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B64" w:rsidRPr="007A2B64" w:rsidRDefault="007A2B64" w:rsidP="007A2B64">
      <w:pPr>
        <w:shd w:val="clear" w:color="auto" w:fill="FFFFFF"/>
        <w:spacing w:after="180" w:line="240" w:lineRule="atLeast"/>
        <w:textAlignment w:val="baseline"/>
        <w:outlineLvl w:val="1"/>
        <w:rPr>
          <w:rFonts w:ascii="Arial" w:eastAsia="Times New Roman" w:hAnsi="Arial" w:cs="Arial"/>
          <w:color w:val="000000"/>
          <w:sz w:val="36"/>
          <w:szCs w:val="36"/>
          <w:lang w:eastAsia="ru-RU"/>
        </w:rPr>
      </w:pPr>
      <w:bookmarkStart w:id="0" w:name="_GoBack"/>
      <w:r w:rsidRPr="007A2B64">
        <w:rPr>
          <w:rFonts w:ascii="Arial" w:eastAsia="Times New Roman" w:hAnsi="Arial" w:cs="Arial"/>
          <w:color w:val="000000"/>
          <w:sz w:val="36"/>
          <w:szCs w:val="36"/>
          <w:lang w:eastAsia="ru-RU"/>
        </w:rPr>
        <w:t>№ 280 от 09.09.2015 г.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на торгах»</w:t>
      </w:r>
    </w:p>
    <w:bookmarkEnd w:id="0"/>
    <w:p w:rsidR="007A2B64" w:rsidRPr="007A2B64" w:rsidRDefault="007A2B64" w:rsidP="007A2B64">
      <w:pPr>
        <w:numPr>
          <w:ilvl w:val="0"/>
          <w:numId w:val="1"/>
        </w:numPr>
        <w:shd w:val="clear" w:color="auto" w:fill="FFFFFF"/>
        <w:spacing w:after="0" w:line="240" w:lineRule="auto"/>
        <w:ind w:left="0" w:right="30"/>
        <w:jc w:val="right"/>
        <w:textAlignment w:val="baseline"/>
        <w:rPr>
          <w:rFonts w:ascii="inherit" w:eastAsia="Times New Roman" w:hAnsi="inherit" w:cs="Arial"/>
          <w:color w:val="333333"/>
          <w:sz w:val="19"/>
          <w:szCs w:val="19"/>
          <w:lang w:eastAsia="ru-RU"/>
        </w:rPr>
      </w:pPr>
      <w:r w:rsidRPr="007A2B64">
        <w:rPr>
          <w:rFonts w:ascii="inherit" w:eastAsia="Times New Roman" w:hAnsi="inherit" w:cs="Arial"/>
          <w:noProof/>
          <w:color w:val="00387E"/>
          <w:sz w:val="19"/>
          <w:szCs w:val="19"/>
          <w:bdr w:val="none" w:sz="0" w:space="0" w:color="auto" w:frame="1"/>
          <w:lang w:eastAsia="ru-RU"/>
        </w:rPr>
        <w:drawing>
          <wp:inline distT="0" distB="0" distL="0" distR="0">
            <wp:extent cx="152400" cy="152400"/>
            <wp:effectExtent l="0" t="0" r="0" b="0"/>
            <wp:docPr id="5" name="Рисунок 5" descr="Print">
              <a:hlinkClick xmlns:a="http://schemas.openxmlformats.org/drawingml/2006/main" r:id="rId5" tooltip="&quot;Print article &lt; № 280 от 09.09.2015 г.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на торгах» &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a:hlinkClick r:id="rId5" tooltip="&quot;Print article &lt; № 280 от 09.09.2015 г.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на торгах» &g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A2B64" w:rsidRPr="007A2B64" w:rsidRDefault="007A2B64" w:rsidP="007A2B64">
      <w:pPr>
        <w:numPr>
          <w:ilvl w:val="0"/>
          <w:numId w:val="1"/>
        </w:numPr>
        <w:shd w:val="clear" w:color="auto" w:fill="FFFFFF"/>
        <w:spacing w:after="0" w:line="240" w:lineRule="auto"/>
        <w:ind w:left="0" w:right="30"/>
        <w:jc w:val="right"/>
        <w:textAlignment w:val="baseline"/>
        <w:rPr>
          <w:rFonts w:ascii="inherit" w:eastAsia="Times New Roman" w:hAnsi="inherit" w:cs="Arial"/>
          <w:color w:val="333333"/>
          <w:sz w:val="19"/>
          <w:szCs w:val="19"/>
          <w:lang w:eastAsia="ru-RU"/>
        </w:rPr>
      </w:pPr>
      <w:r w:rsidRPr="007A2B64">
        <w:rPr>
          <w:rFonts w:ascii="inherit" w:eastAsia="Times New Roman" w:hAnsi="inherit" w:cs="Arial"/>
          <w:noProof/>
          <w:color w:val="00387E"/>
          <w:sz w:val="19"/>
          <w:szCs w:val="19"/>
          <w:bdr w:val="none" w:sz="0" w:space="0" w:color="auto" w:frame="1"/>
          <w:lang w:eastAsia="ru-RU"/>
        </w:rPr>
        <w:drawing>
          <wp:inline distT="0" distB="0" distL="0" distR="0">
            <wp:extent cx="152400" cy="152400"/>
            <wp:effectExtent l="0" t="0" r="0" b="0"/>
            <wp:docPr id="4" name="Рисунок 4" descr="Email">
              <a:hlinkClick xmlns:a="http://schemas.openxmlformats.org/drawingml/2006/main" r:id="rId7" tooltip="&quot;Email this link to a frie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 this link to a friend&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19"/>
          <w:szCs w:val="19"/>
          <w:bdr w:val="none" w:sz="0" w:space="0" w:color="auto" w:frame="1"/>
          <w:lang w:eastAsia="ru-RU"/>
        </w:rPr>
        <w:t>АДМИНИСТРАЦИЯ</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19"/>
          <w:szCs w:val="19"/>
          <w:bdr w:val="none" w:sz="0" w:space="0" w:color="auto" w:frame="1"/>
          <w:lang w:eastAsia="ru-RU"/>
        </w:rPr>
        <w:t>СТАРОНИЖЕСТЕБЛИЕВСКОГО СЕЛЬСКОГО ПОСЕЛЕНИЯ КРАСНОАРМЕЙСКОГО РАЙОНА</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36"/>
          <w:szCs w:val="36"/>
          <w:bdr w:val="none" w:sz="0" w:space="0" w:color="auto" w:frame="1"/>
          <w:lang w:eastAsia="ru-RU"/>
        </w:rPr>
        <w:t> </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19"/>
          <w:szCs w:val="19"/>
          <w:bdr w:val="none" w:sz="0" w:space="0" w:color="auto" w:frame="1"/>
          <w:lang w:eastAsia="ru-RU"/>
        </w:rPr>
        <w:t>ПОСТАНОВЛЕНИЕ</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19"/>
          <w:szCs w:val="19"/>
          <w:bdr w:val="none" w:sz="0" w:space="0" w:color="auto" w:frame="1"/>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«9» сентября. 2015 г.</w:t>
      </w:r>
      <w:r w:rsidRPr="007A2B64">
        <w:rPr>
          <w:rFonts w:ascii="inherit" w:eastAsia="Times New Roman" w:hAnsi="inherit" w:cs="Arial"/>
          <w:color w:val="333333"/>
          <w:sz w:val="19"/>
          <w:szCs w:val="19"/>
          <w:bdr w:val="none" w:sz="0" w:space="0" w:color="auto" w:frame="1"/>
          <w:lang w:eastAsia="ru-RU"/>
        </w:rPr>
        <w:t>                                                                                                </w:t>
      </w:r>
      <w:r w:rsidRPr="007A2B64">
        <w:rPr>
          <w:rFonts w:ascii="Arial" w:eastAsia="Times New Roman" w:hAnsi="Arial" w:cs="Arial"/>
          <w:color w:val="333333"/>
          <w:sz w:val="19"/>
          <w:szCs w:val="19"/>
          <w:lang w:eastAsia="ru-RU"/>
        </w:rPr>
        <w:t>№ 280</w:t>
      </w:r>
    </w:p>
    <w:p w:rsidR="007A2B64" w:rsidRPr="007A2B64" w:rsidRDefault="007A2B64" w:rsidP="007A2B64">
      <w:pPr>
        <w:shd w:val="clear" w:color="auto" w:fill="FFFFFF"/>
        <w:spacing w:before="120" w:after="120" w:line="384" w:lineRule="atLeast"/>
        <w:jc w:val="center"/>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станица Старонижестеблиевская</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Об утверждении административного регламента предоставления</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муниципальной услуги </w:t>
      </w:r>
      <w:r w:rsidRPr="007A2B64">
        <w:rPr>
          <w:rFonts w:ascii="Times New Roman" w:eastAsia="Times New Roman" w:hAnsi="Times New Roman" w:cs="Times New Roman"/>
          <w:b/>
          <w:bCs/>
          <w:color w:val="333333"/>
          <w:sz w:val="28"/>
          <w:szCs w:val="28"/>
          <w:bdr w:val="none" w:sz="0" w:space="0" w:color="auto" w:frame="1"/>
          <w:lang w:eastAsia="ru-RU"/>
        </w:rPr>
        <w:t>«</w:t>
      </w:r>
      <w:r w:rsidRPr="007A2B64">
        <w:rPr>
          <w:rFonts w:ascii="inherit" w:eastAsia="Times New Roman" w:hAnsi="inherit" w:cs="Arial"/>
          <w:b/>
          <w:bCs/>
          <w:color w:val="333333"/>
          <w:sz w:val="28"/>
          <w:szCs w:val="28"/>
          <w:bdr w:val="none" w:sz="0" w:space="0" w:color="auto" w:frame="1"/>
          <w:lang w:eastAsia="ru-RU"/>
        </w:rPr>
        <w:t>Предоставление земельных участков,</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находящихся в государственной или муниципальной собственности, на торгах</w:t>
      </w:r>
      <w:r w:rsidRPr="007A2B64">
        <w:rPr>
          <w:rFonts w:ascii="Times New Roman" w:eastAsia="Times New Roman" w:hAnsi="Times New Roman" w:cs="Times New Roman"/>
          <w:b/>
          <w:bCs/>
          <w:color w:val="333333"/>
          <w:sz w:val="28"/>
          <w:szCs w:val="28"/>
          <w:bdr w:val="none" w:sz="0" w:space="0" w:color="auto" w:frame="1"/>
          <w:lang w:eastAsia="ru-RU"/>
        </w:rPr>
        <w:t>»</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32"/>
          <w:szCs w:val="32"/>
          <w:bdr w:val="none" w:sz="0" w:space="0" w:color="auto" w:frame="1"/>
          <w:lang w:eastAsia="ru-RU"/>
        </w:rPr>
        <w:t> </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Старонижестеблиевского сельского поселения Красноармейского района от 14 августа 2014 года № 208 «</w:t>
      </w:r>
      <w:hyperlink r:id="rId9" w:history="1">
        <w:r w:rsidRPr="007A2B64">
          <w:rPr>
            <w:rFonts w:ascii="inherit" w:eastAsia="Times New Roman" w:hAnsi="inherit" w:cs="Arial"/>
            <w:color w:val="00387E"/>
            <w:sz w:val="28"/>
            <w:szCs w:val="28"/>
            <w:bdr w:val="none" w:sz="0" w:space="0" w:color="auto" w:frame="1"/>
            <w:lang w:eastAsia="ru-RU"/>
          </w:rPr>
          <w:t>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Старонижестеблиевского сельского поселения Красноармейского района</w:t>
        </w:r>
      </w:hyperlink>
      <w:r w:rsidRPr="007A2B64">
        <w:rPr>
          <w:rFonts w:ascii="inherit" w:eastAsia="Times New Roman" w:hAnsi="inherit" w:cs="Arial"/>
          <w:color w:val="333333"/>
          <w:sz w:val="28"/>
          <w:szCs w:val="28"/>
          <w:bdr w:val="none" w:sz="0" w:space="0" w:color="auto" w:frame="1"/>
          <w:lang w:eastAsia="ru-RU"/>
        </w:rPr>
        <w:t>», администрация Старонижестеблиевского сельского поселения , постановлением администрации Старонижестеблиевского сельского поселения Красноармейского района от 17.08.2015 года № 222 «</w:t>
      </w:r>
      <w:hyperlink r:id="rId10" w:history="1">
        <w:r w:rsidRPr="007A2B64">
          <w:rPr>
            <w:rFonts w:ascii="inherit" w:eastAsia="Times New Roman" w:hAnsi="inherit" w:cs="Arial"/>
            <w:color w:val="00387E"/>
            <w:sz w:val="28"/>
            <w:szCs w:val="28"/>
            <w:bdr w:val="none" w:sz="0" w:space="0" w:color="auto" w:frame="1"/>
            <w:lang w:eastAsia="ru-RU"/>
          </w:rPr>
          <w:t>Об утверждении перечня муниципальных услуг и функций в сфере контрольно-надзорной деятельности, предоставляемых (исполняемых) администрацией Старонижестеблиевского сельского поселения Красноармейского района, в том числе с элементами межведомственного взаимодействия, а также перечня муниципальных услуг, предоставление которых осуществляется по принципу «одного окна» в муниципальном бюджетном учреждении муниципального образования Красноармейский район «Многофункциональный центр по предоставлению государственных и муниципальных услуг»»</w:t>
        </w:r>
      </w:hyperlink>
      <w:r w:rsidRPr="007A2B64">
        <w:rPr>
          <w:rFonts w:ascii="inherit" w:eastAsia="Times New Roman" w:hAnsi="inherit" w:cs="Arial"/>
          <w:color w:val="333333"/>
          <w:sz w:val="28"/>
          <w:szCs w:val="28"/>
          <w:bdr w:val="none" w:sz="0" w:space="0" w:color="auto" w:frame="1"/>
          <w:lang w:eastAsia="ru-RU"/>
        </w:rPr>
        <w:t> п о с т а н о в л я ю:</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 Утвердить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на торгах» (прилагается).</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 Контроль за выполнением настоящего постановления оставляю за собой.</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3. Постановление вступает в силу со дня его обнародования.</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Глава</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Старонижестеблиевского</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сельского поселения</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Красноармейского района                                                                        В.В. Новак</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br w:type="textWrapping" w:clear="all"/>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19"/>
          <w:szCs w:val="19"/>
          <w:bdr w:val="none" w:sz="0" w:space="0" w:color="auto" w:frame="1"/>
          <w:lang w:eastAsia="ru-RU"/>
        </w:rPr>
        <w:t>ЛИСТ СОГЛАСОВАНИЯ</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19"/>
          <w:szCs w:val="19"/>
          <w:bdr w:val="none" w:sz="0" w:space="0" w:color="auto" w:frame="1"/>
          <w:lang w:eastAsia="ru-RU"/>
        </w:rPr>
        <w:t>проекта постановления администрации Старонижестеблиевского сельского поселения Красноармейского района от ______________ № ________</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«Об утверждении административного регламента предоставления</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муниципальной услуги </w:t>
      </w:r>
      <w:r w:rsidRPr="007A2B64">
        <w:rPr>
          <w:rFonts w:ascii="Times New Roman" w:eastAsia="Times New Roman" w:hAnsi="Times New Roman" w:cs="Times New Roman"/>
          <w:color w:val="333333"/>
          <w:sz w:val="28"/>
          <w:szCs w:val="28"/>
          <w:bdr w:val="none" w:sz="0" w:space="0" w:color="auto" w:frame="1"/>
          <w:lang w:eastAsia="ru-RU"/>
        </w:rPr>
        <w:t>«</w:t>
      </w:r>
      <w:r w:rsidRPr="007A2B64">
        <w:rPr>
          <w:rFonts w:ascii="inherit" w:eastAsia="Times New Roman" w:hAnsi="inherit" w:cs="Arial"/>
          <w:color w:val="333333"/>
          <w:sz w:val="28"/>
          <w:szCs w:val="28"/>
          <w:bdr w:val="none" w:sz="0" w:space="0" w:color="auto" w:frame="1"/>
          <w:lang w:eastAsia="ru-RU"/>
        </w:rPr>
        <w:t>Предоставление земельных участков, находящихся</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в государственной или муниципальной собственности, на торгах</w:t>
      </w:r>
      <w:r w:rsidRPr="007A2B64">
        <w:rPr>
          <w:rFonts w:ascii="Times New Roman" w:eastAsia="Times New Roman" w:hAnsi="Times New Roman" w:cs="Times New Roman"/>
          <w:color w:val="333333"/>
          <w:sz w:val="28"/>
          <w:szCs w:val="28"/>
          <w:bdr w:val="none" w:sz="0" w:space="0" w:color="auto" w:frame="1"/>
          <w:lang w:eastAsia="ru-RU"/>
        </w:rPr>
        <w:t>»</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19"/>
          <w:szCs w:val="19"/>
          <w:bdr w:val="none" w:sz="0" w:space="0" w:color="auto" w:frame="1"/>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19"/>
          <w:szCs w:val="19"/>
          <w:bdr w:val="none" w:sz="0" w:space="0" w:color="auto" w:frame="1"/>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Проект подготовлен и внесен:</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Специалистом первой категории</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по юридическим вопросам администрации</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Старонижестеблиевского</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сельского поселения</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Красноармейского района </w:t>
      </w:r>
      <w:r w:rsidRPr="007A2B64">
        <w:rPr>
          <w:rFonts w:ascii="inherit" w:eastAsia="Times New Roman" w:hAnsi="inherit" w:cs="Arial"/>
          <w:color w:val="333333"/>
          <w:sz w:val="19"/>
          <w:szCs w:val="19"/>
          <w:bdr w:val="none" w:sz="0" w:space="0" w:color="auto" w:frame="1"/>
          <w:lang w:eastAsia="ru-RU"/>
        </w:rPr>
        <w:t>                                                          </w:t>
      </w:r>
      <w:r w:rsidRPr="007A2B64">
        <w:rPr>
          <w:rFonts w:ascii="Arial" w:eastAsia="Times New Roman" w:hAnsi="Arial" w:cs="Arial"/>
          <w:color w:val="333333"/>
          <w:sz w:val="19"/>
          <w:szCs w:val="19"/>
          <w:lang w:eastAsia="ru-RU"/>
        </w:rPr>
        <w:t>О.Н. Шестопал</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Проект согласован:</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Заместитель главы администрации</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Старонижестеблиевского</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сельского поселения</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Красноармейского района                                                          Е.Е. Черепанова</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Общим</w:t>
      </w:r>
      <w:r w:rsidRPr="007A2B64">
        <w:rPr>
          <w:rFonts w:ascii="inherit" w:eastAsia="Times New Roman" w:hAnsi="inherit" w:cs="Arial"/>
          <w:color w:val="333333"/>
          <w:sz w:val="19"/>
          <w:szCs w:val="19"/>
          <w:bdr w:val="none" w:sz="0" w:space="0" w:color="auto" w:frame="1"/>
          <w:lang w:eastAsia="ru-RU"/>
        </w:rPr>
        <w:t>  </w:t>
      </w:r>
      <w:r w:rsidRPr="007A2B64">
        <w:rPr>
          <w:rFonts w:ascii="Arial" w:eastAsia="Times New Roman" w:hAnsi="Arial" w:cs="Arial"/>
          <w:color w:val="333333"/>
          <w:sz w:val="19"/>
          <w:szCs w:val="19"/>
          <w:lang w:eastAsia="ru-RU"/>
        </w:rPr>
        <w:t>отделом</w:t>
      </w:r>
      <w:r w:rsidRPr="007A2B64">
        <w:rPr>
          <w:rFonts w:ascii="inherit" w:eastAsia="Times New Roman" w:hAnsi="inherit" w:cs="Arial"/>
          <w:color w:val="333333"/>
          <w:sz w:val="19"/>
          <w:szCs w:val="19"/>
          <w:bdr w:val="none" w:sz="0" w:space="0" w:color="auto" w:frame="1"/>
          <w:lang w:eastAsia="ru-RU"/>
        </w:rPr>
        <w:t>  </w:t>
      </w:r>
      <w:r w:rsidRPr="007A2B64">
        <w:rPr>
          <w:rFonts w:ascii="Arial" w:eastAsia="Times New Roman" w:hAnsi="Arial" w:cs="Arial"/>
          <w:color w:val="333333"/>
          <w:sz w:val="19"/>
          <w:szCs w:val="19"/>
          <w:lang w:eastAsia="ru-RU"/>
        </w:rPr>
        <w:t>администрации</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19"/>
          <w:szCs w:val="19"/>
          <w:bdr w:val="none" w:sz="0" w:space="0" w:color="auto" w:frame="1"/>
          <w:lang w:eastAsia="ru-RU"/>
        </w:rPr>
        <w:t>Старонижестеблиевского</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19"/>
          <w:szCs w:val="19"/>
          <w:bdr w:val="none" w:sz="0" w:space="0" w:color="auto" w:frame="1"/>
          <w:lang w:eastAsia="ru-RU"/>
        </w:rPr>
        <w:t> </w:t>
      </w:r>
      <w:r w:rsidRPr="007A2B64">
        <w:rPr>
          <w:rFonts w:ascii="Arial" w:eastAsia="Times New Roman" w:hAnsi="Arial" w:cs="Arial"/>
          <w:color w:val="333333"/>
          <w:sz w:val="19"/>
          <w:szCs w:val="19"/>
          <w:lang w:eastAsia="ru-RU"/>
        </w:rPr>
        <w:t>сельского поселения</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Красноармейского района</w:t>
      </w:r>
      <w:r w:rsidRPr="007A2B64">
        <w:rPr>
          <w:rFonts w:ascii="inherit" w:eastAsia="Times New Roman" w:hAnsi="inherit" w:cs="Arial"/>
          <w:color w:val="333333"/>
          <w:sz w:val="19"/>
          <w:szCs w:val="19"/>
          <w:bdr w:val="none" w:sz="0" w:space="0" w:color="auto" w:frame="1"/>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Начальник</w:t>
      </w:r>
      <w:r w:rsidRPr="007A2B64">
        <w:rPr>
          <w:rFonts w:ascii="inherit" w:eastAsia="Times New Roman" w:hAnsi="inherit" w:cs="Arial"/>
          <w:color w:val="333333"/>
          <w:sz w:val="19"/>
          <w:szCs w:val="19"/>
          <w:bdr w:val="none" w:sz="0" w:space="0" w:color="auto" w:frame="1"/>
          <w:lang w:eastAsia="ru-RU"/>
        </w:rPr>
        <w:t>  </w:t>
      </w:r>
      <w:r w:rsidRPr="007A2B64">
        <w:rPr>
          <w:rFonts w:ascii="Arial" w:eastAsia="Times New Roman" w:hAnsi="Arial" w:cs="Arial"/>
          <w:color w:val="333333"/>
          <w:sz w:val="19"/>
          <w:szCs w:val="19"/>
          <w:lang w:eastAsia="ru-RU"/>
        </w:rPr>
        <w:t>отдела</w:t>
      </w:r>
      <w:r w:rsidRPr="007A2B64">
        <w:rPr>
          <w:rFonts w:ascii="inherit" w:eastAsia="Times New Roman" w:hAnsi="inherit" w:cs="Arial"/>
          <w:color w:val="333333"/>
          <w:sz w:val="19"/>
          <w:szCs w:val="19"/>
          <w:bdr w:val="none" w:sz="0" w:space="0" w:color="auto" w:frame="1"/>
          <w:lang w:eastAsia="ru-RU"/>
        </w:rPr>
        <w:t>                                                                              </w:t>
      </w:r>
      <w:r w:rsidRPr="007A2B64">
        <w:rPr>
          <w:rFonts w:ascii="Arial" w:eastAsia="Times New Roman" w:hAnsi="Arial" w:cs="Arial"/>
          <w:color w:val="333333"/>
          <w:sz w:val="19"/>
          <w:szCs w:val="19"/>
          <w:lang w:eastAsia="ru-RU"/>
        </w:rPr>
        <w:t>Н.В.Супрун</w:t>
      </w:r>
      <w:r w:rsidRPr="007A2B64">
        <w:rPr>
          <w:rFonts w:ascii="inherit" w:eastAsia="Times New Roman" w:hAnsi="inherit" w:cs="Arial"/>
          <w:color w:val="333333"/>
          <w:sz w:val="19"/>
          <w:szCs w:val="19"/>
          <w:bdr w:val="none" w:sz="0" w:space="0" w:color="auto" w:frame="1"/>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Главный специалист</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по земельным отношениям администрации</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19"/>
          <w:szCs w:val="19"/>
          <w:bdr w:val="none" w:sz="0" w:space="0" w:color="auto" w:frame="1"/>
          <w:lang w:eastAsia="ru-RU"/>
        </w:rPr>
        <w:t>Старонижестеблиевского</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сельского поселения</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Красноармейского района </w:t>
      </w:r>
      <w:r w:rsidRPr="007A2B64">
        <w:rPr>
          <w:rFonts w:ascii="inherit" w:eastAsia="Times New Roman" w:hAnsi="inherit" w:cs="Arial"/>
          <w:color w:val="333333"/>
          <w:sz w:val="19"/>
          <w:szCs w:val="19"/>
          <w:bdr w:val="none" w:sz="0" w:space="0" w:color="auto" w:frame="1"/>
          <w:lang w:eastAsia="ru-RU"/>
        </w:rPr>
        <w:t>                                                          </w:t>
      </w:r>
      <w:r w:rsidRPr="007A2B64">
        <w:rPr>
          <w:rFonts w:ascii="Arial" w:eastAsia="Times New Roman" w:hAnsi="Arial" w:cs="Arial"/>
          <w:color w:val="333333"/>
          <w:sz w:val="19"/>
          <w:szCs w:val="19"/>
          <w:lang w:eastAsia="ru-RU"/>
        </w:rPr>
        <w:t>А.С. Нимченко</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Специалист первой категории</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по градостроительной деятельности администрации</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19"/>
          <w:szCs w:val="19"/>
          <w:bdr w:val="none" w:sz="0" w:space="0" w:color="auto" w:frame="1"/>
          <w:lang w:eastAsia="ru-RU"/>
        </w:rPr>
        <w:t>Старонижестеблиевского</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сельского поселения</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Красноармейского района </w:t>
      </w:r>
      <w:r w:rsidRPr="007A2B64">
        <w:rPr>
          <w:rFonts w:ascii="inherit" w:eastAsia="Times New Roman" w:hAnsi="inherit" w:cs="Arial"/>
          <w:color w:val="333333"/>
          <w:sz w:val="19"/>
          <w:szCs w:val="19"/>
          <w:bdr w:val="none" w:sz="0" w:space="0" w:color="auto" w:frame="1"/>
          <w:lang w:eastAsia="ru-RU"/>
        </w:rPr>
        <w:t>                                                               </w:t>
      </w:r>
      <w:r w:rsidRPr="007A2B64">
        <w:rPr>
          <w:rFonts w:ascii="Arial" w:eastAsia="Times New Roman" w:hAnsi="Arial" w:cs="Arial"/>
          <w:color w:val="333333"/>
          <w:sz w:val="19"/>
          <w:szCs w:val="19"/>
          <w:lang w:eastAsia="ru-RU"/>
        </w:rPr>
        <w:t>А.К. Эрлих</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19"/>
          <w:szCs w:val="19"/>
          <w:bdr w:val="none" w:sz="0" w:space="0" w:color="auto" w:frame="1"/>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19"/>
          <w:szCs w:val="19"/>
          <w:bdr w:val="none" w:sz="0" w:space="0" w:color="auto" w:frame="1"/>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19"/>
          <w:szCs w:val="19"/>
          <w:bdr w:val="none" w:sz="0" w:space="0" w:color="auto" w:frame="1"/>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19"/>
          <w:szCs w:val="19"/>
          <w:bdr w:val="none" w:sz="0" w:space="0" w:color="auto" w:frame="1"/>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19"/>
          <w:szCs w:val="19"/>
          <w:bdr w:val="none" w:sz="0" w:space="0" w:color="auto" w:frame="1"/>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19"/>
          <w:szCs w:val="19"/>
          <w:bdr w:val="none" w:sz="0" w:space="0" w:color="auto" w:frame="1"/>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19"/>
          <w:szCs w:val="19"/>
          <w:bdr w:val="none" w:sz="0" w:space="0" w:color="auto" w:frame="1"/>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19"/>
          <w:szCs w:val="19"/>
          <w:bdr w:val="none" w:sz="0" w:space="0" w:color="auto" w:frame="1"/>
          <w:lang w:eastAsia="ru-RU"/>
        </w:rPr>
        <w:t> </w:t>
      </w:r>
    </w:p>
    <w:p w:rsidR="007A2B64" w:rsidRPr="007A2B64" w:rsidRDefault="007A2B64" w:rsidP="007A2B64">
      <w:pPr>
        <w:shd w:val="clear" w:color="auto" w:fill="FFFFFF"/>
        <w:spacing w:after="0" w:line="384" w:lineRule="atLeast"/>
        <w:ind w:left="5670"/>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ПРИЛОЖЕНИЕ</w:t>
      </w:r>
    </w:p>
    <w:p w:rsidR="007A2B64" w:rsidRPr="007A2B64" w:rsidRDefault="007A2B64" w:rsidP="007A2B64">
      <w:pPr>
        <w:shd w:val="clear" w:color="auto" w:fill="FFFFFF"/>
        <w:spacing w:after="0" w:line="384" w:lineRule="atLeast"/>
        <w:ind w:left="5670"/>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left="5670"/>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УТВЕРЖДЕН</w:t>
      </w:r>
    </w:p>
    <w:p w:rsidR="007A2B64" w:rsidRPr="007A2B64" w:rsidRDefault="007A2B64" w:rsidP="007A2B64">
      <w:pPr>
        <w:shd w:val="clear" w:color="auto" w:fill="FFFFFF"/>
        <w:spacing w:after="0" w:line="384" w:lineRule="atLeast"/>
        <w:ind w:left="5670"/>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постановлением администрации</w:t>
      </w:r>
    </w:p>
    <w:p w:rsidR="007A2B64" w:rsidRPr="007A2B64" w:rsidRDefault="007A2B64" w:rsidP="007A2B64">
      <w:pPr>
        <w:shd w:val="clear" w:color="auto" w:fill="FFFFFF"/>
        <w:spacing w:after="0" w:line="384" w:lineRule="atLeast"/>
        <w:ind w:left="5670"/>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Старонижестеблиевско</w:t>
      </w:r>
    </w:p>
    <w:p w:rsidR="007A2B64" w:rsidRPr="007A2B64" w:rsidRDefault="007A2B64" w:rsidP="007A2B64">
      <w:pPr>
        <w:shd w:val="clear" w:color="auto" w:fill="FFFFFF"/>
        <w:spacing w:after="0" w:line="384" w:lineRule="atLeast"/>
        <w:ind w:left="5670"/>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го сельского поселения</w:t>
      </w:r>
    </w:p>
    <w:p w:rsidR="007A2B64" w:rsidRPr="007A2B64" w:rsidRDefault="007A2B64" w:rsidP="007A2B64">
      <w:pPr>
        <w:shd w:val="clear" w:color="auto" w:fill="FFFFFF"/>
        <w:spacing w:after="0" w:line="384" w:lineRule="atLeast"/>
        <w:ind w:left="5670"/>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Красноармейского района</w:t>
      </w:r>
    </w:p>
    <w:p w:rsidR="007A2B64" w:rsidRPr="007A2B64" w:rsidRDefault="007A2B64" w:rsidP="007A2B64">
      <w:pPr>
        <w:shd w:val="clear" w:color="auto" w:fill="FFFFFF"/>
        <w:spacing w:after="0" w:line="384" w:lineRule="atLeast"/>
        <w:ind w:left="5670"/>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от _________________ № 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firstLine="709"/>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АДМИНИСТРАТИВНЫЙ РЕГЛАМЕНТ</w:t>
      </w:r>
    </w:p>
    <w:p w:rsidR="007A2B64" w:rsidRPr="007A2B64" w:rsidRDefault="007A2B64" w:rsidP="007A2B64">
      <w:pPr>
        <w:shd w:val="clear" w:color="auto" w:fill="FFFFFF"/>
        <w:spacing w:after="0" w:line="384" w:lineRule="atLeast"/>
        <w:ind w:firstLine="709"/>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предоставления муниципальной услуги</w:t>
      </w:r>
    </w:p>
    <w:p w:rsidR="007A2B64" w:rsidRPr="007A2B64" w:rsidRDefault="007A2B64" w:rsidP="007A2B64">
      <w:pPr>
        <w:shd w:val="clear" w:color="auto" w:fill="FFFFFF"/>
        <w:spacing w:after="0" w:line="384" w:lineRule="atLeast"/>
        <w:ind w:firstLine="709"/>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«Предоставление земельных участков, находящихся</w:t>
      </w:r>
    </w:p>
    <w:p w:rsidR="007A2B64" w:rsidRPr="007A2B64" w:rsidRDefault="007A2B64" w:rsidP="007A2B64">
      <w:pPr>
        <w:shd w:val="clear" w:color="auto" w:fill="FFFFFF"/>
        <w:spacing w:after="0" w:line="384" w:lineRule="atLeast"/>
        <w:ind w:firstLine="709"/>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в государственной или муниципальной собственности, на торгах»</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1. Общие положения</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1.1. Предмет регулирования административного регламента</w:t>
      </w:r>
    </w:p>
    <w:p w:rsidR="007A2B64" w:rsidRPr="007A2B64" w:rsidRDefault="007A2B64" w:rsidP="007A2B64">
      <w:pPr>
        <w:shd w:val="clear" w:color="auto" w:fill="FFFFFF"/>
        <w:spacing w:after="0" w:line="384" w:lineRule="atLeast"/>
        <w:ind w:firstLine="709"/>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1.1.1.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на торгах»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1.1.2.  Данный административный регламент распространяется на правоотношения по распоряжению:</w:t>
      </w:r>
    </w:p>
    <w:p w:rsidR="007A2B64" w:rsidRPr="007A2B64" w:rsidRDefault="007A2B64" w:rsidP="007A2B6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земельными участками, государственная собственность на которые не разграничена, расположенных на территории Старонижестеблиевского сельского поселения Красноармейского района;</w:t>
      </w:r>
    </w:p>
    <w:p w:rsidR="007A2B64" w:rsidRPr="007A2B64" w:rsidRDefault="007A2B64" w:rsidP="007A2B6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земельными участками, находящимися в муниципальной собственности Старонижестеблиевского сельского поселения Красноармейского района.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1.2. Круг заявителей</w:t>
      </w:r>
    </w:p>
    <w:p w:rsidR="007A2B64" w:rsidRPr="007A2B64" w:rsidRDefault="007A2B64" w:rsidP="007A2B64">
      <w:pPr>
        <w:shd w:val="clear" w:color="auto" w:fill="FFFFFF"/>
        <w:spacing w:after="0" w:line="384" w:lineRule="atLeast"/>
        <w:ind w:firstLine="709"/>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1.2.1. Заявителями, имеющими право на получение муниципальной услуги, являются граждане и юридические лица.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1.2.2. Заявителями, имеющими право на получение муниципальной услуги, в целях предоставления земельного участка для комплексного освоения территории или ведения дачного хозяйства, за исключением случая, предусмотренного абзацем 2 пункта 10 статьи 39.11 Земельного кодекса Российской Федерации, могут являться только юридические лица.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1.3. Порядок информирования о муниципальной услуге</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firstLine="709"/>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1.3.1. Место нахождения администрации Старонижестеблиевского сельского поселения Красноармейского района (далее также – администрация): 353840, Краснодарский край, Красноармейский район, станица Старонижестеблиевская, ул. Советская, 78.</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1.3.2. Информация о местах нахождения, электронных адресах, телефонах и графике работы отделов, специалистов администрации и прочих органов, участвующих в предоставлении муниципальной услуги.</w:t>
      </w:r>
    </w:p>
    <w:p w:rsidR="007A2B64" w:rsidRPr="007A2B64" w:rsidRDefault="007A2B64" w:rsidP="007A2B64">
      <w:pPr>
        <w:shd w:val="clear" w:color="auto" w:fill="FFFFFF"/>
        <w:spacing w:after="0" w:line="384" w:lineRule="atLeast"/>
        <w:ind w:firstLine="851"/>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tbl>
      <w:tblPr>
        <w:tblW w:w="9645" w:type="dxa"/>
        <w:tblInd w:w="108" w:type="dxa"/>
        <w:shd w:val="clear" w:color="auto" w:fill="FFFFFF"/>
        <w:tblCellMar>
          <w:left w:w="0" w:type="dxa"/>
          <w:right w:w="0" w:type="dxa"/>
        </w:tblCellMar>
        <w:tblLook w:val="04A0" w:firstRow="1" w:lastRow="0" w:firstColumn="1" w:lastColumn="0" w:noHBand="0" w:noVBand="1"/>
      </w:tblPr>
      <w:tblGrid>
        <w:gridCol w:w="1148"/>
        <w:gridCol w:w="3481"/>
        <w:gridCol w:w="3401"/>
        <w:gridCol w:w="1957"/>
        <w:gridCol w:w="2458"/>
        <w:gridCol w:w="3147"/>
      </w:tblGrid>
      <w:tr w:rsidR="007A2B64" w:rsidRPr="007A2B64" w:rsidTr="007A2B64">
        <w:trPr>
          <w:trHeight w:val="735"/>
        </w:trPr>
        <w:tc>
          <w:tcPr>
            <w:tcW w:w="56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ind w:firstLine="34"/>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п/п</w:t>
            </w:r>
          </w:p>
        </w:tc>
        <w:tc>
          <w:tcPr>
            <w:tcW w:w="212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ind w:firstLine="34"/>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Наименование</w:t>
            </w:r>
          </w:p>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организации</w:t>
            </w:r>
          </w:p>
        </w:tc>
        <w:tc>
          <w:tcPr>
            <w:tcW w:w="198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ind w:firstLine="34"/>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Адрес приема граждан</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ind w:firstLine="34"/>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График работы</w:t>
            </w:r>
          </w:p>
        </w:tc>
        <w:tc>
          <w:tcPr>
            <w:tcW w:w="113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ind w:firstLine="34"/>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Теле-фоны</w:t>
            </w:r>
          </w:p>
        </w:tc>
        <w:tc>
          <w:tcPr>
            <w:tcW w:w="18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ind w:firstLine="34"/>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Адреса</w:t>
            </w:r>
          </w:p>
          <w:p w:rsidR="007A2B64" w:rsidRPr="007A2B64" w:rsidRDefault="007A2B64" w:rsidP="007A2B64">
            <w:pPr>
              <w:spacing w:after="0" w:line="312" w:lineRule="atLeast"/>
              <w:ind w:firstLine="34"/>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электронной почты и сайта</w:t>
            </w:r>
          </w:p>
        </w:tc>
      </w:tr>
      <w:tr w:rsidR="007A2B64" w:rsidRPr="007A2B64" w:rsidTr="007A2B64">
        <w:trPr>
          <w:trHeight w:val="329"/>
        </w:trPr>
        <w:tc>
          <w:tcPr>
            <w:tcW w:w="5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ind w:firstLine="34"/>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w:t>
            </w:r>
          </w:p>
        </w:tc>
        <w:tc>
          <w:tcPr>
            <w:tcW w:w="212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ind w:firstLine="870"/>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ind w:firstLine="870"/>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3</w:t>
            </w:r>
          </w:p>
        </w:tc>
        <w:tc>
          <w:tcPr>
            <w:tcW w:w="19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ind w:firstLine="870"/>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4</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ind w:firstLine="870"/>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6</w:t>
            </w:r>
          </w:p>
        </w:tc>
      </w:tr>
      <w:tr w:rsidR="007A2B64" w:rsidRPr="007A2B64" w:rsidTr="007A2B64">
        <w:trPr>
          <w:trHeight w:val="407"/>
        </w:trPr>
        <w:tc>
          <w:tcPr>
            <w:tcW w:w="9639"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Орган, непосредственно предоставляющий муниципальную услугу</w:t>
            </w:r>
          </w:p>
        </w:tc>
      </w:tr>
      <w:tr w:rsidR="007A2B64" w:rsidRPr="007A2B64" w:rsidTr="007A2B64">
        <w:trPr>
          <w:trHeight w:val="407"/>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3</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4</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6</w:t>
            </w:r>
          </w:p>
        </w:tc>
      </w:tr>
      <w:tr w:rsidR="007A2B64" w:rsidRPr="007A2B64" w:rsidTr="007A2B64">
        <w:trPr>
          <w:trHeight w:val="850"/>
        </w:trPr>
        <w:tc>
          <w:tcPr>
            <w:tcW w:w="5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ind w:firstLine="870"/>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w:t>
            </w:r>
          </w:p>
        </w:tc>
        <w:tc>
          <w:tcPr>
            <w:tcW w:w="212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Администрация Старонижестеблиевского сельского поселения Красноармейского района </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станица Старонижестеблиевская,</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ул. Советская, 78,</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кабинеты:, , 4</w:t>
            </w:r>
          </w:p>
        </w:tc>
        <w:tc>
          <w:tcPr>
            <w:tcW w:w="19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понедельник - пятница</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 8.00 до 14.00;</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перерыв на обед:</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 12.00 до 13.00</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выходные дни: суббота, воскресенье</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ind w:firstLine="33"/>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(86165)</w:t>
            </w:r>
          </w:p>
          <w:p w:rsidR="007A2B64" w:rsidRPr="007A2B64" w:rsidRDefault="007A2B64" w:rsidP="007A2B64">
            <w:pPr>
              <w:spacing w:after="0" w:line="312" w:lineRule="atLeast"/>
              <w:ind w:firstLine="33"/>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97-4-70; 97-2-96</w:t>
            </w:r>
          </w:p>
          <w:p w:rsidR="007A2B64" w:rsidRPr="007A2B64" w:rsidRDefault="007A2B64" w:rsidP="007A2B64">
            <w:pPr>
              <w:spacing w:after="0" w:line="312" w:lineRule="atLeast"/>
              <w:ind w:firstLine="33"/>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pacing w:after="0" w:line="312" w:lineRule="atLeast"/>
              <w:ind w:firstLine="33"/>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shd w:val="clear" w:color="auto" w:fill="FFFF00"/>
                <w:lang w:eastAsia="ru-RU"/>
              </w:rPr>
              <w:t> </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val="en-US" w:eastAsia="ru-RU"/>
              </w:rPr>
              <w:t>stbadm</w:t>
            </w:r>
            <w:r w:rsidRPr="007A2B64">
              <w:rPr>
                <w:rFonts w:ascii="inherit" w:eastAsia="Times New Roman" w:hAnsi="inherit" w:cs="Arial"/>
                <w:color w:val="333333"/>
                <w:sz w:val="28"/>
                <w:szCs w:val="28"/>
                <w:bdr w:val="none" w:sz="0" w:space="0" w:color="auto" w:frame="1"/>
                <w:lang w:eastAsia="ru-RU"/>
              </w:rPr>
              <w:t>-</w:t>
            </w:r>
            <w:r w:rsidRPr="007A2B64">
              <w:rPr>
                <w:rFonts w:ascii="inherit" w:eastAsia="Times New Roman" w:hAnsi="inherit" w:cs="Arial"/>
                <w:color w:val="333333"/>
                <w:sz w:val="28"/>
                <w:szCs w:val="28"/>
                <w:bdr w:val="none" w:sz="0" w:space="0" w:color="auto" w:frame="1"/>
                <w:lang w:val="en-US" w:eastAsia="ru-RU"/>
              </w:rPr>
              <w:t>priem</w:t>
            </w:r>
            <w:r w:rsidRPr="007A2B64">
              <w:rPr>
                <w:rFonts w:ascii="inherit" w:eastAsia="Times New Roman" w:hAnsi="inherit" w:cs="Arial"/>
                <w:color w:val="333333"/>
                <w:sz w:val="28"/>
                <w:szCs w:val="28"/>
                <w:bdr w:val="none" w:sz="0" w:space="0" w:color="auto" w:frame="1"/>
                <w:lang w:eastAsia="ru-RU"/>
              </w:rPr>
              <w:t>@</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val="en-US" w:eastAsia="ru-RU"/>
              </w:rPr>
              <w:t>bk</w:t>
            </w:r>
            <w:r w:rsidRPr="007A2B64">
              <w:rPr>
                <w:rFonts w:ascii="inherit" w:eastAsia="Times New Roman" w:hAnsi="inherit" w:cs="Arial"/>
                <w:color w:val="333333"/>
                <w:sz w:val="28"/>
                <w:szCs w:val="28"/>
                <w:bdr w:val="none" w:sz="0" w:space="0" w:color="auto" w:frame="1"/>
                <w:lang w:eastAsia="ru-RU"/>
              </w:rPr>
              <w:t>.</w:t>
            </w:r>
            <w:r w:rsidRPr="007A2B64">
              <w:rPr>
                <w:rFonts w:ascii="inherit" w:eastAsia="Times New Roman" w:hAnsi="inherit" w:cs="Arial"/>
                <w:color w:val="333333"/>
                <w:sz w:val="28"/>
                <w:szCs w:val="28"/>
                <w:bdr w:val="none" w:sz="0" w:space="0" w:color="auto" w:frame="1"/>
                <w:lang w:val="en-US" w:eastAsia="ru-RU"/>
              </w:rPr>
              <w:t>ru</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shd w:val="clear" w:color="auto" w:fill="FFFF00"/>
                <w:lang w:eastAsia="ru-RU"/>
              </w:rPr>
              <w:t> </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shd w:val="clear" w:color="auto" w:fill="FFFF00"/>
                <w:lang w:eastAsia="ru-RU"/>
              </w:rPr>
              <w:t> </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shd w:val="clear" w:color="auto" w:fill="FFFF00"/>
                <w:lang w:eastAsia="ru-RU"/>
              </w:rPr>
              <w:t> </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hyperlink r:id="rId11" w:history="1">
              <w:r w:rsidRPr="007A2B64">
                <w:rPr>
                  <w:rFonts w:ascii="inherit" w:eastAsia="Times New Roman" w:hAnsi="inherit" w:cs="Arial"/>
                  <w:color w:val="00387E"/>
                  <w:sz w:val="28"/>
                  <w:szCs w:val="28"/>
                  <w:bdr w:val="none" w:sz="0" w:space="0" w:color="auto" w:frame="1"/>
                  <w:lang w:val="en-US" w:eastAsia="ru-RU"/>
                </w:rPr>
                <w:t>www</w:t>
              </w:r>
              <w:r w:rsidRPr="007A2B64">
                <w:rPr>
                  <w:rFonts w:ascii="inherit" w:eastAsia="Times New Roman" w:hAnsi="inherit" w:cs="Arial"/>
                  <w:color w:val="00387E"/>
                  <w:sz w:val="28"/>
                  <w:szCs w:val="28"/>
                  <w:bdr w:val="none" w:sz="0" w:space="0" w:color="auto" w:frame="1"/>
                  <w:lang w:eastAsia="ru-RU"/>
                </w:rPr>
                <w:t>.</w:t>
              </w:r>
              <w:r w:rsidRPr="007A2B64">
                <w:rPr>
                  <w:rFonts w:ascii="inherit" w:eastAsia="Times New Roman" w:hAnsi="inherit" w:cs="Arial"/>
                  <w:color w:val="00387E"/>
                  <w:sz w:val="28"/>
                  <w:szCs w:val="28"/>
                  <w:bdr w:val="none" w:sz="0" w:space="0" w:color="auto" w:frame="1"/>
                  <w:lang w:val="en-US" w:eastAsia="ru-RU"/>
                </w:rPr>
                <w:t>snsteblievskaya</w:t>
              </w:r>
              <w:r w:rsidRPr="007A2B64">
                <w:rPr>
                  <w:rFonts w:ascii="inherit" w:eastAsia="Times New Roman" w:hAnsi="inherit" w:cs="Arial"/>
                  <w:color w:val="00387E"/>
                  <w:sz w:val="28"/>
                  <w:szCs w:val="28"/>
                  <w:bdr w:val="none" w:sz="0" w:space="0" w:color="auto" w:frame="1"/>
                  <w:lang w:eastAsia="ru-RU"/>
                </w:rPr>
                <w:t>.</w:t>
              </w:r>
              <w:r w:rsidRPr="007A2B64">
                <w:rPr>
                  <w:rFonts w:ascii="inherit" w:eastAsia="Times New Roman" w:hAnsi="inherit" w:cs="Arial"/>
                  <w:color w:val="00387E"/>
                  <w:sz w:val="28"/>
                  <w:szCs w:val="28"/>
                  <w:bdr w:val="none" w:sz="0" w:space="0" w:color="auto" w:frame="1"/>
                  <w:lang w:val="en-US" w:eastAsia="ru-RU"/>
                </w:rPr>
                <w:t>ru</w:t>
              </w:r>
            </w:hyperlink>
          </w:p>
        </w:tc>
      </w:tr>
      <w:tr w:rsidR="007A2B64" w:rsidRPr="007A2B64" w:rsidTr="007A2B64">
        <w:trPr>
          <w:trHeight w:val="850"/>
        </w:trPr>
        <w:tc>
          <w:tcPr>
            <w:tcW w:w="567"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ind w:firstLine="870"/>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w:t>
            </w:r>
          </w:p>
        </w:tc>
        <w:tc>
          <w:tcPr>
            <w:tcW w:w="212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Муниципальное бюджетное учреждение муниципального образования Красноармейский район «Многофункциональный центр по предоставлению государственных и муниципальных услуг» (далее – МФЦ)</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станица Полтавская,</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ул. Просвещения, 107 А</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 этаж)</w:t>
            </w:r>
          </w:p>
        </w:tc>
        <w:tc>
          <w:tcPr>
            <w:tcW w:w="19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понедельник, среда, четверг, пятница</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 8.00 до 18.30 без перерыва на обед;</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вторник с 8.00 до 20.00;</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без перерыва на обед</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суббота с 8.00 до 14.00</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без перерыва на обед</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выходной день – воскресенье</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(86165)</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4-08-97,</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4-08-69</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(факс)</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hyperlink r:id="rId12" w:history="1">
              <w:r w:rsidRPr="007A2B64">
                <w:rPr>
                  <w:rFonts w:ascii="inherit" w:eastAsia="Times New Roman" w:hAnsi="inherit" w:cs="Arial"/>
                  <w:color w:val="00387E"/>
                  <w:sz w:val="28"/>
                  <w:szCs w:val="28"/>
                  <w:bdr w:val="none" w:sz="0" w:space="0" w:color="auto" w:frame="1"/>
                  <w:lang w:val="en-US" w:eastAsia="ru-RU"/>
                </w:rPr>
                <w:t>http</w:t>
              </w:r>
              <w:r w:rsidRPr="007A2B64">
                <w:rPr>
                  <w:rFonts w:ascii="inherit" w:eastAsia="Times New Roman" w:hAnsi="inherit" w:cs="Arial"/>
                  <w:color w:val="00387E"/>
                  <w:sz w:val="28"/>
                  <w:szCs w:val="28"/>
                  <w:bdr w:val="none" w:sz="0" w:space="0" w:color="auto" w:frame="1"/>
                  <w:lang w:eastAsia="ru-RU"/>
                </w:rPr>
                <w:t>://</w:t>
              </w:r>
              <w:r w:rsidRPr="007A2B64">
                <w:rPr>
                  <w:rFonts w:ascii="inherit" w:eastAsia="Times New Roman" w:hAnsi="inherit" w:cs="Arial"/>
                  <w:color w:val="00387E"/>
                  <w:sz w:val="28"/>
                  <w:szCs w:val="28"/>
                  <w:bdr w:val="none" w:sz="0" w:space="0" w:color="auto" w:frame="1"/>
                  <w:lang w:val="en-US" w:eastAsia="ru-RU"/>
                </w:rPr>
                <w:t>krasnarm</w:t>
              </w:r>
              <w:r w:rsidRPr="007A2B64">
                <w:rPr>
                  <w:rFonts w:ascii="inherit" w:eastAsia="Times New Roman" w:hAnsi="inherit" w:cs="Arial"/>
                  <w:color w:val="00387E"/>
                  <w:sz w:val="28"/>
                  <w:szCs w:val="28"/>
                  <w:bdr w:val="none" w:sz="0" w:space="0" w:color="auto" w:frame="1"/>
                  <w:lang w:eastAsia="ru-RU"/>
                </w:rPr>
                <w:t>.</w:t>
              </w:r>
              <w:r w:rsidRPr="007A2B64">
                <w:rPr>
                  <w:rFonts w:ascii="inherit" w:eastAsia="Times New Roman" w:hAnsi="inherit" w:cs="Arial"/>
                  <w:color w:val="00387E"/>
                  <w:sz w:val="28"/>
                  <w:szCs w:val="28"/>
                  <w:bdr w:val="none" w:sz="0" w:space="0" w:color="auto" w:frame="1"/>
                  <w:lang w:val="en-US" w:eastAsia="ru-RU"/>
                </w:rPr>
                <w:t>e</w:t>
              </w:r>
              <w:r w:rsidRPr="007A2B64">
                <w:rPr>
                  <w:rFonts w:ascii="inherit" w:eastAsia="Times New Roman" w:hAnsi="inherit" w:cs="Arial"/>
                  <w:color w:val="00387E"/>
                  <w:sz w:val="28"/>
                  <w:szCs w:val="28"/>
                  <w:bdr w:val="none" w:sz="0" w:space="0" w:color="auto" w:frame="1"/>
                  <w:lang w:eastAsia="ru-RU"/>
                </w:rPr>
                <w:t>-</w:t>
              </w:r>
              <w:r w:rsidRPr="007A2B64">
                <w:rPr>
                  <w:rFonts w:ascii="inherit" w:eastAsia="Times New Roman" w:hAnsi="inherit" w:cs="Arial"/>
                  <w:color w:val="00387E"/>
                  <w:sz w:val="28"/>
                  <w:szCs w:val="28"/>
                  <w:bdr w:val="none" w:sz="0" w:space="0" w:color="auto" w:frame="1"/>
                  <w:lang w:val="en-US" w:eastAsia="ru-RU"/>
                </w:rPr>
                <w:t>mfc</w:t>
              </w:r>
              <w:r w:rsidRPr="007A2B64">
                <w:rPr>
                  <w:rFonts w:ascii="inherit" w:eastAsia="Times New Roman" w:hAnsi="inherit" w:cs="Arial"/>
                  <w:color w:val="00387E"/>
                  <w:sz w:val="28"/>
                  <w:szCs w:val="28"/>
                  <w:bdr w:val="none" w:sz="0" w:space="0" w:color="auto" w:frame="1"/>
                  <w:lang w:eastAsia="ru-RU"/>
                </w:rPr>
                <w:t>.</w:t>
              </w:r>
              <w:r w:rsidRPr="007A2B64">
                <w:rPr>
                  <w:rFonts w:ascii="inherit" w:eastAsia="Times New Roman" w:hAnsi="inherit" w:cs="Arial"/>
                  <w:color w:val="00387E"/>
                  <w:sz w:val="28"/>
                  <w:szCs w:val="28"/>
                  <w:bdr w:val="none" w:sz="0" w:space="0" w:color="auto" w:frame="1"/>
                  <w:lang w:val="en-US" w:eastAsia="ru-RU"/>
                </w:rPr>
                <w:t>ru</w:t>
              </w:r>
              <w:r w:rsidRPr="007A2B64">
                <w:rPr>
                  <w:rFonts w:ascii="inherit" w:eastAsia="Times New Roman" w:hAnsi="inherit" w:cs="Arial"/>
                  <w:color w:val="00387E"/>
                  <w:sz w:val="28"/>
                  <w:szCs w:val="28"/>
                  <w:bdr w:val="none" w:sz="0" w:space="0" w:color="auto" w:frame="1"/>
                  <w:lang w:eastAsia="ru-RU"/>
                </w:rPr>
                <w:t>/</w:t>
              </w:r>
            </w:hyperlink>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shd w:val="clear" w:color="auto" w:fill="FFFFFF"/>
                <w:lang w:eastAsia="ru-RU"/>
              </w:rPr>
              <w:t>mfc.krasnarm@ mail.ru</w:t>
            </w:r>
          </w:p>
        </w:tc>
      </w:tr>
      <w:tr w:rsidR="007A2B64" w:rsidRPr="007A2B64" w:rsidTr="007A2B64">
        <w:trPr>
          <w:trHeight w:val="850"/>
        </w:trPr>
        <w:tc>
          <w:tcPr>
            <w:tcW w:w="0" w:type="auto"/>
            <w:vMerge/>
            <w:tcBorders>
              <w:top w:val="nil"/>
              <w:left w:val="single" w:sz="8" w:space="0" w:color="000000"/>
              <w:bottom w:val="single" w:sz="8" w:space="0" w:color="000000"/>
              <w:right w:val="nil"/>
            </w:tcBorders>
            <w:shd w:val="clear" w:color="auto" w:fill="FFFFFF"/>
            <w:hideMark/>
          </w:tcPr>
          <w:p w:rsidR="007A2B64" w:rsidRPr="007A2B64" w:rsidRDefault="007A2B64" w:rsidP="007A2B64">
            <w:pPr>
              <w:spacing w:after="0" w:line="240" w:lineRule="auto"/>
              <w:rPr>
                <w:rFonts w:ascii="inherit" w:eastAsia="Times New Roman" w:hAnsi="inherit" w:cs="Arial"/>
                <w:color w:val="333333"/>
                <w:sz w:val="19"/>
                <w:szCs w:val="19"/>
                <w:lang w:eastAsia="ru-RU"/>
              </w:rPr>
            </w:pPr>
          </w:p>
        </w:tc>
        <w:tc>
          <w:tcPr>
            <w:tcW w:w="212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МФЦ</w:t>
            </w:r>
          </w:p>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pacing w:val="-4"/>
                <w:sz w:val="28"/>
                <w:szCs w:val="28"/>
                <w:bdr w:val="none" w:sz="0" w:space="0" w:color="auto" w:frame="1"/>
                <w:lang w:eastAsia="ru-RU"/>
              </w:rPr>
              <w:t> </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хутор</w:t>
            </w:r>
          </w:p>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Трудобеликовский,</w:t>
            </w:r>
          </w:p>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ул. Ленина 8/1</w:t>
            </w:r>
          </w:p>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pacing w:val="-4"/>
                <w:sz w:val="28"/>
                <w:szCs w:val="28"/>
                <w:bdr w:val="none" w:sz="0" w:space="0" w:color="auto" w:frame="1"/>
                <w:lang w:eastAsia="ru-RU"/>
              </w:rPr>
              <w:t> </w:t>
            </w:r>
          </w:p>
        </w:tc>
        <w:tc>
          <w:tcPr>
            <w:tcW w:w="19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понедельник - пятница</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 8.00 до 16.00</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без перерыва на обед</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выходной день</w:t>
            </w:r>
          </w:p>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суббота, воскресенье</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(86146) 7-37-00,</w:t>
            </w:r>
          </w:p>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(86165) 4-08-97,</w:t>
            </w:r>
          </w:p>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(86165)</w:t>
            </w:r>
          </w:p>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4-08-69</w:t>
            </w:r>
          </w:p>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(факс)</w:t>
            </w:r>
          </w:p>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pacing w:val="-4"/>
                <w:sz w:val="28"/>
                <w:szCs w:val="28"/>
                <w:bdr w:val="none" w:sz="0" w:space="0" w:color="auto" w:frame="1"/>
                <w:lang w:eastAsia="ru-RU"/>
              </w:rPr>
              <w:t> </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hyperlink r:id="rId13" w:history="1">
              <w:r w:rsidRPr="007A2B64">
                <w:rPr>
                  <w:rFonts w:ascii="inherit" w:eastAsia="Times New Roman" w:hAnsi="inherit" w:cs="Arial"/>
                  <w:color w:val="00387E"/>
                  <w:sz w:val="28"/>
                  <w:szCs w:val="28"/>
                  <w:bdr w:val="none" w:sz="0" w:space="0" w:color="auto" w:frame="1"/>
                  <w:lang w:val="en-US" w:eastAsia="ru-RU"/>
                </w:rPr>
                <w:t>http</w:t>
              </w:r>
              <w:r w:rsidRPr="007A2B64">
                <w:rPr>
                  <w:rFonts w:ascii="inherit" w:eastAsia="Times New Roman" w:hAnsi="inherit" w:cs="Arial"/>
                  <w:color w:val="00387E"/>
                  <w:sz w:val="28"/>
                  <w:szCs w:val="28"/>
                  <w:bdr w:val="none" w:sz="0" w:space="0" w:color="auto" w:frame="1"/>
                  <w:lang w:eastAsia="ru-RU"/>
                </w:rPr>
                <w:t>://</w:t>
              </w:r>
              <w:r w:rsidRPr="007A2B64">
                <w:rPr>
                  <w:rFonts w:ascii="inherit" w:eastAsia="Times New Roman" w:hAnsi="inherit" w:cs="Arial"/>
                  <w:color w:val="00387E"/>
                  <w:sz w:val="28"/>
                  <w:szCs w:val="28"/>
                  <w:bdr w:val="none" w:sz="0" w:space="0" w:color="auto" w:frame="1"/>
                  <w:lang w:val="en-US" w:eastAsia="ru-RU"/>
                </w:rPr>
                <w:t>krasnarm</w:t>
              </w:r>
              <w:r w:rsidRPr="007A2B64">
                <w:rPr>
                  <w:rFonts w:ascii="inherit" w:eastAsia="Times New Roman" w:hAnsi="inherit" w:cs="Arial"/>
                  <w:color w:val="00387E"/>
                  <w:sz w:val="28"/>
                  <w:szCs w:val="28"/>
                  <w:bdr w:val="none" w:sz="0" w:space="0" w:color="auto" w:frame="1"/>
                  <w:lang w:eastAsia="ru-RU"/>
                </w:rPr>
                <w:t>.</w:t>
              </w:r>
              <w:r w:rsidRPr="007A2B64">
                <w:rPr>
                  <w:rFonts w:ascii="inherit" w:eastAsia="Times New Roman" w:hAnsi="inherit" w:cs="Arial"/>
                  <w:color w:val="00387E"/>
                  <w:sz w:val="28"/>
                  <w:szCs w:val="28"/>
                  <w:bdr w:val="none" w:sz="0" w:space="0" w:color="auto" w:frame="1"/>
                  <w:lang w:val="en-US" w:eastAsia="ru-RU"/>
                </w:rPr>
                <w:t>e</w:t>
              </w:r>
              <w:r w:rsidRPr="007A2B64">
                <w:rPr>
                  <w:rFonts w:ascii="inherit" w:eastAsia="Times New Roman" w:hAnsi="inherit" w:cs="Arial"/>
                  <w:color w:val="00387E"/>
                  <w:sz w:val="28"/>
                  <w:szCs w:val="28"/>
                  <w:bdr w:val="none" w:sz="0" w:space="0" w:color="auto" w:frame="1"/>
                  <w:lang w:eastAsia="ru-RU"/>
                </w:rPr>
                <w:t>-</w:t>
              </w:r>
              <w:r w:rsidRPr="007A2B64">
                <w:rPr>
                  <w:rFonts w:ascii="inherit" w:eastAsia="Times New Roman" w:hAnsi="inherit" w:cs="Arial"/>
                  <w:color w:val="00387E"/>
                  <w:sz w:val="28"/>
                  <w:szCs w:val="28"/>
                  <w:bdr w:val="none" w:sz="0" w:space="0" w:color="auto" w:frame="1"/>
                  <w:lang w:val="en-US" w:eastAsia="ru-RU"/>
                </w:rPr>
                <w:t>mfc</w:t>
              </w:r>
              <w:r w:rsidRPr="007A2B64">
                <w:rPr>
                  <w:rFonts w:ascii="inherit" w:eastAsia="Times New Roman" w:hAnsi="inherit" w:cs="Arial"/>
                  <w:color w:val="00387E"/>
                  <w:sz w:val="28"/>
                  <w:szCs w:val="28"/>
                  <w:bdr w:val="none" w:sz="0" w:space="0" w:color="auto" w:frame="1"/>
                  <w:lang w:eastAsia="ru-RU"/>
                </w:rPr>
                <w:t>.</w:t>
              </w:r>
              <w:r w:rsidRPr="007A2B64">
                <w:rPr>
                  <w:rFonts w:ascii="inherit" w:eastAsia="Times New Roman" w:hAnsi="inherit" w:cs="Arial"/>
                  <w:color w:val="00387E"/>
                  <w:sz w:val="28"/>
                  <w:szCs w:val="28"/>
                  <w:bdr w:val="none" w:sz="0" w:space="0" w:color="auto" w:frame="1"/>
                  <w:lang w:val="en-US" w:eastAsia="ru-RU"/>
                </w:rPr>
                <w:t>ru</w:t>
              </w:r>
              <w:r w:rsidRPr="007A2B64">
                <w:rPr>
                  <w:rFonts w:ascii="inherit" w:eastAsia="Times New Roman" w:hAnsi="inherit" w:cs="Arial"/>
                  <w:color w:val="00387E"/>
                  <w:sz w:val="28"/>
                  <w:szCs w:val="28"/>
                  <w:bdr w:val="none" w:sz="0" w:space="0" w:color="auto" w:frame="1"/>
                  <w:lang w:eastAsia="ru-RU"/>
                </w:rPr>
                <w:t>/</w:t>
              </w:r>
            </w:hyperlink>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shd w:val="clear" w:color="auto" w:fill="FFFFFF"/>
                <w:lang w:eastAsia="ru-RU"/>
              </w:rPr>
              <w:t>mfc.krasnarm@ mail.ru</w:t>
            </w:r>
          </w:p>
        </w:tc>
      </w:tr>
      <w:tr w:rsidR="007A2B64" w:rsidRPr="007A2B64" w:rsidTr="007A2B64">
        <w:trPr>
          <w:trHeight w:val="850"/>
        </w:trPr>
        <w:tc>
          <w:tcPr>
            <w:tcW w:w="0" w:type="auto"/>
            <w:vMerge/>
            <w:tcBorders>
              <w:top w:val="nil"/>
              <w:left w:val="single" w:sz="8" w:space="0" w:color="000000"/>
              <w:bottom w:val="single" w:sz="8" w:space="0" w:color="000000"/>
              <w:right w:val="nil"/>
            </w:tcBorders>
            <w:shd w:val="clear" w:color="auto" w:fill="FFFFFF"/>
            <w:hideMark/>
          </w:tcPr>
          <w:p w:rsidR="007A2B64" w:rsidRPr="007A2B64" w:rsidRDefault="007A2B64" w:rsidP="007A2B64">
            <w:pPr>
              <w:spacing w:after="0" w:line="240" w:lineRule="auto"/>
              <w:rPr>
                <w:rFonts w:ascii="inherit" w:eastAsia="Times New Roman" w:hAnsi="inherit" w:cs="Arial"/>
                <w:color w:val="333333"/>
                <w:sz w:val="19"/>
                <w:szCs w:val="19"/>
                <w:lang w:eastAsia="ru-RU"/>
              </w:rPr>
            </w:pPr>
          </w:p>
        </w:tc>
        <w:tc>
          <w:tcPr>
            <w:tcW w:w="212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МФЦ</w:t>
            </w:r>
          </w:p>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pacing w:val="-4"/>
                <w:sz w:val="28"/>
                <w:szCs w:val="28"/>
                <w:bdr w:val="none" w:sz="0" w:space="0" w:color="auto" w:frame="1"/>
                <w:lang w:eastAsia="ru-RU"/>
              </w:rPr>
              <w:t> </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станица</w:t>
            </w:r>
          </w:p>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Новомышастовская,</w:t>
            </w:r>
          </w:p>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ул. Красная, 67</w:t>
            </w:r>
          </w:p>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pacing w:val="-4"/>
                <w:sz w:val="28"/>
                <w:szCs w:val="28"/>
                <w:bdr w:val="none" w:sz="0" w:space="0" w:color="auto" w:frame="1"/>
                <w:lang w:eastAsia="ru-RU"/>
              </w:rPr>
              <w:t> </w:t>
            </w:r>
          </w:p>
        </w:tc>
        <w:tc>
          <w:tcPr>
            <w:tcW w:w="19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понедельник - пятница</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 8.00 до 16.00</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без перерыва на обед</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выходной день</w:t>
            </w:r>
          </w:p>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суббота, воскресенье</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(86165) 98-1-99,</w:t>
            </w:r>
          </w:p>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(86165) 4-08-97, (86165)</w:t>
            </w:r>
          </w:p>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4-08-69</w:t>
            </w:r>
          </w:p>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(факс)</w:t>
            </w:r>
          </w:p>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pacing w:val="-4"/>
                <w:sz w:val="28"/>
                <w:szCs w:val="28"/>
                <w:bdr w:val="none" w:sz="0" w:space="0" w:color="auto" w:frame="1"/>
                <w:lang w:eastAsia="ru-RU"/>
              </w:rPr>
              <w:t> </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hyperlink r:id="rId14" w:history="1">
              <w:r w:rsidRPr="007A2B64">
                <w:rPr>
                  <w:rFonts w:ascii="inherit" w:eastAsia="Times New Roman" w:hAnsi="inherit" w:cs="Arial"/>
                  <w:color w:val="00387E"/>
                  <w:sz w:val="28"/>
                  <w:szCs w:val="28"/>
                  <w:bdr w:val="none" w:sz="0" w:space="0" w:color="auto" w:frame="1"/>
                  <w:lang w:val="en-US" w:eastAsia="ru-RU"/>
                </w:rPr>
                <w:t>http</w:t>
              </w:r>
              <w:r w:rsidRPr="007A2B64">
                <w:rPr>
                  <w:rFonts w:ascii="inherit" w:eastAsia="Times New Roman" w:hAnsi="inherit" w:cs="Arial"/>
                  <w:color w:val="00387E"/>
                  <w:sz w:val="28"/>
                  <w:szCs w:val="28"/>
                  <w:bdr w:val="none" w:sz="0" w:space="0" w:color="auto" w:frame="1"/>
                  <w:lang w:eastAsia="ru-RU"/>
                </w:rPr>
                <w:t>://</w:t>
              </w:r>
              <w:r w:rsidRPr="007A2B64">
                <w:rPr>
                  <w:rFonts w:ascii="inherit" w:eastAsia="Times New Roman" w:hAnsi="inherit" w:cs="Arial"/>
                  <w:color w:val="00387E"/>
                  <w:sz w:val="28"/>
                  <w:szCs w:val="28"/>
                  <w:bdr w:val="none" w:sz="0" w:space="0" w:color="auto" w:frame="1"/>
                  <w:lang w:val="en-US" w:eastAsia="ru-RU"/>
                </w:rPr>
                <w:t>krasnarm</w:t>
              </w:r>
              <w:r w:rsidRPr="007A2B64">
                <w:rPr>
                  <w:rFonts w:ascii="inherit" w:eastAsia="Times New Roman" w:hAnsi="inherit" w:cs="Arial"/>
                  <w:color w:val="00387E"/>
                  <w:sz w:val="28"/>
                  <w:szCs w:val="28"/>
                  <w:bdr w:val="none" w:sz="0" w:space="0" w:color="auto" w:frame="1"/>
                  <w:lang w:eastAsia="ru-RU"/>
                </w:rPr>
                <w:t>.</w:t>
              </w:r>
              <w:r w:rsidRPr="007A2B64">
                <w:rPr>
                  <w:rFonts w:ascii="inherit" w:eastAsia="Times New Roman" w:hAnsi="inherit" w:cs="Arial"/>
                  <w:color w:val="00387E"/>
                  <w:sz w:val="28"/>
                  <w:szCs w:val="28"/>
                  <w:bdr w:val="none" w:sz="0" w:space="0" w:color="auto" w:frame="1"/>
                  <w:lang w:val="en-US" w:eastAsia="ru-RU"/>
                </w:rPr>
                <w:t>e</w:t>
              </w:r>
              <w:r w:rsidRPr="007A2B64">
                <w:rPr>
                  <w:rFonts w:ascii="inherit" w:eastAsia="Times New Roman" w:hAnsi="inherit" w:cs="Arial"/>
                  <w:color w:val="00387E"/>
                  <w:sz w:val="28"/>
                  <w:szCs w:val="28"/>
                  <w:bdr w:val="none" w:sz="0" w:space="0" w:color="auto" w:frame="1"/>
                  <w:lang w:eastAsia="ru-RU"/>
                </w:rPr>
                <w:t>-</w:t>
              </w:r>
              <w:r w:rsidRPr="007A2B64">
                <w:rPr>
                  <w:rFonts w:ascii="inherit" w:eastAsia="Times New Roman" w:hAnsi="inherit" w:cs="Arial"/>
                  <w:color w:val="00387E"/>
                  <w:sz w:val="28"/>
                  <w:szCs w:val="28"/>
                  <w:bdr w:val="none" w:sz="0" w:space="0" w:color="auto" w:frame="1"/>
                  <w:lang w:val="en-US" w:eastAsia="ru-RU"/>
                </w:rPr>
                <w:t>mfc</w:t>
              </w:r>
              <w:r w:rsidRPr="007A2B64">
                <w:rPr>
                  <w:rFonts w:ascii="inherit" w:eastAsia="Times New Roman" w:hAnsi="inherit" w:cs="Arial"/>
                  <w:color w:val="00387E"/>
                  <w:sz w:val="28"/>
                  <w:szCs w:val="28"/>
                  <w:bdr w:val="none" w:sz="0" w:space="0" w:color="auto" w:frame="1"/>
                  <w:lang w:eastAsia="ru-RU"/>
                </w:rPr>
                <w:t>.</w:t>
              </w:r>
              <w:r w:rsidRPr="007A2B64">
                <w:rPr>
                  <w:rFonts w:ascii="inherit" w:eastAsia="Times New Roman" w:hAnsi="inherit" w:cs="Arial"/>
                  <w:color w:val="00387E"/>
                  <w:sz w:val="28"/>
                  <w:szCs w:val="28"/>
                  <w:bdr w:val="none" w:sz="0" w:space="0" w:color="auto" w:frame="1"/>
                  <w:lang w:val="en-US" w:eastAsia="ru-RU"/>
                </w:rPr>
                <w:t>ru</w:t>
              </w:r>
              <w:r w:rsidRPr="007A2B64">
                <w:rPr>
                  <w:rFonts w:ascii="inherit" w:eastAsia="Times New Roman" w:hAnsi="inherit" w:cs="Arial"/>
                  <w:color w:val="00387E"/>
                  <w:sz w:val="28"/>
                  <w:szCs w:val="28"/>
                  <w:bdr w:val="none" w:sz="0" w:space="0" w:color="auto" w:frame="1"/>
                  <w:lang w:eastAsia="ru-RU"/>
                </w:rPr>
                <w:t>/</w:t>
              </w:r>
            </w:hyperlink>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shd w:val="clear" w:color="auto" w:fill="FFFFFF"/>
                <w:lang w:eastAsia="ru-RU"/>
              </w:rPr>
              <w:t>mfc.krasnarm@ mail.ru</w:t>
            </w:r>
          </w:p>
        </w:tc>
      </w:tr>
      <w:tr w:rsidR="007A2B64" w:rsidRPr="007A2B64" w:rsidTr="007A2B64">
        <w:trPr>
          <w:trHeight w:val="850"/>
        </w:trPr>
        <w:tc>
          <w:tcPr>
            <w:tcW w:w="0" w:type="auto"/>
            <w:vMerge/>
            <w:tcBorders>
              <w:top w:val="nil"/>
              <w:left w:val="single" w:sz="8" w:space="0" w:color="000000"/>
              <w:bottom w:val="single" w:sz="8" w:space="0" w:color="000000"/>
              <w:right w:val="nil"/>
            </w:tcBorders>
            <w:shd w:val="clear" w:color="auto" w:fill="FFFFFF"/>
            <w:hideMark/>
          </w:tcPr>
          <w:p w:rsidR="007A2B64" w:rsidRPr="007A2B64" w:rsidRDefault="007A2B64" w:rsidP="007A2B64">
            <w:pPr>
              <w:spacing w:after="0" w:line="240" w:lineRule="auto"/>
              <w:rPr>
                <w:rFonts w:ascii="inherit" w:eastAsia="Times New Roman" w:hAnsi="inherit" w:cs="Arial"/>
                <w:color w:val="333333"/>
                <w:sz w:val="19"/>
                <w:szCs w:val="19"/>
                <w:lang w:eastAsia="ru-RU"/>
              </w:rPr>
            </w:pPr>
          </w:p>
        </w:tc>
        <w:tc>
          <w:tcPr>
            <w:tcW w:w="212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A2B64" w:rsidRPr="007A2B64" w:rsidRDefault="007A2B64" w:rsidP="007A2B64">
            <w:pPr>
              <w:spacing w:after="0" w:line="280"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МФЦ</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A2B64" w:rsidRPr="007A2B64" w:rsidRDefault="007A2B64" w:rsidP="007A2B64">
            <w:pPr>
              <w:spacing w:after="0" w:line="280"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станица Старонижестеблиевская</w:t>
            </w:r>
          </w:p>
          <w:p w:rsidR="007A2B64" w:rsidRPr="007A2B64" w:rsidRDefault="007A2B64" w:rsidP="007A2B64">
            <w:pPr>
              <w:spacing w:after="0" w:line="280"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ул. Базарная 14</w:t>
            </w:r>
          </w:p>
        </w:tc>
        <w:tc>
          <w:tcPr>
            <w:tcW w:w="19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понедельник - пятница</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 8.00 до 16.00</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без перерыва на обед</w:t>
            </w:r>
          </w:p>
          <w:p w:rsidR="007A2B64" w:rsidRPr="007A2B64" w:rsidRDefault="007A2B64" w:rsidP="007A2B64">
            <w:pPr>
              <w:spacing w:after="0" w:line="280"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выходной день</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суббота, воскресенье</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(86165)97-3-64</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hyperlink r:id="rId15" w:history="1">
              <w:r w:rsidRPr="007A2B64">
                <w:rPr>
                  <w:rFonts w:ascii="inherit" w:eastAsia="Times New Roman" w:hAnsi="inherit" w:cs="Arial"/>
                  <w:color w:val="00387E"/>
                  <w:sz w:val="28"/>
                  <w:szCs w:val="28"/>
                  <w:bdr w:val="none" w:sz="0" w:space="0" w:color="auto" w:frame="1"/>
                  <w:lang w:val="en-US" w:eastAsia="ru-RU"/>
                </w:rPr>
                <w:t>http</w:t>
              </w:r>
              <w:r w:rsidRPr="007A2B64">
                <w:rPr>
                  <w:rFonts w:ascii="inherit" w:eastAsia="Times New Roman" w:hAnsi="inherit" w:cs="Arial"/>
                  <w:color w:val="00387E"/>
                  <w:sz w:val="28"/>
                  <w:szCs w:val="28"/>
                  <w:bdr w:val="none" w:sz="0" w:space="0" w:color="auto" w:frame="1"/>
                  <w:lang w:eastAsia="ru-RU"/>
                </w:rPr>
                <w:t>://</w:t>
              </w:r>
              <w:r w:rsidRPr="007A2B64">
                <w:rPr>
                  <w:rFonts w:ascii="inherit" w:eastAsia="Times New Roman" w:hAnsi="inherit" w:cs="Arial"/>
                  <w:color w:val="00387E"/>
                  <w:sz w:val="28"/>
                  <w:szCs w:val="28"/>
                  <w:bdr w:val="none" w:sz="0" w:space="0" w:color="auto" w:frame="1"/>
                  <w:lang w:val="en-US" w:eastAsia="ru-RU"/>
                </w:rPr>
                <w:t>krasnarm</w:t>
              </w:r>
              <w:r w:rsidRPr="007A2B64">
                <w:rPr>
                  <w:rFonts w:ascii="inherit" w:eastAsia="Times New Roman" w:hAnsi="inherit" w:cs="Arial"/>
                  <w:color w:val="00387E"/>
                  <w:sz w:val="28"/>
                  <w:szCs w:val="28"/>
                  <w:bdr w:val="none" w:sz="0" w:space="0" w:color="auto" w:frame="1"/>
                  <w:lang w:eastAsia="ru-RU"/>
                </w:rPr>
                <w:t>.</w:t>
              </w:r>
              <w:r w:rsidRPr="007A2B64">
                <w:rPr>
                  <w:rFonts w:ascii="inherit" w:eastAsia="Times New Roman" w:hAnsi="inherit" w:cs="Arial"/>
                  <w:color w:val="00387E"/>
                  <w:sz w:val="28"/>
                  <w:szCs w:val="28"/>
                  <w:bdr w:val="none" w:sz="0" w:space="0" w:color="auto" w:frame="1"/>
                  <w:lang w:val="en-US" w:eastAsia="ru-RU"/>
                </w:rPr>
                <w:t>e</w:t>
              </w:r>
              <w:r w:rsidRPr="007A2B64">
                <w:rPr>
                  <w:rFonts w:ascii="inherit" w:eastAsia="Times New Roman" w:hAnsi="inherit" w:cs="Arial"/>
                  <w:color w:val="00387E"/>
                  <w:sz w:val="28"/>
                  <w:szCs w:val="28"/>
                  <w:bdr w:val="none" w:sz="0" w:space="0" w:color="auto" w:frame="1"/>
                  <w:lang w:eastAsia="ru-RU"/>
                </w:rPr>
                <w:t>-</w:t>
              </w:r>
              <w:r w:rsidRPr="007A2B64">
                <w:rPr>
                  <w:rFonts w:ascii="inherit" w:eastAsia="Times New Roman" w:hAnsi="inherit" w:cs="Arial"/>
                  <w:color w:val="00387E"/>
                  <w:sz w:val="28"/>
                  <w:szCs w:val="28"/>
                  <w:bdr w:val="none" w:sz="0" w:space="0" w:color="auto" w:frame="1"/>
                  <w:lang w:val="en-US" w:eastAsia="ru-RU"/>
                </w:rPr>
                <w:t>mfc</w:t>
              </w:r>
              <w:r w:rsidRPr="007A2B64">
                <w:rPr>
                  <w:rFonts w:ascii="inherit" w:eastAsia="Times New Roman" w:hAnsi="inherit" w:cs="Arial"/>
                  <w:color w:val="00387E"/>
                  <w:sz w:val="28"/>
                  <w:szCs w:val="28"/>
                  <w:bdr w:val="none" w:sz="0" w:space="0" w:color="auto" w:frame="1"/>
                  <w:lang w:eastAsia="ru-RU"/>
                </w:rPr>
                <w:t>.</w:t>
              </w:r>
              <w:r w:rsidRPr="007A2B64">
                <w:rPr>
                  <w:rFonts w:ascii="inherit" w:eastAsia="Times New Roman" w:hAnsi="inherit" w:cs="Arial"/>
                  <w:color w:val="00387E"/>
                  <w:sz w:val="28"/>
                  <w:szCs w:val="28"/>
                  <w:bdr w:val="none" w:sz="0" w:space="0" w:color="auto" w:frame="1"/>
                  <w:lang w:val="en-US" w:eastAsia="ru-RU"/>
                </w:rPr>
                <w:t>ru</w:t>
              </w:r>
              <w:r w:rsidRPr="007A2B64">
                <w:rPr>
                  <w:rFonts w:ascii="inherit" w:eastAsia="Times New Roman" w:hAnsi="inherit" w:cs="Arial"/>
                  <w:color w:val="00387E"/>
                  <w:sz w:val="28"/>
                  <w:szCs w:val="28"/>
                  <w:bdr w:val="none" w:sz="0" w:space="0" w:color="auto" w:frame="1"/>
                  <w:lang w:eastAsia="ru-RU"/>
                </w:rPr>
                <w:t>/</w:t>
              </w:r>
            </w:hyperlink>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shd w:val="clear" w:color="auto" w:fill="FFFFFF"/>
                <w:lang w:eastAsia="ru-RU"/>
              </w:rPr>
              <w:t>mfc.krasnarm@ mail.ru</w:t>
            </w:r>
          </w:p>
        </w:tc>
      </w:tr>
      <w:tr w:rsidR="007A2B64" w:rsidRPr="007A2B64" w:rsidTr="007A2B64">
        <w:trPr>
          <w:trHeight w:val="429"/>
        </w:trPr>
        <w:tc>
          <w:tcPr>
            <w:tcW w:w="9639"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Органы, участвующие в предоставлении муниципальной услуги</w:t>
            </w:r>
          </w:p>
        </w:tc>
      </w:tr>
      <w:tr w:rsidR="007A2B64" w:rsidRPr="007A2B64" w:rsidTr="007A2B64">
        <w:trPr>
          <w:trHeight w:val="2257"/>
        </w:trPr>
        <w:tc>
          <w:tcPr>
            <w:tcW w:w="5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3.</w:t>
            </w:r>
          </w:p>
        </w:tc>
        <w:tc>
          <w:tcPr>
            <w:tcW w:w="212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Межмуниципальный отдел по Калининскому и Красноармейскому районам Управления Федеральной службы государственной регистрации, кадастра и картографии по Краснодарскому краю</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станица Полтавская,</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ул. Коммунистическая, 211</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tc>
        <w:tc>
          <w:tcPr>
            <w:tcW w:w="19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понедельник - четверг с 8.00 до 17.00;</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без перерыва на обед</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пятница - суббота с 8.00 до 13.00</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без перерыва на обед</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выходной день - воскресенье</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(86165)</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4-08-69</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4-15-89</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(консультация, предварительная запись)</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textAlignment w:val="baseline"/>
              <w:rPr>
                <w:rFonts w:ascii="inherit" w:eastAsia="Times New Roman" w:hAnsi="inherit" w:cs="Arial"/>
                <w:color w:val="333333"/>
                <w:sz w:val="19"/>
                <w:szCs w:val="19"/>
                <w:lang w:val="en-US" w:eastAsia="ru-RU"/>
              </w:rPr>
            </w:pPr>
            <w:hyperlink r:id="rId16" w:history="1">
              <w:r w:rsidRPr="007A2B64">
                <w:rPr>
                  <w:rFonts w:ascii="inherit" w:eastAsia="Times New Roman" w:hAnsi="inherit" w:cs="Arial"/>
                  <w:color w:val="00387E"/>
                  <w:sz w:val="28"/>
                  <w:szCs w:val="28"/>
                  <w:bdr w:val="none" w:sz="0" w:space="0" w:color="auto" w:frame="1"/>
                  <w:lang w:val="en-US" w:eastAsia="ru-RU"/>
                </w:rPr>
                <w:t>oo_24@frskuban.ru</w:t>
              </w:r>
            </w:hyperlink>
          </w:p>
          <w:p w:rsidR="007A2B64" w:rsidRPr="007A2B64" w:rsidRDefault="007A2B64" w:rsidP="007A2B64">
            <w:pPr>
              <w:spacing w:after="0" w:line="312" w:lineRule="atLeast"/>
              <w:textAlignment w:val="baseline"/>
              <w:rPr>
                <w:rFonts w:ascii="inherit" w:eastAsia="Times New Roman" w:hAnsi="inherit" w:cs="Arial"/>
                <w:color w:val="333333"/>
                <w:sz w:val="19"/>
                <w:szCs w:val="19"/>
                <w:lang w:val="en-US" w:eastAsia="ru-RU"/>
              </w:rPr>
            </w:pPr>
            <w:r w:rsidRPr="007A2B64">
              <w:rPr>
                <w:rFonts w:ascii="inherit" w:eastAsia="Times New Roman" w:hAnsi="inherit" w:cs="Arial"/>
                <w:color w:val="333333"/>
                <w:sz w:val="28"/>
                <w:szCs w:val="28"/>
                <w:bdr w:val="none" w:sz="0" w:space="0" w:color="auto" w:frame="1"/>
                <w:lang w:val="en-US" w:eastAsia="ru-RU"/>
              </w:rPr>
              <w:t> </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val="en-US" w:eastAsia="ru-RU"/>
              </w:rPr>
            </w:pPr>
            <w:r w:rsidRPr="007A2B64">
              <w:rPr>
                <w:rFonts w:ascii="inherit" w:eastAsia="Times New Roman" w:hAnsi="inherit" w:cs="Arial"/>
                <w:color w:val="333333"/>
                <w:sz w:val="28"/>
                <w:szCs w:val="28"/>
                <w:bdr w:val="none" w:sz="0" w:space="0" w:color="auto" w:frame="1"/>
                <w:lang w:val="en-US" w:eastAsia="ru-RU"/>
              </w:rPr>
              <w:t> </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val="en-US" w:eastAsia="ru-RU"/>
              </w:rPr>
            </w:pPr>
            <w:r w:rsidRPr="007A2B64">
              <w:rPr>
                <w:rFonts w:ascii="inherit" w:eastAsia="Times New Roman" w:hAnsi="inherit" w:cs="Arial"/>
                <w:color w:val="333333"/>
                <w:sz w:val="28"/>
                <w:szCs w:val="28"/>
                <w:bdr w:val="none" w:sz="0" w:space="0" w:color="auto" w:frame="1"/>
                <w:lang w:val="en-US" w:eastAsia="ru-RU"/>
              </w:rPr>
              <w:t> </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val="en-US" w:eastAsia="ru-RU"/>
              </w:rPr>
            </w:pPr>
            <w:r w:rsidRPr="007A2B64">
              <w:rPr>
                <w:rFonts w:ascii="inherit" w:eastAsia="Times New Roman" w:hAnsi="inherit" w:cs="Arial"/>
                <w:color w:val="333333"/>
                <w:sz w:val="28"/>
                <w:szCs w:val="28"/>
                <w:bdr w:val="none" w:sz="0" w:space="0" w:color="auto" w:frame="1"/>
                <w:lang w:val="en-US" w:eastAsia="ru-RU"/>
              </w:rPr>
              <w:t>www.frskuban. ru</w:t>
            </w:r>
          </w:p>
        </w:tc>
      </w:tr>
      <w:tr w:rsidR="007A2B64" w:rsidRPr="007A2B64" w:rsidTr="007A2B64">
        <w:trPr>
          <w:trHeight w:val="2257"/>
        </w:trPr>
        <w:tc>
          <w:tcPr>
            <w:tcW w:w="5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4.</w:t>
            </w:r>
          </w:p>
        </w:tc>
        <w:tc>
          <w:tcPr>
            <w:tcW w:w="212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Красноармейский отдел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станица Полтавская,</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ул. Коммунистическая, 211</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 этаж)</w:t>
            </w:r>
          </w:p>
        </w:tc>
        <w:tc>
          <w:tcPr>
            <w:tcW w:w="19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понедельник - четверг с 8.00 до 17.00;</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без перерыва на обед</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пятница - суббота с 8.00 до 13.00</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без перерыва на обед</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выходной день – воскресенье</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(86165)</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4-08-69</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4-20-63</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(факс)</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hyperlink r:id="rId17" w:history="1">
              <w:r w:rsidRPr="007A2B64">
                <w:rPr>
                  <w:rFonts w:ascii="inherit" w:eastAsia="Times New Roman" w:hAnsi="inherit" w:cs="Arial"/>
                  <w:color w:val="00387E"/>
                  <w:sz w:val="28"/>
                  <w:szCs w:val="28"/>
                  <w:u w:val="single"/>
                  <w:bdr w:val="none" w:sz="0" w:space="0" w:color="auto" w:frame="1"/>
                  <w:lang w:val="en-US" w:eastAsia="ru-RU"/>
                </w:rPr>
                <w:t>fgu</w:t>
              </w:r>
              <w:r w:rsidRPr="007A2B64">
                <w:rPr>
                  <w:rFonts w:ascii="inherit" w:eastAsia="Times New Roman" w:hAnsi="inherit" w:cs="Arial"/>
                  <w:color w:val="00387E"/>
                  <w:sz w:val="28"/>
                  <w:szCs w:val="28"/>
                  <w:u w:val="single"/>
                  <w:bdr w:val="none" w:sz="0" w:space="0" w:color="auto" w:frame="1"/>
                  <w:lang w:eastAsia="ru-RU"/>
                </w:rPr>
                <w:t>23@</w:t>
              </w:r>
              <w:r w:rsidRPr="007A2B64">
                <w:rPr>
                  <w:rFonts w:ascii="inherit" w:eastAsia="Times New Roman" w:hAnsi="inherit" w:cs="Arial"/>
                  <w:color w:val="00387E"/>
                  <w:sz w:val="28"/>
                  <w:szCs w:val="28"/>
                  <w:u w:val="single"/>
                  <w:bdr w:val="none" w:sz="0" w:space="0" w:color="auto" w:frame="1"/>
                  <w:lang w:val="en-US" w:eastAsia="ru-RU"/>
                </w:rPr>
                <w:t>u</w:t>
              </w:r>
              <w:r w:rsidRPr="007A2B64">
                <w:rPr>
                  <w:rFonts w:ascii="inherit" w:eastAsia="Times New Roman" w:hAnsi="inherit" w:cs="Arial"/>
                  <w:color w:val="00387E"/>
                  <w:sz w:val="28"/>
                  <w:szCs w:val="28"/>
                  <w:u w:val="single"/>
                  <w:bdr w:val="none" w:sz="0" w:space="0" w:color="auto" w:frame="1"/>
                  <w:lang w:eastAsia="ru-RU"/>
                </w:rPr>
                <w:t>23.</w:t>
              </w:r>
              <w:r w:rsidRPr="007A2B64">
                <w:rPr>
                  <w:rFonts w:ascii="inherit" w:eastAsia="Times New Roman" w:hAnsi="inherit" w:cs="Arial"/>
                  <w:color w:val="00387E"/>
                  <w:sz w:val="28"/>
                  <w:szCs w:val="28"/>
                  <w:u w:val="single"/>
                  <w:bdr w:val="none" w:sz="0" w:space="0" w:color="auto" w:frame="1"/>
                  <w:lang w:val="en-US" w:eastAsia="ru-RU"/>
                </w:rPr>
                <w:t>kadastr</w:t>
              </w:r>
              <w:r w:rsidRPr="007A2B64">
                <w:rPr>
                  <w:rFonts w:ascii="inherit" w:eastAsia="Times New Roman" w:hAnsi="inherit" w:cs="Arial"/>
                  <w:color w:val="00387E"/>
                  <w:sz w:val="28"/>
                  <w:szCs w:val="28"/>
                  <w:u w:val="single"/>
                  <w:bdr w:val="none" w:sz="0" w:space="0" w:color="auto" w:frame="1"/>
                  <w:lang w:eastAsia="ru-RU"/>
                </w:rPr>
                <w:t>.</w:t>
              </w:r>
              <w:r w:rsidRPr="007A2B64">
                <w:rPr>
                  <w:rFonts w:ascii="inherit" w:eastAsia="Times New Roman" w:hAnsi="inherit" w:cs="Arial"/>
                  <w:color w:val="00387E"/>
                  <w:sz w:val="28"/>
                  <w:szCs w:val="28"/>
                  <w:u w:val="single"/>
                  <w:bdr w:val="none" w:sz="0" w:space="0" w:color="auto" w:frame="1"/>
                  <w:lang w:val="en-US" w:eastAsia="ru-RU"/>
                </w:rPr>
                <w:t>ru</w:t>
              </w:r>
            </w:hyperlink>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hyperlink r:id="rId18" w:history="1">
              <w:r w:rsidRPr="007A2B64">
                <w:rPr>
                  <w:rFonts w:ascii="inherit" w:eastAsia="Times New Roman" w:hAnsi="inherit" w:cs="Arial"/>
                  <w:color w:val="00387E"/>
                  <w:sz w:val="28"/>
                  <w:szCs w:val="28"/>
                  <w:u w:val="single"/>
                  <w:bdr w:val="none" w:sz="0" w:space="0" w:color="auto" w:frame="1"/>
                  <w:lang w:eastAsia="ru-RU"/>
                </w:rPr>
                <w:t>www.23-</w:t>
              </w:r>
              <w:r w:rsidRPr="007A2B64">
                <w:rPr>
                  <w:rFonts w:ascii="inherit" w:eastAsia="Times New Roman" w:hAnsi="inherit" w:cs="Arial"/>
                  <w:color w:val="00387E"/>
                  <w:sz w:val="28"/>
                  <w:szCs w:val="28"/>
                  <w:u w:val="single"/>
                  <w:bdr w:val="none" w:sz="0" w:space="0" w:color="auto" w:frame="1"/>
                  <w:lang w:val="en-US" w:eastAsia="ru-RU"/>
                </w:rPr>
                <w:t>kadastr</w:t>
              </w:r>
              <w:r w:rsidRPr="007A2B64">
                <w:rPr>
                  <w:rFonts w:ascii="inherit" w:eastAsia="Times New Roman" w:hAnsi="inherit" w:cs="Arial"/>
                  <w:color w:val="00387E"/>
                  <w:sz w:val="28"/>
                  <w:szCs w:val="28"/>
                  <w:u w:val="single"/>
                  <w:bdr w:val="none" w:sz="0" w:space="0" w:color="auto" w:frame="1"/>
                  <w:lang w:eastAsia="ru-RU"/>
                </w:rPr>
                <w:t>.</w:t>
              </w:r>
              <w:r w:rsidRPr="007A2B64">
                <w:rPr>
                  <w:rFonts w:ascii="inherit" w:eastAsia="Times New Roman" w:hAnsi="inherit" w:cs="Arial"/>
                  <w:color w:val="00387E"/>
                  <w:sz w:val="28"/>
                  <w:szCs w:val="28"/>
                  <w:u w:val="single"/>
                  <w:bdr w:val="none" w:sz="0" w:space="0" w:color="auto" w:frame="1"/>
                  <w:lang w:val="en-US" w:eastAsia="ru-RU"/>
                </w:rPr>
                <w:t>ru</w:t>
              </w:r>
            </w:hyperlink>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tc>
      </w:tr>
      <w:tr w:rsidR="007A2B64" w:rsidRPr="007A2B64" w:rsidTr="007A2B64">
        <w:trPr>
          <w:trHeight w:val="2257"/>
        </w:trPr>
        <w:tc>
          <w:tcPr>
            <w:tcW w:w="5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w:t>
            </w:r>
          </w:p>
        </w:tc>
        <w:tc>
          <w:tcPr>
            <w:tcW w:w="212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Межрайонная ИФНС России    № 11 по Краснодарскому краю</w:t>
            </w:r>
          </w:p>
        </w:tc>
        <w:tc>
          <w:tcPr>
            <w:tcW w:w="19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станица Полтавская,</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ул. Коммунистическая, 189</w:t>
            </w:r>
          </w:p>
        </w:tc>
        <w:tc>
          <w:tcPr>
            <w:tcW w:w="19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понедельник - пятница</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 9.00 до 18.00;</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перерыв на обед:</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 13.00 до 14.00</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выходные дни: суббота, воскресенье</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(86165)</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4-22-07,</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4-22-03</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(факс)</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hyperlink r:id="rId19" w:history="1">
              <w:r w:rsidRPr="007A2B64">
                <w:rPr>
                  <w:rFonts w:ascii="inherit" w:eastAsia="Times New Roman" w:hAnsi="inherit" w:cs="Arial"/>
                  <w:color w:val="00387E"/>
                  <w:sz w:val="28"/>
                  <w:szCs w:val="28"/>
                  <w:u w:val="single"/>
                  <w:bdr w:val="none" w:sz="0" w:space="0" w:color="auto" w:frame="1"/>
                  <w:lang w:val="en-US" w:eastAsia="ru-RU"/>
                </w:rPr>
                <w:t>i</w:t>
              </w:r>
              <w:r w:rsidRPr="007A2B64">
                <w:rPr>
                  <w:rFonts w:ascii="inherit" w:eastAsia="Times New Roman" w:hAnsi="inherit" w:cs="Arial"/>
                  <w:color w:val="00387E"/>
                  <w:sz w:val="28"/>
                  <w:szCs w:val="28"/>
                  <w:u w:val="single"/>
                  <w:bdr w:val="none" w:sz="0" w:space="0" w:color="auto" w:frame="1"/>
                  <w:lang w:eastAsia="ru-RU"/>
                </w:rPr>
                <w:t>234900@</w:t>
              </w:r>
              <w:r w:rsidRPr="007A2B64">
                <w:rPr>
                  <w:rFonts w:ascii="inherit" w:eastAsia="Times New Roman" w:hAnsi="inherit" w:cs="Arial"/>
                  <w:color w:val="00387E"/>
                  <w:sz w:val="28"/>
                  <w:szCs w:val="28"/>
                  <w:u w:val="single"/>
                  <w:bdr w:val="none" w:sz="0" w:space="0" w:color="auto" w:frame="1"/>
                  <w:lang w:val="en-US" w:eastAsia="ru-RU"/>
                </w:rPr>
                <w:t>r</w:t>
              </w:r>
              <w:r w:rsidRPr="007A2B64">
                <w:rPr>
                  <w:rFonts w:ascii="inherit" w:eastAsia="Times New Roman" w:hAnsi="inherit" w:cs="Arial"/>
                  <w:color w:val="00387E"/>
                  <w:sz w:val="28"/>
                  <w:szCs w:val="28"/>
                  <w:u w:val="single"/>
                  <w:bdr w:val="none" w:sz="0" w:space="0" w:color="auto" w:frame="1"/>
                  <w:lang w:eastAsia="ru-RU"/>
                </w:rPr>
                <w:t>23.</w:t>
              </w:r>
              <w:r w:rsidRPr="007A2B64">
                <w:rPr>
                  <w:rFonts w:ascii="inherit" w:eastAsia="Times New Roman" w:hAnsi="inherit" w:cs="Arial"/>
                  <w:color w:val="00387E"/>
                  <w:sz w:val="28"/>
                  <w:szCs w:val="28"/>
                  <w:u w:val="single"/>
                  <w:bdr w:val="none" w:sz="0" w:space="0" w:color="auto" w:frame="1"/>
                  <w:lang w:val="en-US" w:eastAsia="ru-RU"/>
                </w:rPr>
                <w:t>nalog</w:t>
              </w:r>
              <w:r w:rsidRPr="007A2B64">
                <w:rPr>
                  <w:rFonts w:ascii="inherit" w:eastAsia="Times New Roman" w:hAnsi="inherit" w:cs="Arial"/>
                  <w:color w:val="00387E"/>
                  <w:sz w:val="28"/>
                  <w:szCs w:val="28"/>
                  <w:u w:val="single"/>
                  <w:bdr w:val="none" w:sz="0" w:space="0" w:color="auto" w:frame="1"/>
                  <w:lang w:eastAsia="ru-RU"/>
                </w:rPr>
                <w:t>.</w:t>
              </w:r>
              <w:r w:rsidRPr="007A2B64">
                <w:rPr>
                  <w:rFonts w:ascii="inherit" w:eastAsia="Times New Roman" w:hAnsi="inherit" w:cs="Arial"/>
                  <w:color w:val="00387E"/>
                  <w:sz w:val="28"/>
                  <w:szCs w:val="28"/>
                  <w:u w:val="single"/>
                  <w:bdr w:val="none" w:sz="0" w:space="0" w:color="auto" w:frame="1"/>
                  <w:lang w:val="en-US" w:eastAsia="ru-RU"/>
                </w:rPr>
                <w:t>ru</w:t>
              </w:r>
            </w:hyperlink>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hyperlink r:id="rId20" w:history="1">
              <w:r w:rsidRPr="007A2B64">
                <w:rPr>
                  <w:rFonts w:ascii="inherit" w:eastAsia="Times New Roman" w:hAnsi="inherit" w:cs="Arial"/>
                  <w:color w:val="00387E"/>
                  <w:sz w:val="28"/>
                  <w:szCs w:val="28"/>
                  <w:u w:val="single"/>
                  <w:bdr w:val="none" w:sz="0" w:space="0" w:color="auto" w:frame="1"/>
                  <w:lang w:eastAsia="ru-RU"/>
                </w:rPr>
                <w:t>www.</w:t>
              </w:r>
              <w:r w:rsidRPr="007A2B64">
                <w:rPr>
                  <w:rFonts w:ascii="inherit" w:eastAsia="Times New Roman" w:hAnsi="inherit" w:cs="Arial"/>
                  <w:color w:val="00387E"/>
                  <w:sz w:val="28"/>
                  <w:szCs w:val="28"/>
                  <w:u w:val="single"/>
                  <w:bdr w:val="none" w:sz="0" w:space="0" w:color="auto" w:frame="1"/>
                  <w:lang w:val="en-US" w:eastAsia="ru-RU"/>
                </w:rPr>
                <w:t>r</w:t>
              </w:r>
              <w:r w:rsidRPr="007A2B64">
                <w:rPr>
                  <w:rFonts w:ascii="inherit" w:eastAsia="Times New Roman" w:hAnsi="inherit" w:cs="Arial"/>
                  <w:color w:val="00387E"/>
                  <w:sz w:val="28"/>
                  <w:szCs w:val="28"/>
                  <w:u w:val="single"/>
                  <w:bdr w:val="none" w:sz="0" w:space="0" w:color="auto" w:frame="1"/>
                  <w:lang w:eastAsia="ru-RU"/>
                </w:rPr>
                <w:t>23.</w:t>
              </w:r>
              <w:r w:rsidRPr="007A2B64">
                <w:rPr>
                  <w:rFonts w:ascii="inherit" w:eastAsia="Times New Roman" w:hAnsi="inherit" w:cs="Arial"/>
                  <w:color w:val="00387E"/>
                  <w:sz w:val="28"/>
                  <w:szCs w:val="28"/>
                  <w:u w:val="single"/>
                  <w:bdr w:val="none" w:sz="0" w:space="0" w:color="auto" w:frame="1"/>
                  <w:lang w:val="en-US" w:eastAsia="ru-RU"/>
                </w:rPr>
                <w:t>nalog</w:t>
              </w:r>
              <w:r w:rsidRPr="007A2B64">
                <w:rPr>
                  <w:rFonts w:ascii="inherit" w:eastAsia="Times New Roman" w:hAnsi="inherit" w:cs="Arial"/>
                  <w:color w:val="00387E"/>
                  <w:sz w:val="28"/>
                  <w:szCs w:val="28"/>
                  <w:u w:val="single"/>
                  <w:bdr w:val="none" w:sz="0" w:space="0" w:color="auto" w:frame="1"/>
                  <w:lang w:eastAsia="ru-RU"/>
                </w:rPr>
                <w:t>.ru</w:t>
              </w:r>
            </w:hyperlink>
          </w:p>
        </w:tc>
      </w:tr>
      <w:tr w:rsidR="007A2B64" w:rsidRPr="007A2B64" w:rsidTr="007A2B64">
        <w:trPr>
          <w:trHeight w:val="579"/>
        </w:trPr>
        <w:tc>
          <w:tcPr>
            <w:tcW w:w="5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6.</w:t>
            </w:r>
          </w:p>
        </w:tc>
        <w:tc>
          <w:tcPr>
            <w:tcW w:w="212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Кадастровые</w:t>
            </w:r>
          </w:p>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инженеры</w:t>
            </w:r>
          </w:p>
        </w:tc>
        <w:tc>
          <w:tcPr>
            <w:tcW w:w="6945"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информация находится непосредственно на стенде МФЦ</w:t>
            </w:r>
          </w:p>
        </w:tc>
      </w:tr>
      <w:tr w:rsidR="007A2B64" w:rsidRPr="007A2B64" w:rsidTr="007A2B64">
        <w:trPr>
          <w:trHeight w:val="403"/>
        </w:trPr>
        <w:tc>
          <w:tcPr>
            <w:tcW w:w="5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7.</w:t>
            </w:r>
          </w:p>
        </w:tc>
        <w:tc>
          <w:tcPr>
            <w:tcW w:w="212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Нотариус</w:t>
            </w:r>
          </w:p>
        </w:tc>
        <w:tc>
          <w:tcPr>
            <w:tcW w:w="6945"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информация находится непосредственно на стенде МФЦ</w:t>
            </w:r>
          </w:p>
        </w:tc>
      </w:tr>
    </w:tbl>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1.3.3. Телефон землеустроителя администрации (специалиста), обеспечивающего процесс предоставления муниципальной услуги: 90-4-70</w:t>
      </w:r>
    </w:p>
    <w:p w:rsidR="007A2B64" w:rsidRPr="007A2B64" w:rsidRDefault="007A2B64" w:rsidP="007A2B64">
      <w:pPr>
        <w:shd w:val="clear" w:color="auto" w:fill="FFFFFF"/>
        <w:spacing w:after="0" w:line="384" w:lineRule="atLeast"/>
        <w:ind w:firstLine="709"/>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1.3.4. Адрес официального сайта администрации в информационно-телекоммуникационной сети «Интернет», содержащего информацию о предоставлении муниципальной услуги: </w:t>
      </w:r>
      <w:hyperlink r:id="rId21" w:history="1">
        <w:r w:rsidRPr="007A2B64">
          <w:rPr>
            <w:rFonts w:ascii="inherit" w:eastAsia="Times New Roman" w:hAnsi="inherit" w:cs="Arial"/>
            <w:color w:val="00387E"/>
            <w:sz w:val="28"/>
            <w:szCs w:val="28"/>
            <w:u w:val="single"/>
            <w:bdr w:val="none" w:sz="0" w:space="0" w:color="auto" w:frame="1"/>
            <w:lang w:val="en-US" w:eastAsia="ru-RU"/>
          </w:rPr>
          <w:t>www</w:t>
        </w:r>
        <w:r w:rsidRPr="007A2B64">
          <w:rPr>
            <w:rFonts w:ascii="inherit" w:eastAsia="Times New Roman" w:hAnsi="inherit" w:cs="Arial"/>
            <w:color w:val="00387E"/>
            <w:sz w:val="28"/>
            <w:szCs w:val="28"/>
            <w:u w:val="single"/>
            <w:bdr w:val="none" w:sz="0" w:space="0" w:color="auto" w:frame="1"/>
            <w:lang w:eastAsia="ru-RU"/>
          </w:rPr>
          <w:t>.</w:t>
        </w:r>
        <w:r w:rsidRPr="007A2B64">
          <w:rPr>
            <w:rFonts w:ascii="inherit" w:eastAsia="Times New Roman" w:hAnsi="inherit" w:cs="Arial"/>
            <w:color w:val="00387E"/>
            <w:sz w:val="28"/>
            <w:szCs w:val="28"/>
            <w:u w:val="single"/>
            <w:bdr w:val="none" w:sz="0" w:space="0" w:color="auto" w:frame="1"/>
            <w:lang w:val="en-US" w:eastAsia="ru-RU"/>
          </w:rPr>
          <w:t>snsteblievskaya</w:t>
        </w:r>
        <w:r w:rsidRPr="007A2B64">
          <w:rPr>
            <w:rFonts w:ascii="inherit" w:eastAsia="Times New Roman" w:hAnsi="inherit" w:cs="Arial"/>
            <w:color w:val="00387E"/>
            <w:sz w:val="28"/>
            <w:szCs w:val="28"/>
            <w:u w:val="single"/>
            <w:bdr w:val="none" w:sz="0" w:space="0" w:color="auto" w:frame="1"/>
            <w:lang w:eastAsia="ru-RU"/>
          </w:rPr>
          <w:t>.</w:t>
        </w:r>
        <w:r w:rsidRPr="007A2B64">
          <w:rPr>
            <w:rFonts w:ascii="inherit" w:eastAsia="Times New Roman" w:hAnsi="inherit" w:cs="Arial"/>
            <w:color w:val="00387E"/>
            <w:sz w:val="28"/>
            <w:szCs w:val="28"/>
            <w:u w:val="single"/>
            <w:bdr w:val="none" w:sz="0" w:space="0" w:color="auto" w:frame="1"/>
            <w:lang w:val="en-US" w:eastAsia="ru-RU"/>
          </w:rPr>
          <w:t>ru</w:t>
        </w:r>
      </w:hyperlink>
      <w:r w:rsidRPr="007A2B64">
        <w:rPr>
          <w:rFonts w:ascii="Arial" w:eastAsia="Times New Roman" w:hAnsi="Arial" w:cs="Arial"/>
          <w:color w:val="333333"/>
          <w:sz w:val="19"/>
          <w:szCs w:val="19"/>
          <w:lang w:eastAsia="ru-RU"/>
        </w:rPr>
        <w:t>.</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Адрес портала государственных и муниципальных услуг Краснодарского края: www.pgu.krasnodar.ru, и Единого портала государственных и муниципальных услуг: www.gosuslugi.ru.</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1.3.5. Адрес официального сайта МФЦ в информационно-телекоммуникационной сети «Интернет», содержащего информацию о предоставлении муниципальной  услуги: www.e-mfc.krasnarm.ru.</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1.3.6. Информирование заинтересованных лиц о муниципальной услуге осуществляется следующим образом:</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индивидуальное информирование;</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публичное информирование.</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Информирование проводится в форме:</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устного информирования;</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письменного информирования;</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размещения информации на официальном сайте администрации в информационно-телекоммуникационной сети «Интернет».</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1.3.7. Индивидуальное устное информирование о муниципальной услуге обеспечивается должностными лицами администрации, работниками администрации, осуществляющими предоставление муниципальной  услуги (далее – должностные лица администрации, работники администрации), работниками МФЦ, посредством консультирования лично либо по телефону.</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Посредством устного консультирования заинтересованным лицам предоставляется информация:</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о месте нахождения, справочных телефонах, факсах, Интернет-сайте, адресах электронной почты администрации, МФЦ, о графике личного приема посетителей должностными лицами администрации, работниками МФЦ, местах приема письменных обращений, заявлений о предоставлении муниципальной  услуги, местах устного информирования;</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о перечне документов, необходимых для предоставления муниципальной  услуги;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о порядке обжалования действий (бездействия) и решений, осуществляемых и принимаемых в ходе предоставления муниципальной услуги;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о сроках предоставления муниципальной  услуги.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Заявителям дополнительно предоставляется информация:</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о комплектности (достаточности) представленных документов;</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о текущей административной процедуре предоставления муниципальной  услуги.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Информирование по иным вопросам, связанным с предоставлением муниципальной  услуги, осуществляется только на основании письменного обращения.</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При устном информировании по телефону должностное лицо администрации, работник администрации называет фамилию, имя, отчество, занимаемую должность и наименование структурного подразделения, предлагает гражданину представиться и изложить суть вопроса.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Должностное лицо администрации, работник администрации при общении с заинтересованными лицами (лично или по телефону) должно относиться к ним корректно и внимательно, соблюдать общепринятые правила поведения и нормы деловой этики, проводить консультирование с использованием официально-делового стиля речи.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Завершая консультирование, должностное лицо администрации, работник администрации кратко подводит итог и при необходимости перечисляет действия, которые следует предпринять лицу, обратившемуся за консультацией.</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Прием посетителей в помещениях администрации осуществляется должностными лицами администрации, работниками администрации в соответствии с графиком работы администрации, указанным в пункте 1.3.2 настоящего подраздела, при наличии документа, удостоверяющего личность.</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Индивидуальное письменное информирование о порядке предоставления муниципальной услуги осуществляется на основании письменного обращения в администрацию путем направления ответа почтовым отправлением.</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Письменное обращение по вопросам получения информации о предоставлении муниципальной  услуги надлежит направлять по месту нахождения администрации.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1.3.8. Публичное информирование о муниципальной услуге осуществляется посредством размещения соответствующей информации в средствах массовой информации, на официальном сайте администрации в информационно-телекоммуникационной сети «Интернет», на информационных стендах МФЦ.</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Информационные стенды МФЦ оформляются в соответствии с требованиями, изложенными в настоящем административном регламенте.</w:t>
      </w:r>
    </w:p>
    <w:p w:rsidR="007A2B64" w:rsidRPr="007A2B64" w:rsidRDefault="007A2B64" w:rsidP="007A2B64">
      <w:pPr>
        <w:shd w:val="clear" w:color="auto" w:fill="FFFFFF"/>
        <w:spacing w:after="0" w:line="384" w:lineRule="atLeast"/>
        <w:ind w:firstLine="709"/>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2. Стандарт предоставления муниципальной услуги</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2.1. Наименование муниципальной услуги</w:t>
      </w:r>
    </w:p>
    <w:p w:rsidR="007A2B64" w:rsidRPr="007A2B64" w:rsidRDefault="007A2B64" w:rsidP="007A2B64">
      <w:pPr>
        <w:shd w:val="clear" w:color="auto" w:fill="FFFFFF"/>
        <w:spacing w:after="0" w:line="384" w:lineRule="atLeast"/>
        <w:ind w:firstLine="709"/>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Наименование муниципальной услуги «Предоставление земельных участков, находящихся в государственной или муниципальной собственности, на торгах» (далее – муниципальная услуга).</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2.2. Наименование органа, предоставляющего муниципальную услугу</w:t>
      </w:r>
    </w:p>
    <w:p w:rsidR="007A2B64" w:rsidRPr="007A2B64" w:rsidRDefault="007A2B64" w:rsidP="007A2B64">
      <w:pPr>
        <w:shd w:val="clear" w:color="auto" w:fill="FFFFFF"/>
        <w:spacing w:after="0" w:line="384" w:lineRule="atLeast"/>
        <w:ind w:firstLine="709"/>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firstLine="708"/>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Муниципальную услугу предоставляет администрация Старонижестеблиевского сельского поселения Красноармейского района, уполномоченный специалист - землеустроитель администрации (далее – специалист).</w:t>
      </w:r>
    </w:p>
    <w:p w:rsidR="007A2B64" w:rsidRPr="007A2B64" w:rsidRDefault="007A2B64" w:rsidP="007A2B64">
      <w:pPr>
        <w:shd w:val="clear" w:color="auto" w:fill="FFFFFF"/>
        <w:spacing w:after="0" w:line="384" w:lineRule="atLeast"/>
        <w:ind w:firstLine="708"/>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 администрация и МФЦ.</w:t>
      </w:r>
    </w:p>
    <w:p w:rsidR="007A2B64" w:rsidRPr="007A2B64" w:rsidRDefault="007A2B64" w:rsidP="007A2B64">
      <w:pPr>
        <w:shd w:val="clear" w:color="auto" w:fill="FFFFFF"/>
        <w:spacing w:after="0" w:line="384" w:lineRule="atLeast"/>
        <w:ind w:firstLine="708"/>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При предоставлении муниципальной услуги орган, предоставляющий муниципальную услугу, взаимодействует с:</w:t>
      </w:r>
    </w:p>
    <w:p w:rsidR="007A2B64" w:rsidRPr="007A2B64" w:rsidRDefault="007A2B64" w:rsidP="007A2B64">
      <w:pPr>
        <w:shd w:val="clear" w:color="auto" w:fill="FFFFFF"/>
        <w:spacing w:after="0" w:line="384" w:lineRule="atLeast"/>
        <w:ind w:firstLine="720"/>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19"/>
          <w:szCs w:val="19"/>
          <w:bdr w:val="none" w:sz="0" w:space="0" w:color="auto" w:frame="1"/>
          <w:lang w:eastAsia="ru-RU"/>
        </w:rPr>
        <w:t>Межмуниципальным отделом по Калининскому и Красноармейскому районам Управления Федеральной службы государственной регистрации, кадастра и картографии по Краснодарскому краю;</w:t>
      </w:r>
    </w:p>
    <w:p w:rsidR="007A2B64" w:rsidRPr="007A2B64" w:rsidRDefault="007A2B64" w:rsidP="007A2B64">
      <w:pPr>
        <w:shd w:val="clear" w:color="auto" w:fill="FFFFFF"/>
        <w:spacing w:after="0" w:line="384" w:lineRule="atLeast"/>
        <w:ind w:firstLine="720"/>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19"/>
          <w:szCs w:val="19"/>
          <w:bdr w:val="none" w:sz="0" w:space="0" w:color="auto" w:frame="1"/>
          <w:lang w:eastAsia="ru-RU"/>
        </w:rPr>
        <w:t>Красноармейским отделом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(далее - ФГБУ «ФКП Росреестра»);</w:t>
      </w:r>
    </w:p>
    <w:p w:rsidR="007A2B64" w:rsidRPr="007A2B64" w:rsidRDefault="007A2B64" w:rsidP="007A2B64">
      <w:pPr>
        <w:shd w:val="clear" w:color="auto" w:fill="FFFFFF"/>
        <w:spacing w:after="0" w:line="384" w:lineRule="atLeast"/>
        <w:ind w:firstLine="720"/>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19"/>
          <w:szCs w:val="19"/>
          <w:bdr w:val="none" w:sz="0" w:space="0" w:color="auto" w:frame="1"/>
          <w:lang w:eastAsia="ru-RU"/>
        </w:rPr>
        <w:t>Межрайонной инспекцией федеральной налоговой службы  России № 11 по Краснодарскому краю (далее – ИФНС);</w:t>
      </w:r>
    </w:p>
    <w:p w:rsidR="007A2B64" w:rsidRPr="007A2B64" w:rsidRDefault="007A2B64" w:rsidP="007A2B6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утверждённых решением представительного органа муниципального образования Красноармейский район.</w:t>
      </w:r>
    </w:p>
    <w:p w:rsidR="007A2B64" w:rsidRPr="007A2B64" w:rsidRDefault="007A2B64" w:rsidP="007A2B64">
      <w:pPr>
        <w:shd w:val="clear" w:color="auto" w:fill="FFFFFF"/>
        <w:spacing w:after="0" w:line="384" w:lineRule="atLeast"/>
        <w:ind w:firstLine="709"/>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2.3. Описание результата предоставления муниципальной услуги</w:t>
      </w:r>
    </w:p>
    <w:p w:rsidR="007A2B64" w:rsidRPr="007A2B64" w:rsidRDefault="007A2B64" w:rsidP="007A2B64">
      <w:pPr>
        <w:shd w:val="clear" w:color="auto" w:fill="FFFFFF"/>
        <w:spacing w:after="0" w:line="384" w:lineRule="atLeast"/>
        <w:ind w:firstLine="709"/>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Предоставление услуги осуществляется в два этапа: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первый этап – образование земельного участка для его продажи или предоставления в аренду путём проведения аукциона по инициативе заинтересованных в предоставлении земельного участка граждан и юридических лиц.</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Результатом предоставления муниципальной услуги на первом этапе являются:</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 решение об утверждении схемы расположения земельного участка в форме постановления администрации Старонижестеблиевского сельского поселения Красноармейского района;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 решение об отказе в утверждении схемы расположения земельного участка в форме письма администрации Старонижестеблиевского сельского поселения Красноармейского района;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Второй этап – подготовка к проведению аукциона.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Результатом предоставления муниципальной услуги на втором этапе являются:</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 решение о проведении аукциона в форме постановления Старонижестеблиевского сельского поселения Красноармейского района;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 решение об отказе в проведении аукциона в форме письма Старонижестеблиевского сельского поселения Красноармейского района.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2.4. Срок предоставления муниципальной услуги</w:t>
      </w:r>
    </w:p>
    <w:p w:rsidR="007A2B64" w:rsidRPr="007A2B64" w:rsidRDefault="007A2B64" w:rsidP="007A2B64">
      <w:pPr>
        <w:shd w:val="clear" w:color="auto" w:fill="FFFFFF"/>
        <w:spacing w:after="0" w:line="384" w:lineRule="atLeast"/>
        <w:ind w:firstLine="709"/>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000000"/>
          <w:sz w:val="28"/>
          <w:szCs w:val="28"/>
          <w:bdr w:val="none" w:sz="0" w:space="0" w:color="auto" w:frame="1"/>
          <w:lang w:eastAsia="ru-RU"/>
        </w:rPr>
        <w:t>2.4.1. Муниципальная услуга предоставляется:</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000000"/>
          <w:sz w:val="28"/>
          <w:szCs w:val="28"/>
          <w:bdr w:val="none" w:sz="0" w:space="0" w:color="auto" w:frame="1"/>
          <w:lang w:eastAsia="ru-RU"/>
        </w:rPr>
        <w:t>на первом этапе в течение 58 (пятидесяти восьми) дней со дня поступления заявления об утверждении схемы расположения земельного участка;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000000"/>
          <w:sz w:val="28"/>
          <w:szCs w:val="28"/>
          <w:bdr w:val="none" w:sz="0" w:space="0" w:color="auto" w:frame="1"/>
          <w:lang w:eastAsia="ru-RU"/>
        </w:rPr>
        <w:t>на втором этапе в течение 58 (пятидесяти восьми) дней со дня поступления заявления о проведении аукциона.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2.4.2 Срок выдачи (направления) результата муниципальной услугисоставляет 1 (один) день с момента их подписания.</w:t>
      </w:r>
    </w:p>
    <w:p w:rsidR="007A2B64" w:rsidRPr="007A2B64" w:rsidRDefault="007A2B64" w:rsidP="007A2B64">
      <w:pPr>
        <w:shd w:val="clear" w:color="auto" w:fill="FFFFFF"/>
        <w:spacing w:after="0" w:line="384" w:lineRule="atLeast"/>
        <w:ind w:firstLine="709"/>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2.5. Перечень нормативных правовых актов, регулирующих отношения,</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возникающие в связи с предоставлением муниципальной услуги</w:t>
      </w:r>
    </w:p>
    <w:p w:rsidR="007A2B64" w:rsidRPr="007A2B64" w:rsidRDefault="007A2B64" w:rsidP="007A2B64">
      <w:pPr>
        <w:shd w:val="clear" w:color="auto" w:fill="FFFFFF"/>
        <w:spacing w:after="0" w:line="384" w:lineRule="atLeast"/>
        <w:ind w:firstLine="709"/>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Предоставление муниципальной услуги осуществляется в соответствии с:</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Конституцией Российской Федерации (текст опубликован в «Российской газете» от 25 декабря 1993 года № 237);</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Гражданским кодексом Российской Федерации (текст части первой опубликован в «Российской газете» от 8 декабря 1994 года № 238-239, в Собрании законодательства Российской Федерации от 5 декабря 1994 года № 32 ст. 3301; текст части второй опубликован в «Российской газете» от 6, 7, 8 февраля 1996 года № 23, 24, 25, в Собрании законодательства Российской Федерации от 29 января 1996 года № 5 ст. 410);</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Земельным кодексом Российской Федерации (текст опубликован в «Российской газете» от 30 октября 2001 года № 211-212, в «Парламентской газете» от 30 октября 2001 года № 204-205, в Собрании законодательства Российской Федерации от 29 октября 2001 года № 44 ст. 4147);</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Федеральным законом от 25 октября 2001 года № 137-ФЗ «О введении в действие Земельного кодекса Российской Федерации» (текст опубликован в «Российской газете» от 30 октября 2001 года № 211-212, в «Парламентской газете» от 30 октября 2001 года № 204-205, в Собрании законодательства Российской Федерации от 29 октября 2001 года № 44 ст. 4148);</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Федеральным законом от 27 июля 2010 года № 210-ФЗ «Об организации предоставления государственных и муниципальных услуг» (текст опубликован в «Российской газете» от 30 июля 2010 года № 168, в Собрании законодательства Российской Федерации от 2 августа 2010 года № 31 ст. 4179);</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Федеральным законом от 21 июля 1997 года № 122-ФЗ «О государственной регистрации прав на недвижимое имущество и сделок с ним» (текст опубликован в «Российской газете» от 30 июля 1997 года № 145, в Собрании законодательства Российской Федерации от 28 июля 1997 года № 30, ст. 3594);</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Федеральным законом от 24 июля 2007 года № 221-ФЗ «О государственном кадастре недвижимости» (текст опубликован в «Российской газете» от</w:t>
      </w:r>
      <w:r w:rsidRPr="007A2B64">
        <w:rPr>
          <w:rFonts w:ascii="inherit" w:eastAsia="Times New Roman" w:hAnsi="inherit" w:cs="Times New Roman"/>
          <w:color w:val="333333"/>
          <w:sz w:val="28"/>
          <w:szCs w:val="28"/>
          <w:bdr w:val="none" w:sz="0" w:space="0" w:color="auto" w:frame="1"/>
          <w:lang w:eastAsia="ru-RU"/>
        </w:rPr>
        <w:t>       </w:t>
      </w:r>
      <w:r w:rsidRPr="007A2B64">
        <w:rPr>
          <w:rFonts w:ascii="Times New Roman" w:eastAsia="Times New Roman" w:hAnsi="Times New Roman" w:cs="Times New Roman"/>
          <w:color w:val="333333"/>
          <w:sz w:val="28"/>
          <w:szCs w:val="28"/>
          <w:bdr w:val="none" w:sz="0" w:space="0" w:color="auto" w:frame="1"/>
          <w:lang w:eastAsia="ru-RU"/>
        </w:rPr>
        <w:t>1 августа 2007 года № 165, в «Парламентской газете» от 9 августа 2007 года</w:t>
      </w:r>
      <w:r w:rsidRPr="007A2B64">
        <w:rPr>
          <w:rFonts w:ascii="inherit" w:eastAsia="Times New Roman" w:hAnsi="inherit" w:cs="Times New Roman"/>
          <w:color w:val="333333"/>
          <w:sz w:val="28"/>
          <w:szCs w:val="28"/>
          <w:bdr w:val="none" w:sz="0" w:space="0" w:color="auto" w:frame="1"/>
          <w:lang w:eastAsia="ru-RU"/>
        </w:rPr>
        <w:t>    </w:t>
      </w:r>
      <w:r w:rsidRPr="007A2B64">
        <w:rPr>
          <w:rFonts w:ascii="Times New Roman" w:eastAsia="Times New Roman" w:hAnsi="Times New Roman" w:cs="Times New Roman"/>
          <w:color w:val="333333"/>
          <w:sz w:val="28"/>
          <w:szCs w:val="28"/>
          <w:bdr w:val="none" w:sz="0" w:space="0" w:color="auto" w:frame="1"/>
          <w:lang w:eastAsia="ru-RU"/>
        </w:rPr>
        <w:t>№ 99-101, в Собрании законодательства Российской Федерации от 30 июля 2007 года № 31 ст. 4017);</w:t>
      </w:r>
    </w:p>
    <w:p w:rsidR="007A2B64" w:rsidRPr="007A2B64" w:rsidRDefault="007A2B64" w:rsidP="007A2B64">
      <w:pPr>
        <w:shd w:val="clear" w:color="auto" w:fill="FFFFFF"/>
        <w:spacing w:after="0" w:line="240" w:lineRule="atLeast"/>
        <w:ind w:firstLine="709"/>
        <w:textAlignment w:val="baseline"/>
        <w:outlineLvl w:val="0"/>
        <w:rPr>
          <w:rFonts w:ascii="Arial" w:eastAsia="Times New Roman" w:hAnsi="Arial" w:cs="Arial"/>
          <w:color w:val="00387E"/>
          <w:kern w:val="36"/>
          <w:sz w:val="36"/>
          <w:szCs w:val="36"/>
          <w:lang w:eastAsia="ru-RU"/>
        </w:rPr>
      </w:pPr>
      <w:r w:rsidRPr="007A2B64">
        <w:rPr>
          <w:rFonts w:ascii="inherit" w:eastAsia="Times New Roman" w:hAnsi="inherit" w:cs="Arial"/>
          <w:color w:val="00387E"/>
          <w:kern w:val="36"/>
          <w:sz w:val="36"/>
          <w:szCs w:val="36"/>
          <w:bdr w:val="none" w:sz="0" w:space="0" w:color="auto" w:frame="1"/>
          <w:lang w:eastAsia="ru-RU"/>
        </w:rPr>
        <w:t>Федеральным законом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Законом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 240 от 14 ноября 2002 года; в Информационном бюллетене Законодательного Собрания Краснодарского края</w:t>
      </w:r>
      <w:r w:rsidRPr="007A2B64">
        <w:rPr>
          <w:rFonts w:ascii="inherit" w:eastAsia="Times New Roman" w:hAnsi="inherit" w:cs="Times New Roman"/>
          <w:color w:val="333333"/>
          <w:sz w:val="28"/>
          <w:szCs w:val="28"/>
          <w:bdr w:val="none" w:sz="0" w:space="0" w:color="auto" w:frame="1"/>
          <w:lang w:eastAsia="ru-RU"/>
        </w:rPr>
        <w:t>   </w:t>
      </w:r>
      <w:r w:rsidRPr="007A2B64">
        <w:rPr>
          <w:rFonts w:ascii="Times New Roman" w:eastAsia="Times New Roman" w:hAnsi="Times New Roman" w:cs="Times New Roman"/>
          <w:color w:val="333333"/>
          <w:sz w:val="28"/>
          <w:szCs w:val="28"/>
          <w:bdr w:val="none" w:sz="0" w:space="0" w:color="auto" w:frame="1"/>
          <w:lang w:eastAsia="ru-RU"/>
        </w:rPr>
        <w:t>№ 40 (70) от 18 ноября 2002 года (часть 1), стр. 53.);</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(текст опубликован на «Официальном интернет-портале правовой информации» www.pravo.gov.ru от 18 февраля 2015 года);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муниципальной  или муниципальной собственности, или аукциона на право заключения договора аренды земельного участка, находящегося в муниципальной  или муниципальной собственности, заявления о предварительном согласовании предоставления земельного участка, находящегося в муниципальной  или муниципальной собственности, заявления о предоставлении земельного участка, находящегося в муниципальной  или муниципальной собственности, и заявления о перераспределении земель и (или) земельных участков, находящихся в муниципальной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(текст опубликован на «Официальном интернет-портале правовой информации» www.pravo.gov.ru от 27 февраля 2015 года).</w:t>
      </w:r>
    </w:p>
    <w:p w:rsidR="007A2B64" w:rsidRPr="007A2B64" w:rsidRDefault="007A2B64" w:rsidP="007A2B64">
      <w:pPr>
        <w:shd w:val="clear" w:color="auto" w:fill="FFFFFF"/>
        <w:spacing w:after="0" w:line="384" w:lineRule="atLeast"/>
        <w:ind w:left="13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2.6. Исчерпывающий перечень документов, необходимых</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для предоставления муниципальной услуги, которые являются</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необходимыми и обязательными для предоставления</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муниципальной услуги, подлежащих представлению заявителем</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right="142"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2.6.1.  Для получения муниципальной услуги, заявитель представляет следующие документы:</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на первом этапе:</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 заявление об утверждении схемы расположения земельного участка или земельных участков на кадастровом плане территории с указанием цели использования земельного участка (приложения №1,2);</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 схему расположения земельного участка в электронном виде, за исключением случаев образования земельного участка из земель или земельных участков, расположенных в границах населённых пунктов;</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3) документ, удостоверяющий личность заявителя, являющегося физическим лицом, либо личность представителя физического или юридического лица;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4) документ, подтверждающий полномочия лица на осуществление действий от имени заявителей;</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 документ, подтверждающий полномочия руководителя юридического лица, заверенный в установленном порядке.</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на втором этапе:</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 заявление о проведении аукциона с указанием кадастрового номера земельного участка и цели использования земельного участка (приложения № 3,4);</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 документ, удостоверяющий личность заявителя, являющегося физическим лицом, либо личность представителя физического или юридического лица;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3) документ, подтверждающий полномочия лица на осуществление действий от имени заявителей;</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4) документ, подтверждающий полномочия руководителя юридического лица, заверенный в установленном порядке.</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2.6.2. Заявление заполняется при помощи технических средств или собственноручно разборчиво (печатными буквами) чернилами черного или синего цвета.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2.6.3. Форму заявления можно получить непосредственно в МФЦ, а также на официальных сайтах администрации, МФЦ и на Едином портале государственных и муниципальных услуг.</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2.6.4. Заявитель имеет право представить заявление с приложением документов, указанных в пункте 2.7. настоящего административного регламента, в МФЦ или в администрацию:</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в письменной форме по почте;</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в электронной форме посредством Единого портала государственных и муниципальных услуг;</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лично либо через своих представителей.</w:t>
      </w:r>
    </w:p>
    <w:p w:rsidR="007A2B64" w:rsidRPr="007A2B64" w:rsidRDefault="007A2B64" w:rsidP="007A2B64">
      <w:pPr>
        <w:shd w:val="clear" w:color="auto" w:fill="FFFFFF"/>
        <w:spacing w:after="0" w:line="384" w:lineRule="atLeast"/>
        <w:ind w:firstLine="709"/>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2.7. Исчерпывающий перечень документов, необходимых для</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предоставления муниципальной услуги, которые находятся в</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распоряжении государственных органов, органов местного</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 самоуправления и иных органов и которые заявитель вправе представить</w:t>
      </w:r>
    </w:p>
    <w:p w:rsidR="007A2B64" w:rsidRPr="007A2B64" w:rsidRDefault="007A2B64" w:rsidP="007A2B64">
      <w:pPr>
        <w:shd w:val="clear" w:color="auto" w:fill="FFFFFF"/>
        <w:spacing w:after="0" w:line="384" w:lineRule="atLeast"/>
        <w:ind w:firstLine="709"/>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представить включает в себя:</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кадастровый паспорт испрашиваемого земельного участка либо кадастровая выписка об испрашиваемом земельном участке;</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схему расположения земельного участка в электронном виде, за исключением случаев образования земельного участка из земель или земельных участков, расположенных в границах населённых пунктов;</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выписка из Единого государственного реестра юридических лиц (далее по тексту – ЕГРЮЛ) о юридическом лице, являющемся заявителем (для юридических лиц) или выписка из Единого государственного реестра индивидуальных предпринимателей (далее по тексту – ЕГРИП) об индивидуальном предпринимателе, являющемся заявителем (для индивидуальных предпринимателей).</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2.7.2 Документы, перечисленные в настоящем пункте, могут быть представлены заявителем самостоятельно.</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2.7.3 Непредставление заявителем указанных документов не является основанием для отказа заявителю в предоставлении муниципальной услуги.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2.7.4. Документы, необязательные к представлению заявителем, запрашиваются в рамках запросов, в том числе межведомственных, срок ответов на такие запросы составляет 5 дней.</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2.8. Указание на запрет требовать от заявителя представления</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документов и информации и осуществления действий</w:t>
      </w:r>
    </w:p>
    <w:p w:rsidR="007A2B64" w:rsidRPr="007A2B64" w:rsidRDefault="007A2B64" w:rsidP="007A2B64">
      <w:pPr>
        <w:shd w:val="clear" w:color="auto" w:fill="FFFFFF"/>
        <w:spacing w:after="0" w:line="384" w:lineRule="atLeast"/>
        <w:ind w:firstLine="709"/>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2.8.1. Запрещено требовать у заявителя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2.8.2. Запрещено требовать у заявителя представление документов и информации, которые в соответствии с нормативными правовыми актами Российской Федерации и Краснодарского края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firstLine="709"/>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2.9. Исчерпывающий перечень оснований для отказа в приеме</w:t>
      </w:r>
    </w:p>
    <w:p w:rsidR="007A2B64" w:rsidRPr="007A2B64" w:rsidRDefault="007A2B64" w:rsidP="007A2B64">
      <w:pPr>
        <w:shd w:val="clear" w:color="auto" w:fill="FFFFFF"/>
        <w:spacing w:after="0" w:line="384" w:lineRule="atLeast"/>
        <w:ind w:firstLine="709"/>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документов, необходимых для предоставления муниципальной</w:t>
      </w:r>
    </w:p>
    <w:p w:rsidR="007A2B64" w:rsidRPr="007A2B64" w:rsidRDefault="007A2B64" w:rsidP="007A2B64">
      <w:pPr>
        <w:shd w:val="clear" w:color="auto" w:fill="FFFFFF"/>
        <w:spacing w:after="0" w:line="384" w:lineRule="atLeast"/>
        <w:ind w:firstLine="709"/>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услуги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Отказ в приеме документов, необходимых для предоставления муниципальной услуги, не производится, за исключением следующих оснований:</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 отсутствие одного или нескольких документов, необходимых для получения муниципальной услуги;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 отсутствие у заявителя соответствующих полномочий на получение муниципальной услуги;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4) запрос не поддается прочтению, содержит нецензурные или оскорбительные выражения.</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Не может быть отказано заявителю в приёме дополнительных документов при наличии пожелания их сдачи.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Заявитель информируется о наличии оснований для отказа в приёме документов, при этом заявитель имеет право обжаловать отказ на имя руководителя уполномоченного на предоставление муниципальной услуги органа, в порядке, установленном действующим законодательством.</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2.10. Исчерпывающий перечень оснований для приостановления</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или отказа в предоставлении муниципальной услуги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000000"/>
          <w:sz w:val="28"/>
          <w:szCs w:val="28"/>
          <w:bdr w:val="none" w:sz="0" w:space="0" w:color="auto" w:frame="1"/>
          <w:lang w:eastAsia="ru-RU"/>
        </w:rPr>
        <w:t>2.10.1. </w:t>
      </w:r>
      <w:r w:rsidRPr="007A2B64">
        <w:rPr>
          <w:rFonts w:ascii="inherit" w:eastAsia="Times New Roman" w:hAnsi="inherit" w:cs="Arial"/>
          <w:color w:val="333333"/>
          <w:sz w:val="28"/>
          <w:szCs w:val="28"/>
          <w:bdr w:val="none" w:sz="0" w:space="0" w:color="auto" w:frame="1"/>
          <w:lang w:eastAsia="ru-RU"/>
        </w:rPr>
        <w:t>На первом этапе.</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000000"/>
          <w:sz w:val="28"/>
          <w:szCs w:val="28"/>
          <w:bdr w:val="none" w:sz="0" w:space="0" w:color="auto" w:frame="1"/>
          <w:lang w:eastAsia="ru-RU"/>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2.10.2. Основания для отказа в предоставлении Муниципальной услуги.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 отсутствие одного или нескольких документов, необходимых для получения муниципальной услуги указанных в пункте 2.6.1.;</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 отсутствие у заявителя соответствующих полномочий на получение муниципальной услуги;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4) запрос не поддается прочтению, содержит нецензурные или оскорбительные выражения;</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 представителем заявителя не представлена оформленная в установленном законом порядке доверенность на осуществление действий;</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6)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2" w:anchor="Par313" w:history="1">
        <w:r w:rsidRPr="007A2B64">
          <w:rPr>
            <w:rFonts w:ascii="inherit" w:eastAsia="Times New Roman" w:hAnsi="inherit" w:cs="Arial"/>
            <w:color w:val="000000"/>
            <w:sz w:val="28"/>
            <w:szCs w:val="28"/>
            <w:bdr w:val="none" w:sz="0" w:space="0" w:color="auto" w:frame="1"/>
            <w:lang w:eastAsia="ru-RU"/>
          </w:rPr>
          <w:t>пунктом 12</w:t>
        </w:r>
      </w:hyperlink>
      <w:r w:rsidRPr="007A2B64">
        <w:rPr>
          <w:rFonts w:ascii="inherit" w:eastAsia="Times New Roman" w:hAnsi="inherit" w:cs="Arial"/>
          <w:color w:val="333333"/>
          <w:sz w:val="28"/>
          <w:szCs w:val="28"/>
          <w:bdr w:val="none" w:sz="0" w:space="0" w:color="auto" w:frame="1"/>
          <w:lang w:eastAsia="ru-RU"/>
        </w:rPr>
        <w:t> статьи 11.10 Земельного кодекса Российской Федерации;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7)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8) разработка схемы расположения земельного участка с нарушением предусмотренных </w:t>
      </w:r>
      <w:hyperlink r:id="rId23" w:anchor="Par281" w:history="1">
        <w:r w:rsidRPr="007A2B64">
          <w:rPr>
            <w:rFonts w:ascii="inherit" w:eastAsia="Times New Roman" w:hAnsi="inherit" w:cs="Arial"/>
            <w:color w:val="000000"/>
            <w:sz w:val="28"/>
            <w:szCs w:val="28"/>
            <w:bdr w:val="none" w:sz="0" w:space="0" w:color="auto" w:frame="1"/>
            <w:lang w:eastAsia="ru-RU"/>
          </w:rPr>
          <w:t>статьей 11.9</w:t>
        </w:r>
      </w:hyperlink>
      <w:r w:rsidRPr="007A2B64">
        <w:rPr>
          <w:rFonts w:ascii="inherit" w:eastAsia="Times New Roman" w:hAnsi="inherit" w:cs="Arial"/>
          <w:color w:val="333333"/>
          <w:sz w:val="28"/>
          <w:szCs w:val="28"/>
          <w:bdr w:val="none" w:sz="0" w:space="0" w:color="auto" w:frame="1"/>
          <w:lang w:eastAsia="ru-RU"/>
        </w:rPr>
        <w:t> Земельного кодекса Российской Федерации требований к образуемым земельным участкам;</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9)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10)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12) земельный участок не отнесен к определенной категории земель;</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w:t>
      </w:r>
      <w:r w:rsidRPr="007A2B64">
        <w:rPr>
          <w:rFonts w:ascii="inherit" w:eastAsia="Times New Roman" w:hAnsi="inherit" w:cs="Arial"/>
          <w:color w:val="000000"/>
          <w:sz w:val="28"/>
          <w:szCs w:val="28"/>
          <w:bdr w:val="none" w:sz="0" w:space="0" w:color="auto" w:frame="1"/>
          <w:lang w:eastAsia="ru-RU"/>
        </w:rPr>
        <w:t>предусмотрен </w:t>
      </w:r>
      <w:hyperlink r:id="rId24" w:anchor="Par1522" w:history="1">
        <w:r w:rsidRPr="007A2B64">
          <w:rPr>
            <w:rFonts w:ascii="inherit" w:eastAsia="Times New Roman" w:hAnsi="inherit" w:cs="Arial"/>
            <w:color w:val="000000"/>
            <w:sz w:val="28"/>
            <w:szCs w:val="28"/>
            <w:bdr w:val="none" w:sz="0" w:space="0" w:color="auto" w:frame="1"/>
            <w:lang w:eastAsia="ru-RU"/>
          </w:rPr>
          <w:t>пунктом 3 статьи 39.36</w:t>
        </w:r>
      </w:hyperlink>
      <w:r w:rsidRPr="007A2B64">
        <w:rPr>
          <w:rFonts w:ascii="inherit" w:eastAsia="Times New Roman" w:hAnsi="inherit" w:cs="Arial"/>
          <w:color w:val="333333"/>
          <w:sz w:val="28"/>
          <w:szCs w:val="28"/>
          <w:bdr w:val="none" w:sz="0" w:space="0" w:color="auto" w:frame="1"/>
          <w:lang w:eastAsia="ru-RU"/>
        </w:rPr>
        <w:t>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bookmarkStart w:id="1" w:name="Par938"/>
      <w:bookmarkEnd w:id="1"/>
      <w:r w:rsidRPr="007A2B64">
        <w:rPr>
          <w:rFonts w:ascii="inherit" w:eastAsia="Times New Roman" w:hAnsi="inherit" w:cs="Arial"/>
          <w:color w:val="333333"/>
          <w:sz w:val="28"/>
          <w:szCs w:val="28"/>
          <w:bdr w:val="none" w:sz="0" w:space="0" w:color="auto" w:frame="1"/>
          <w:lang w:eastAsia="ru-RU"/>
        </w:rPr>
        <w:t>15)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19) в отношении земельного участка принято решение о предварительном согласовании его предоставления;</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bookmarkStart w:id="2" w:name="Par948"/>
      <w:bookmarkEnd w:id="2"/>
      <w:r w:rsidRPr="007A2B64">
        <w:rPr>
          <w:rFonts w:ascii="inherit" w:eastAsia="Times New Roman" w:hAnsi="inherit" w:cs="Arial"/>
          <w:color w:val="333333"/>
          <w:sz w:val="28"/>
          <w:szCs w:val="28"/>
          <w:bdr w:val="none" w:sz="0" w:space="0" w:color="auto" w:frame="1"/>
          <w:lang w:eastAsia="ru-RU"/>
        </w:rPr>
        <w:t>22)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23) 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24) отсутствие у администрации муниципального образования Красноармейский район полномочий на принятие решения об утверждении такой схемы;</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25) отсутствует заключение органа Управления архитектуры и градостроительства администрации муниципального образования Красноармейский район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26) заявление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 срок аренды которых истек или истекает в текущем году;</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27) 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 в соответствии с Федеральным </w:t>
      </w:r>
      <w:hyperlink r:id="rId25" w:tooltip="Федеральный закон от 24.07.2007 N 221-ФЗ (ред. от 28.02.2015) &quot;О государственном кадастре недвижимости&quot; (с изм. и доп., вступ. в силу с 01.04.2015){КонсультантПлюс}" w:history="1">
        <w:r w:rsidRPr="007A2B64">
          <w:rPr>
            <w:rFonts w:ascii="Times New Roman" w:eastAsia="Times New Roman" w:hAnsi="Times New Roman" w:cs="Times New Roman"/>
            <w:color w:val="000000"/>
            <w:sz w:val="28"/>
            <w:szCs w:val="28"/>
            <w:bdr w:val="none" w:sz="0" w:space="0" w:color="auto" w:frame="1"/>
            <w:lang w:eastAsia="ru-RU"/>
          </w:rPr>
          <w:t>законом</w:t>
        </w:r>
      </w:hyperlink>
      <w:r w:rsidRPr="007A2B64">
        <w:rPr>
          <w:rFonts w:ascii="Arial" w:eastAsia="Times New Roman" w:hAnsi="Arial" w:cs="Arial"/>
          <w:color w:val="333333"/>
          <w:sz w:val="19"/>
          <w:szCs w:val="19"/>
          <w:lang w:eastAsia="ru-RU"/>
        </w:rPr>
        <w:t> </w:t>
      </w:r>
      <w:r w:rsidRPr="007A2B64">
        <w:rPr>
          <w:rFonts w:ascii="Times New Roman" w:eastAsia="Times New Roman" w:hAnsi="Times New Roman" w:cs="Times New Roman"/>
          <w:color w:val="333333"/>
          <w:sz w:val="28"/>
          <w:szCs w:val="28"/>
          <w:bdr w:val="none" w:sz="0" w:space="0" w:color="auto" w:frame="1"/>
          <w:lang w:eastAsia="ru-RU"/>
        </w:rPr>
        <w:t>«О государственном кадастре недвижимости». Уточнение границ может не осуществляться, если образование 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 уполномоченных на принятие решения об утверждении схемы расположения земельного участка или земельных участков, за исключением случаев, при которых подлежащий разделу земельный участок сохраняется в измененных границах;</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28) 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29)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30) сведения в государственном кадастре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31) отсутствуют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32) 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уполномоченным исполнительным органом государственной власти Краснодарского края или органом местного самоуправления в Краснодарском крае в порядке информационного взаимодействия в соответствии с требованиями Земельного </w:t>
      </w:r>
      <w:hyperlink r:id="rId26" w:tooltip="&quot;Земельный кодекс Российской Федерации&quot; от 25.10.2001 N 136-ФЗ (ред. от 08.03.2015) (с изм. и доп., вступ. в силу с 01.04.2015){КонсультантПлюс}" w:history="1">
        <w:r w:rsidRPr="007A2B64">
          <w:rPr>
            <w:rFonts w:ascii="Times New Roman" w:eastAsia="Times New Roman" w:hAnsi="Times New Roman" w:cs="Times New Roman"/>
            <w:color w:val="000000"/>
            <w:sz w:val="28"/>
            <w:szCs w:val="28"/>
            <w:bdr w:val="none" w:sz="0" w:space="0" w:color="auto" w:frame="1"/>
            <w:lang w:eastAsia="ru-RU"/>
          </w:rPr>
          <w:t>кодекса</w:t>
        </w:r>
      </w:hyperlink>
      <w:r w:rsidRPr="007A2B64">
        <w:rPr>
          <w:rFonts w:ascii="Times New Roman" w:eastAsia="Times New Roman" w:hAnsi="Times New Roman" w:cs="Times New Roman"/>
          <w:color w:val="333333"/>
          <w:sz w:val="28"/>
          <w:szCs w:val="28"/>
          <w:bdr w:val="none" w:sz="0" w:space="0" w:color="auto" w:frame="1"/>
          <w:lang w:eastAsia="ru-RU"/>
        </w:rPr>
        <w:t> Российской Федерации по подготовке и утверждению схемы расположения земельного участка или земельных участков на кадастровом плане территории;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33) в заявлении об утверждении схемы расположения земельного участка или земельных участков на кадастровом плане территории отсутствует обоснование образования земельного участка или земельных участков.</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2.10.3. На втором этапе:</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 отсутствие одного или нескольких документов, необходимых для получения муниципальной услуги указанных в пункте 2.6.1;</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 отсутствие у заявителя соответствующих полномочий на получение муниципальной услуги;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4) запрос не поддается прочтению, содержит нецензурные или оскорбительные выражения;</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 представителем заявителя не представлена оформленная в установленном законом порядке доверенность на осуществление действий;</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6) границы земельного участка подлежат уточнению в соответствии с требованиями Федерального </w:t>
      </w:r>
      <w:hyperlink r:id="rId27" w:history="1">
        <w:r w:rsidRPr="007A2B64">
          <w:rPr>
            <w:rFonts w:ascii="inherit" w:eastAsia="Times New Roman" w:hAnsi="inherit" w:cs="Arial"/>
            <w:color w:val="000000"/>
            <w:sz w:val="28"/>
            <w:szCs w:val="28"/>
            <w:bdr w:val="none" w:sz="0" w:space="0" w:color="auto" w:frame="1"/>
            <w:lang w:eastAsia="ru-RU"/>
          </w:rPr>
          <w:t>закона</w:t>
        </w:r>
      </w:hyperlink>
      <w:r w:rsidRPr="007A2B64">
        <w:rPr>
          <w:rFonts w:ascii="inherit" w:eastAsia="Times New Roman" w:hAnsi="inherit" w:cs="Arial"/>
          <w:color w:val="333333"/>
          <w:sz w:val="28"/>
          <w:szCs w:val="28"/>
          <w:bdr w:val="none" w:sz="0" w:space="0" w:color="auto" w:frame="1"/>
          <w:lang w:eastAsia="ru-RU"/>
        </w:rPr>
        <w:t> «О государственном кадастре недвижимости»;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9)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bookmarkStart w:id="3" w:name="Par934"/>
      <w:bookmarkEnd w:id="3"/>
      <w:r w:rsidRPr="007A2B64">
        <w:rPr>
          <w:rFonts w:ascii="inherit" w:eastAsia="Times New Roman" w:hAnsi="inherit" w:cs="Arial"/>
          <w:color w:val="333333"/>
          <w:sz w:val="28"/>
          <w:szCs w:val="28"/>
          <w:bdr w:val="none" w:sz="0" w:space="0" w:color="auto" w:frame="1"/>
          <w:lang w:eastAsia="ru-RU"/>
        </w:rPr>
        <w:t>10)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11) земельный участок не отнесен к определенной категории земель;</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13)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8" w:anchor="Par1522" w:history="1">
        <w:r w:rsidRPr="007A2B64">
          <w:rPr>
            <w:rFonts w:ascii="inherit" w:eastAsia="Times New Roman" w:hAnsi="inherit" w:cs="Arial"/>
            <w:color w:val="000000"/>
            <w:sz w:val="28"/>
            <w:szCs w:val="28"/>
            <w:bdr w:val="none" w:sz="0" w:space="0" w:color="auto" w:frame="1"/>
            <w:lang w:eastAsia="ru-RU"/>
          </w:rPr>
          <w:t>пунктом 3 статьи 39.36</w:t>
        </w:r>
      </w:hyperlink>
      <w:r w:rsidRPr="007A2B64">
        <w:rPr>
          <w:rFonts w:ascii="inherit" w:eastAsia="Times New Roman" w:hAnsi="inherit" w:cs="Arial"/>
          <w:color w:val="333333"/>
          <w:sz w:val="28"/>
          <w:szCs w:val="28"/>
          <w:bdr w:val="none" w:sz="0" w:space="0" w:color="auto" w:frame="1"/>
          <w:lang w:eastAsia="ru-RU"/>
        </w:rPr>
        <w:t>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14)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15)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16) земельный участок ограничен в обороте, за исключением случая проведения аукциона на право заключения договора аренды земельного участка;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17)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bookmarkStart w:id="4" w:name="Par942"/>
      <w:bookmarkEnd w:id="4"/>
      <w:r w:rsidRPr="007A2B64">
        <w:rPr>
          <w:rFonts w:ascii="inherit" w:eastAsia="Times New Roman" w:hAnsi="inherit" w:cs="Arial"/>
          <w:color w:val="333333"/>
          <w:sz w:val="28"/>
          <w:szCs w:val="28"/>
          <w:bdr w:val="none" w:sz="0" w:space="0" w:color="auto" w:frame="1"/>
          <w:lang w:eastAsia="ru-RU"/>
        </w:rPr>
        <w:t>18)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19)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20)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21) в отношении земельного участка принято решение о предварительном согласовании его предоставления;</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22)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23)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24)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2.11. Перечень услуг, которые являются необходимыми и</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обязательными для предоставления муниципальной услуги,</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 в том числе сведения о документе (документах), выдаваемом</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(выдаваемых) организациями, участвующими в предоставлении</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муниципальной услуги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tbl>
      <w:tblPr>
        <w:tblW w:w="9645" w:type="dxa"/>
        <w:tblInd w:w="108" w:type="dxa"/>
        <w:shd w:val="clear" w:color="auto" w:fill="FFFFFF"/>
        <w:tblCellMar>
          <w:left w:w="0" w:type="dxa"/>
          <w:right w:w="0" w:type="dxa"/>
        </w:tblCellMar>
        <w:tblLook w:val="04A0" w:firstRow="1" w:lastRow="0" w:firstColumn="1" w:lastColumn="0" w:noHBand="0" w:noVBand="1"/>
      </w:tblPr>
      <w:tblGrid>
        <w:gridCol w:w="568"/>
        <w:gridCol w:w="2128"/>
        <w:gridCol w:w="3404"/>
        <w:gridCol w:w="3545"/>
      </w:tblGrid>
      <w:tr w:rsidR="007A2B64" w:rsidRPr="007A2B64" w:rsidTr="007A2B64">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ind w:right="-108"/>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19"/>
                <w:szCs w:val="19"/>
                <w:lang w:eastAsia="ru-RU"/>
              </w:rPr>
              <w:t>№ п/п</w:t>
            </w:r>
          </w:p>
        </w:tc>
        <w:tc>
          <w:tcPr>
            <w:tcW w:w="2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ind w:right="-108"/>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19"/>
                <w:szCs w:val="19"/>
                <w:lang w:eastAsia="ru-RU"/>
              </w:rPr>
              <w:t>Орган,</w:t>
            </w:r>
          </w:p>
          <w:p w:rsidR="007A2B64" w:rsidRPr="007A2B64" w:rsidRDefault="007A2B64" w:rsidP="007A2B64">
            <w:pPr>
              <w:spacing w:after="0" w:line="312" w:lineRule="atLeast"/>
              <w:ind w:right="-108"/>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19"/>
                <w:szCs w:val="19"/>
                <w:lang w:eastAsia="ru-RU"/>
              </w:rPr>
              <w:t>оказывающий</w:t>
            </w:r>
          </w:p>
          <w:p w:rsidR="007A2B64" w:rsidRPr="007A2B64" w:rsidRDefault="007A2B64" w:rsidP="007A2B64">
            <w:pPr>
              <w:spacing w:after="0" w:line="312" w:lineRule="atLeast"/>
              <w:ind w:right="-108"/>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19"/>
                <w:szCs w:val="19"/>
                <w:lang w:eastAsia="ru-RU"/>
              </w:rPr>
              <w:t>услугу</w:t>
            </w:r>
          </w:p>
        </w:tc>
        <w:tc>
          <w:tcPr>
            <w:tcW w:w="34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19"/>
                <w:szCs w:val="19"/>
                <w:lang w:eastAsia="ru-RU"/>
              </w:rPr>
              <w:t>Перечень услуг необходимых и обязательных для предоставления муниципальной услуги</w:t>
            </w:r>
          </w:p>
        </w:tc>
        <w:tc>
          <w:tcPr>
            <w:tcW w:w="3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19"/>
                <w:szCs w:val="19"/>
                <w:lang w:eastAsia="ru-RU"/>
              </w:rPr>
              <w:t>Сведения о документе (документах), выдаваемом (выдаваемых) организациями, участвующими в предоставлении муниципальной услуги</w:t>
            </w:r>
          </w:p>
        </w:tc>
      </w:tr>
      <w:tr w:rsidR="007A2B64" w:rsidRPr="007A2B64" w:rsidTr="007A2B64">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jc w:val="center"/>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19"/>
                <w:szCs w:val="19"/>
                <w:lang w:eastAsia="ru-RU"/>
              </w:rPr>
              <w:t>1.</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19"/>
                <w:szCs w:val="19"/>
                <w:lang w:eastAsia="ru-RU"/>
              </w:rPr>
              <w:t>Нотариус</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19"/>
                <w:szCs w:val="19"/>
                <w:lang w:eastAsia="ru-RU"/>
              </w:rPr>
              <w:t>выдача документа, подтверждающего полномочия лица на осуществление действий от имени заявителей</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2B64" w:rsidRPr="007A2B64" w:rsidRDefault="007A2B64" w:rsidP="007A2B64">
            <w:pPr>
              <w:spacing w:after="0" w:line="312" w:lineRule="atLeast"/>
              <w:textAlignment w:val="baseline"/>
              <w:rPr>
                <w:rFonts w:ascii="inherit" w:eastAsia="Times New Roman" w:hAnsi="inherit" w:cs="Arial"/>
                <w:color w:val="333333"/>
                <w:sz w:val="19"/>
                <w:szCs w:val="19"/>
                <w:lang w:eastAsia="ru-RU"/>
              </w:rPr>
            </w:pPr>
            <w:r w:rsidRPr="007A2B64">
              <w:rPr>
                <w:rFonts w:ascii="inherit" w:eastAsia="Times New Roman" w:hAnsi="inherit" w:cs="Arial"/>
                <w:color w:val="333333"/>
                <w:sz w:val="19"/>
                <w:szCs w:val="19"/>
                <w:lang w:eastAsia="ru-RU"/>
              </w:rPr>
              <w:t>документ, подтверждающий полномочия лица на осуществление действий от имени заявителей</w:t>
            </w:r>
          </w:p>
        </w:tc>
      </w:tr>
    </w:tbl>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2.12. Порядок, размер и основания взимания муниципальной  пошлины или иной платы, взимаемой за предоставление муниципальной  услуги.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Государственная пошлина или иная плата за предоставление муниципальной  услуги не взимается.</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За предоставление услуг, необходимых и обязательных для предоставления муниципальной услуги оплата взимается в соответствии с:</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 Налоговым кодексом Российской Федерации.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2.14. Максимальный срок ожидания в очереди (при ее наличии) при подаче в МФЦ либо в администрацию заявления о предоставлении муниципальной  услуги составляет 15 минут.</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Максимальный срок ожидания в очереди (при ее наличии) при получении результата предоставления муниципальной  услуги в администрации и в МФЦ составляет 15 минут.</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Срок и порядок регистрации заявления заявителя о предоставлении муниципальной услуги составляет:</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при личном обращении в МФЦ – не более 15 минут;</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при получении заявления посредством почтового отправления – не более 1 рабочего дня;</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при получении заявления в электронной форме с использованием информационно-коммуникационных технологий - не более 1 рабочего дня.</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Регистрация заявления о предоставлении муниципальной  услуги осуществляется в соответствии с разделом 3 настоящего административного регламента.</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2.16. Требования к помещениям, в которых предоставляются</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муниципальная услуга, к месту ожидания и приема  заявителей,</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размещению и оформлению визуальной  текстовой и мультимедийной</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информации о порядке предоставления таких услуг</w:t>
      </w:r>
    </w:p>
    <w:p w:rsidR="007A2B64" w:rsidRPr="007A2B64" w:rsidRDefault="007A2B64" w:rsidP="007A2B64">
      <w:pPr>
        <w:shd w:val="clear" w:color="auto" w:fill="FFFFFF"/>
        <w:spacing w:after="0" w:line="384" w:lineRule="atLeast"/>
        <w:ind w:firstLine="709"/>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2.16.1.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 в том числе должны быть оборудованы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Центральный вход в здание администрации должен быть оборудован информационной табличкой (вывеской) с указанием полного наименования администрации.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Помещения, в которых предоставляется муниципальная услуга, должны быть оборудованы телефонами, факсами, копировальными аппаратами, компьютерами и иной необходимой оргтехникой, рабочими столами и стульями, стульями для посетителей.</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Двери помещений для должностных лиц администрации, предоставляющих муниципальную услугу, должны снабжаться табличками с указанием номера кабинета и названия структурного подразделения администрации.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2.16.2. Помещения для ожидания должны быть оборудованы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Помещения для ожидания и приема граждан, в том числе места для заполнения заявлений о предоставлении муниципальной  услуги, должны быть оборудованы стульями и столами, в данных помещениях должна быть обеспечена возможность написания обращений.</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Помещения для приема граждан должны снабжаться табличками с указанием номера кабинета и должности лица, осуществляющего прием.</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В помещениях для приема граждан обеспечивается:</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комфортное расположение гражданина и должностного лица;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возможность и удобство написания гражданами обращений;</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доступ к основным нормативным правовым актам, регламентирующим предоставление муниципальной  услуги.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2.16.3. К информационным стендам должен быть обеспечен свободный доступ посетителей.</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На информационных стендах, а также на официальном сайте администрации в информационно-телекоммуникационной сети «Интернет» размещается следующая информация:</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о месте нахождения, справочных телефонах, факсах, Интернет-сайте, адресах электронной почты администрации, МФЦ;</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о режиме работы администрации и графике личного приема посетителей должностными лицами администрации, МФЦ;</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образцы оформления заявлений об образовании земельных участков для физических и юридических лиц;</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исчерпывающий перечень документов, необходимых для предоставления муниципальной  услуги;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исчерпывающий перечень документов и информации, которые заявитель должен представить самостоятельно для предоставления муниципальной  услуги.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а также оказания им необходимой помощи.</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2.17. Показатели доступности и качества муниципальной услуги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Показателями доступности и качества муниципальной  услуги являются:</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количество и продолжительность взаимодействий заявителя с должностными лицами администрации, работниками администрации, осуществляющими предоставление муниципальной  услуги;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сроки предоставления муниципальной  услуги;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условия ожидания приема;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доступность по времени и месту приема заявителей;</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наличие и доступность полной, актуальной, достоверной и доступной информации о порядке предоставления муниципальной  услуги;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обоснованность отказов в предоставлении муниципальной  услуги;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отсутствие избыточных административных действий;</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соответствие должностных регламентов ответственных должностных лиц, работников администрации, участвующих в предоставлении муниципальной  услуги, настоящему административному регламенту в части описания прав и обязанностей;</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возможность установления персональной ответственности должностных лиц, участвующих в предоставлении муниципальной  услуги, за выполнение конкретных административных процедур или административных действий при предоставлении муниципальной  услуги;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возможность досудебного (внесудебного) обжалования решений и действий (бездействия) администрации, а также должностных лиц администрации;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возможность предоставления муниципальной  услуги в МФЦ.</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2.18. Иные требования, в том числе учитывающие особенности</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предоставления муниципальной услуги в многофункциональном центре и в электронной форме</w:t>
      </w:r>
    </w:p>
    <w:p w:rsidR="007A2B64" w:rsidRPr="007A2B64" w:rsidRDefault="007A2B64" w:rsidP="007A2B64">
      <w:pPr>
        <w:shd w:val="clear" w:color="auto" w:fill="FFFFFF"/>
        <w:spacing w:after="0" w:line="384" w:lineRule="atLeast"/>
        <w:ind w:firstLine="709"/>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2.18.1. Действия по приему заявлений в МФЦ, передаче их в администрацию, а также передаче документов из администрации в МФЦ для выдачи заявителям осуществляются в соответствии с соглашением, заключенным между администрацией и МФЦ.</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Заявление может быть подано:</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при личном обращении заявителя (представителя заявителя) в МФЦ;</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в виде почтового отправления с описью вложения;</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в электронной форме с использованием информационно-коммуникационных технологий с использованием Единого портала государственных и муниципальных услуг.</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2.18.2. С использованием портала государственных и муниципальных услуг (www.pgu.krasnodar.ru) и Единого портала государственных и муниципальных услуг (www.gosuslugi.ru), осуществляется информирование о муниципальной  услуге, а так же предоставляется возможность дистанционного получения форм документов, необходимых для предоставления муниципальной услуги.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2.18.3. При поступлении заявления и документов, указанных в пункте 2.6.1 подраздела 2.6. настоящего раздела, в электронной форме с использованием электронной почты, подписанных усиленной квалифицированной электронной подписью, работник, осуществляющий прием документов,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 − технологическое взаимодействие действующих и создаваемых информационных систем, используемых для предоставления услуг.</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Если заявление представляется в электронном виде, доверенность должна быть представлена в форме электронного документа, подписанного электронной цифровой подписью уполномоченного лица, выдавшего (подписавшего) доверенность.</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Содержание заявления в электронной форме должно соответствовать содержанию заявления в виде бумажного документа.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Работник, осуществляющий прием документов, в течение одного рабочего дня направляет заявителю электронное сообщение, подтверждающее поступление данных документов.</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3.1 Предоставление муниципальной услуги включает в себя следующие административные процедуры:</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1) образование земельного участка;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2) подготовка к проведению аукциона.</w:t>
      </w:r>
    </w:p>
    <w:p w:rsidR="007A2B64" w:rsidRPr="007A2B64" w:rsidRDefault="007A2B64" w:rsidP="007A2B64">
      <w:pPr>
        <w:shd w:val="clear" w:color="auto" w:fill="FFFFFF"/>
        <w:spacing w:after="0" w:line="384" w:lineRule="atLeast"/>
        <w:ind w:firstLine="709"/>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3.2. Образование земельного участка.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Административная процедура содержит следующие административные действия:</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приём и регистрация заявления об утверждении схемы расположения земельного участка;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формирование и направление межведомственных запросов в целях получения документов и информации, находящихся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проверка представленных документов, установление отсутствия противоречий между документами, а также оснований для приостановления предоставления муниципальной услуги и оснований для отказа в предоставлении муниципальной услуги;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в случае если участок предстоит образовать в границах населённых пунктов и отсутствует утверждённый проект межевания территории, обеспечение подготовки схемы расположения земельного участка в форме электронного документа;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подготовка проекта постановления администрации об утверждении схемы расположения земельного участка или письма администрации об отказе в утверждении схемы расположения земельного участка;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подписание постановления администрации об утверждении схемы расположения земельного участка или письма администрации об отказе в утверждении схемы расположения земельного участка;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выдача (направление) заявителю постановления администрации об утверждении схемы расположения земельного участка или письма администрации об отказе в утверждении схемы расположения земельного участка.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3.3. Подготовка аукциона.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Административная процедура содержит следующие административные действия:</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приём и регистрация заявления о проведении аукциона по продаже земельного участка или аукциона на право заключения договора аренды земельного участка;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формирование и направление межведомственных запросов в целях получения документов и информации, находящихся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29" w:anchor="Par930" w:history="1">
        <w:r w:rsidRPr="007A2B64">
          <w:rPr>
            <w:rFonts w:ascii="inherit" w:eastAsia="Times New Roman" w:hAnsi="inherit" w:cs="Arial"/>
            <w:sz w:val="28"/>
            <w:szCs w:val="28"/>
            <w:bdr w:val="none" w:sz="0" w:space="0" w:color="auto" w:frame="1"/>
            <w:lang w:eastAsia="ru-RU"/>
          </w:rPr>
          <w:t>подпунктами 1</w:t>
        </w:r>
      </w:hyperlink>
      <w:r w:rsidRPr="007A2B64">
        <w:rPr>
          <w:rFonts w:ascii="inherit" w:eastAsia="Times New Roman" w:hAnsi="inherit" w:cs="Arial"/>
          <w:color w:val="333333"/>
          <w:sz w:val="28"/>
          <w:szCs w:val="28"/>
          <w:bdr w:val="none" w:sz="0" w:space="0" w:color="auto" w:frame="1"/>
          <w:lang w:eastAsia="ru-RU"/>
        </w:rPr>
        <w:t>, </w:t>
      </w:r>
      <w:hyperlink r:id="rId30" w:anchor="Par934" w:history="1">
        <w:r w:rsidRPr="007A2B64">
          <w:rPr>
            <w:rFonts w:ascii="inherit" w:eastAsia="Times New Roman" w:hAnsi="inherit" w:cs="Arial"/>
            <w:sz w:val="28"/>
            <w:szCs w:val="28"/>
            <w:bdr w:val="none" w:sz="0" w:space="0" w:color="auto" w:frame="1"/>
            <w:lang w:eastAsia="ru-RU"/>
          </w:rPr>
          <w:t>5</w:t>
        </w:r>
      </w:hyperlink>
      <w:r w:rsidRPr="007A2B64">
        <w:rPr>
          <w:rFonts w:ascii="inherit" w:eastAsia="Times New Roman" w:hAnsi="inherit" w:cs="Arial"/>
          <w:color w:val="333333"/>
          <w:sz w:val="28"/>
          <w:szCs w:val="28"/>
          <w:bdr w:val="none" w:sz="0" w:space="0" w:color="auto" w:frame="1"/>
          <w:lang w:eastAsia="ru-RU"/>
        </w:rPr>
        <w:t> - </w:t>
      </w:r>
      <w:hyperlink r:id="rId31" w:anchor="Par948" w:history="1">
        <w:r w:rsidRPr="007A2B64">
          <w:rPr>
            <w:rFonts w:ascii="inherit" w:eastAsia="Times New Roman" w:hAnsi="inherit" w:cs="Arial"/>
            <w:sz w:val="28"/>
            <w:szCs w:val="28"/>
            <w:bdr w:val="none" w:sz="0" w:space="0" w:color="auto" w:frame="1"/>
            <w:lang w:eastAsia="ru-RU"/>
          </w:rPr>
          <w:t>19 пункта 8</w:t>
        </w:r>
      </w:hyperlink>
      <w:r w:rsidRPr="007A2B64">
        <w:rPr>
          <w:rFonts w:ascii="inherit" w:eastAsia="Times New Roman" w:hAnsi="inherit" w:cs="Arial"/>
          <w:color w:val="333333"/>
          <w:sz w:val="28"/>
          <w:szCs w:val="28"/>
          <w:bdr w:val="none" w:sz="0" w:space="0" w:color="auto" w:frame="1"/>
          <w:lang w:eastAsia="ru-RU"/>
        </w:rPr>
        <w:t> статьи 39.11 Земельного кодекса Российской Федерации;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проверка представленных документов, установление отсутствия противоречий между документами, а также оснований для отказа в предоставлении муниципальной услуги;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подготовка проекта постановления администрации  о проведении аукциона по продаже земельного участка или аукциона на право заключения договора аренды земельного участка или письма администрации  об отказе в проведении аукциона по продаже земельного участка или аукциона на право заключения договора аренды земельного участка;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подписание постановления администрации </w:t>
      </w:r>
      <w:r w:rsidRPr="007A2B64">
        <w:rPr>
          <w:rFonts w:ascii="inherit" w:eastAsia="Times New Roman" w:hAnsi="inherit" w:cs="Times New Roman"/>
          <w:color w:val="333333"/>
          <w:sz w:val="28"/>
          <w:szCs w:val="28"/>
          <w:bdr w:val="none" w:sz="0" w:space="0" w:color="auto" w:frame="1"/>
          <w:lang w:eastAsia="ru-RU"/>
        </w:rPr>
        <w:t> </w:t>
      </w:r>
      <w:r w:rsidRPr="007A2B64">
        <w:rPr>
          <w:rFonts w:ascii="Times New Roman" w:eastAsia="Times New Roman" w:hAnsi="Times New Roman" w:cs="Times New Roman"/>
          <w:color w:val="333333"/>
          <w:sz w:val="28"/>
          <w:szCs w:val="28"/>
          <w:bdr w:val="none" w:sz="0" w:space="0" w:color="auto" w:frame="1"/>
          <w:lang w:eastAsia="ru-RU"/>
        </w:rPr>
        <w:t>о проведении аукциона по продаже земельного участка или аукциона на право заключения договора аренды земельного участка или письма </w:t>
      </w:r>
      <w:r w:rsidRPr="007A2B64">
        <w:rPr>
          <w:rFonts w:ascii="inherit" w:eastAsia="Times New Roman" w:hAnsi="inherit" w:cs="Times New Roman"/>
          <w:color w:val="333333"/>
          <w:sz w:val="28"/>
          <w:szCs w:val="28"/>
          <w:bdr w:val="none" w:sz="0" w:space="0" w:color="auto" w:frame="1"/>
          <w:lang w:eastAsia="ru-RU"/>
        </w:rPr>
        <w:t>администрации  </w:t>
      </w:r>
      <w:r w:rsidRPr="007A2B64">
        <w:rPr>
          <w:rFonts w:ascii="Times New Roman" w:eastAsia="Times New Roman" w:hAnsi="Times New Roman" w:cs="Times New Roman"/>
          <w:color w:val="333333"/>
          <w:sz w:val="28"/>
          <w:szCs w:val="28"/>
          <w:bdr w:val="none" w:sz="0" w:space="0" w:color="auto" w:frame="1"/>
          <w:lang w:eastAsia="ru-RU"/>
        </w:rPr>
        <w:t>об отказе в проведении аукциона по продаже земельного участка или аукциона на право заключения договора аренды земельного участка;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выдача (направление) заявителю постановления администрации </w:t>
      </w:r>
      <w:r w:rsidRPr="007A2B64">
        <w:rPr>
          <w:rFonts w:ascii="inherit" w:eastAsia="Times New Roman" w:hAnsi="inherit" w:cs="Times New Roman"/>
          <w:color w:val="333333"/>
          <w:sz w:val="28"/>
          <w:szCs w:val="28"/>
          <w:bdr w:val="none" w:sz="0" w:space="0" w:color="auto" w:frame="1"/>
          <w:lang w:eastAsia="ru-RU"/>
        </w:rPr>
        <w:t> </w:t>
      </w:r>
      <w:r w:rsidRPr="007A2B64">
        <w:rPr>
          <w:rFonts w:ascii="Times New Roman" w:eastAsia="Times New Roman" w:hAnsi="Times New Roman" w:cs="Times New Roman"/>
          <w:color w:val="333333"/>
          <w:sz w:val="28"/>
          <w:szCs w:val="28"/>
          <w:bdr w:val="none" w:sz="0" w:space="0" w:color="auto" w:frame="1"/>
          <w:lang w:eastAsia="ru-RU"/>
        </w:rPr>
        <w:t>о проведении аукциона по продаже земельного участка или аукциона на право заключения договора аренды земельного участка или письма </w:t>
      </w:r>
      <w:r w:rsidRPr="007A2B64">
        <w:rPr>
          <w:rFonts w:ascii="inherit" w:eastAsia="Times New Roman" w:hAnsi="inherit" w:cs="Times New Roman"/>
          <w:color w:val="333333"/>
          <w:sz w:val="28"/>
          <w:szCs w:val="28"/>
          <w:bdr w:val="none" w:sz="0" w:space="0" w:color="auto" w:frame="1"/>
          <w:lang w:eastAsia="ru-RU"/>
        </w:rPr>
        <w:t>администрации  </w:t>
      </w:r>
      <w:r w:rsidRPr="007A2B64">
        <w:rPr>
          <w:rFonts w:ascii="Times New Roman" w:eastAsia="Times New Roman" w:hAnsi="Times New Roman" w:cs="Times New Roman"/>
          <w:color w:val="333333"/>
          <w:sz w:val="28"/>
          <w:szCs w:val="28"/>
          <w:bdr w:val="none" w:sz="0" w:space="0" w:color="auto" w:frame="1"/>
          <w:lang w:eastAsia="ru-RU"/>
        </w:rPr>
        <w:t>об отказе в проведении аукциона по продаже земельного участка или аукциона на право заключения договора аренды земельного участка.</w:t>
      </w:r>
    </w:p>
    <w:p w:rsidR="007A2B64" w:rsidRPr="007A2B64" w:rsidRDefault="007A2B64" w:rsidP="007A2B64">
      <w:pPr>
        <w:shd w:val="clear" w:color="auto" w:fill="FFFFFF"/>
        <w:spacing w:after="0" w:line="384" w:lineRule="atLeast"/>
        <w:ind w:firstLine="709"/>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3.4. Описание административных процедур.</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3.4.1. Прием заявления и прилагаемых к нему документов, регистрация заявления, выдача заявителю расписки в получении заявления и документов:</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Основанием для начала предоставления муниципальной услуги является личное обращение заявителя (его представителя, доверенного лица) в МФЦ или администрацию с заявлением и прилагаемых к нему документов, указанным в пункте 2.6 раздела 2 настоящего административного регламента, необходимым для предоставления услуги.</w:t>
      </w:r>
    </w:p>
    <w:p w:rsidR="007A2B64" w:rsidRPr="007A2B64" w:rsidRDefault="007A2B64" w:rsidP="007A2B64">
      <w:pPr>
        <w:shd w:val="clear" w:color="auto" w:fill="FFFFFF"/>
        <w:spacing w:after="0" w:line="384" w:lineRule="atLeast"/>
        <w:ind w:firstLine="709"/>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При приеме заявления и прилагаемых к нему документов работник МФЦ или администрации: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проверяет соответствие представленных документов установленным требованиям, удостоверяясь, что:</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тексты документов написаны разборчиво;</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фамилии, имена и отчества физических лиц, адреса их мест жительства написаны полностью;</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в документах нет подчисток, приписок, зачёркнутых слов и иных не оговорённых в них исправлений;</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документы не исполнены карандашом;</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документы не имеют серьёзных повреждений, наличие которых не позволяет однозначно истолковать их содержание;</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срок действия документов не истёк;</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документы содержат информацию, необходимую для предоставления муниципальной услуги, указанной в заявлении;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документы представлены в полном объёме;</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Работником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Срок регистрации заявления и выдачи заявителю расписки в получении документов составляет не более 15 минут.</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Заявитель, представивший документы для получения муниципальной услуги, в обязательном порядке информируется работником МФЦ или администрации: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о сроке предоставления муниципальной услуги;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о возможности отказа в предоставлении муниципальной услуги.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Критерии принятия решения:</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обращение за получением муниципальной услуги соответствующего лица;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предоставление в полном объеме документов, указанных в пункте 2.6 раздела 2 настоящего административного регламента;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достоверность поданных документов, указанных в пункте 2.6 раздела 2 настоящего административного регламента.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Результат административной процедуры:</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регистрация заявления в электронной базе данных;</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отказ в приеме документов.</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Способ фиксации результата выполнения административной процедуры:</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внесение в электронную базу данных.</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3.4.2. Формирование и направление межведомственного запроса сотрудниками МФЦ в органы, участвующие в предоставлении муниципальной услуги (в случае не предоставления заявителем документов, предусмотренных пунктом 2.7 раздела 2 настоящего административного регламента по собственной инициативе) и передача заявления и прилагаемых к нему документов (указанных в пункте 2.6 раздела 2 настоящего административного регламента) из МФЦ в администрацию.</w:t>
      </w:r>
    </w:p>
    <w:p w:rsidR="007A2B64" w:rsidRPr="007A2B64" w:rsidRDefault="007A2B64" w:rsidP="007A2B64">
      <w:pPr>
        <w:shd w:val="clear" w:color="auto" w:fill="FFFFFF"/>
        <w:spacing w:after="0" w:line="384" w:lineRule="atLeast"/>
        <w:ind w:firstLine="709"/>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В случае не представления заявителем по собственной инициативе документов, указанных в пункте 2.7 раздела 2 настоящего административного регламента, работником МФЦ, в течение 1-го календарного дня со дня регистрации заявления в МФЦ, направляются запросы о получении сведений и (или) документов в органы, участвующие в предоставлении муниципальной услуги в рамках межведомственного информационного взаимодействия с использованием системы межведомственного электронного взаимодействия путем направления межведомственного запроса в форме электронного документа, подписанного электронной цифровой подписью.</w:t>
      </w:r>
    </w:p>
    <w:p w:rsidR="007A2B64" w:rsidRPr="007A2B64" w:rsidRDefault="007A2B64" w:rsidP="007A2B64">
      <w:pPr>
        <w:shd w:val="clear" w:color="auto" w:fill="FFFFFF"/>
        <w:spacing w:after="0" w:line="384" w:lineRule="atLeast"/>
        <w:ind w:firstLine="709"/>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7A2B64" w:rsidRPr="007A2B64" w:rsidRDefault="007A2B64" w:rsidP="007A2B64">
      <w:pPr>
        <w:shd w:val="clear" w:color="auto" w:fill="FFFFFF"/>
        <w:spacing w:after="0" w:line="384" w:lineRule="atLeast"/>
        <w:ind w:firstLine="709"/>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направляется на бумажном носителе по почте, курьером или по факсу с одновременным его направлением по почте или курьером.</w:t>
      </w:r>
    </w:p>
    <w:p w:rsidR="007A2B64" w:rsidRPr="007A2B64" w:rsidRDefault="007A2B64" w:rsidP="007A2B64">
      <w:pPr>
        <w:shd w:val="clear" w:color="auto" w:fill="FFFFFF"/>
        <w:spacing w:after="0" w:line="384" w:lineRule="atLeast"/>
        <w:ind w:firstLine="709"/>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Межведомственный запрос о представлении сведений и (или) документов подписывается руководителем МФЦ.</w:t>
      </w:r>
    </w:p>
    <w:p w:rsidR="007A2B64" w:rsidRPr="007A2B64" w:rsidRDefault="007A2B64" w:rsidP="007A2B64">
      <w:pPr>
        <w:shd w:val="clear" w:color="auto" w:fill="FFFFFF"/>
        <w:spacing w:after="0" w:line="384" w:lineRule="atLeast"/>
        <w:ind w:firstLine="709"/>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Результатом административной процедуры является направление запросов в органы государственной власти, местного самоуправления, учреждения, организации, участвующие в предоставлении муниципальной услуги.</w:t>
      </w:r>
    </w:p>
    <w:p w:rsidR="007A2B64" w:rsidRPr="007A2B64" w:rsidRDefault="007A2B64" w:rsidP="007A2B64">
      <w:pPr>
        <w:shd w:val="clear" w:color="auto" w:fill="FFFFFF"/>
        <w:spacing w:after="0" w:line="384" w:lineRule="atLeast"/>
        <w:ind w:firstLine="709"/>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Общий срок направления межведомственного запроса и получения результата межведомственного запроса сотрудником МФЦ - не может превышать 5 рабочих дней с момента поступления заявления о предоставлении муниципальной услуги в МФЦ.</w:t>
      </w:r>
    </w:p>
    <w:p w:rsidR="007A2B64" w:rsidRPr="007A2B64" w:rsidRDefault="007A2B64" w:rsidP="007A2B64">
      <w:pPr>
        <w:shd w:val="clear" w:color="auto" w:fill="FFFFFF"/>
        <w:spacing w:after="0" w:line="384" w:lineRule="atLeast"/>
        <w:ind w:firstLine="709"/>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По результатам полученной информации, представленной по межведомственному запросу, направленному с целью получения дополнительной информации, при наличии предусмотренных законодательством оснований, сотрудник МФЦ формирует пакет документов (с учетом полученных результатов межведомственных запросов) и передает заявление и прилагаемые к нему документы на рассмотрение главе сельского поселения (далее – глава).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3.4.3. Рассмотрение заявления и прилагаемых к нему документов, принятие решения о предоставлении либо приостановлении или отказе в предоставлении муниципальной услуги и передача результата муниципальной услуги из администрации в МФЦ:</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основанием для начала процедуры рассмотрения заявления является получение главой заявления и прилагаемых к нему документов для рассмотрения.</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Глава отписывает заявление и передает его в порядке делопроизводства специалисту администрации, уполномоченному на производство по заявлению (далее - специалист), делает запись на заявлении с указанием его фамилии и инициалов и передает заявление в порядке делопроизводства данному специалисту.</w:t>
      </w:r>
    </w:p>
    <w:p w:rsidR="007A2B64" w:rsidRPr="007A2B64" w:rsidRDefault="007A2B64" w:rsidP="007A2B64">
      <w:pPr>
        <w:shd w:val="clear" w:color="auto" w:fill="FFFFFF"/>
        <w:spacing w:after="0" w:line="384" w:lineRule="atLeast"/>
        <w:ind w:firstLine="709"/>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Специалист, уполномоченный на производство по заявлению, проверяет действительность необходимых для предоставления муниципальной услуги документов.</w:t>
      </w:r>
    </w:p>
    <w:p w:rsidR="007A2B64" w:rsidRPr="007A2B64" w:rsidRDefault="007A2B64" w:rsidP="007A2B64">
      <w:pPr>
        <w:shd w:val="clear" w:color="auto" w:fill="FFFFFF"/>
        <w:spacing w:after="0" w:line="384" w:lineRule="atLeast"/>
        <w:ind w:firstLine="709"/>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Общий срок рассмотрения заявления не может превышать 20 календарных дней с момента его поступления в администрацию.</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Критерии принятия решения:</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соответствие представленных документов установленным требованиям;</w:t>
      </w:r>
    </w:p>
    <w:p w:rsidR="007A2B64" w:rsidRPr="007A2B64" w:rsidRDefault="007A2B64" w:rsidP="007A2B64">
      <w:pPr>
        <w:shd w:val="clear" w:color="auto" w:fill="FFFFFF"/>
        <w:spacing w:after="0" w:line="384" w:lineRule="atLeast"/>
        <w:ind w:firstLine="709"/>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19"/>
          <w:szCs w:val="19"/>
          <w:bdr w:val="none" w:sz="0" w:space="0" w:color="auto" w:frame="1"/>
          <w:lang w:eastAsia="ru-RU"/>
        </w:rPr>
        <w:t>получение сведений, заключений, выписок и прочих документов от органов, участвующих в предоставлении услуги, содержащих основания для отказа либо предоставления муниципальной услуги.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Результат административной процедуры:</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приостановление или отказ в предоставлении муниципальной услуги;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принятие решения о предоставлении муниципальной услуги.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3.4.5. В случае наличия оснований для приостановления или отказа в предоставлении муниципальной услуги, указанных в пункте 2.10 настоящего административного регламента, специалист администрации, уполномоченный на производство по заявлению, подготавливает и передает в МФЦ в письменной форме решение о приостановлении рассмотрения поданного заявления или отказ в предоставлении муниципальной услуги с приложением представленных заявителем пакета документов с указанием причин отказа.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3.4.6. В случае отсутствия оснований для приостановления или отказа в предоставлении муниципальной услуги, указанных в пункте 2.10 настоящего административного регламента, специалист готовит проект постановления администрации (далее – постановление):</w:t>
      </w:r>
    </w:p>
    <w:p w:rsidR="007A2B64" w:rsidRPr="007A2B64" w:rsidRDefault="007A2B64" w:rsidP="007A2B64">
      <w:pPr>
        <w:shd w:val="clear" w:color="auto" w:fill="FFFFFF"/>
        <w:spacing w:after="0" w:line="384" w:lineRule="atLeast"/>
        <w:ind w:firstLine="709"/>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на первом этапе - об утверждении схемы расположения земельного участка или земельных участков на кадастровом плане территории;</w:t>
      </w:r>
    </w:p>
    <w:p w:rsidR="007A2B64" w:rsidRPr="007A2B64" w:rsidRDefault="007A2B64" w:rsidP="007A2B64">
      <w:pPr>
        <w:shd w:val="clear" w:color="auto" w:fill="FFFFFF"/>
        <w:spacing w:after="0" w:line="384" w:lineRule="atLeast"/>
        <w:ind w:firstLine="709"/>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на втором этапе –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7A2B64" w:rsidRPr="007A2B64" w:rsidRDefault="007A2B64" w:rsidP="007A2B64">
      <w:pPr>
        <w:shd w:val="clear" w:color="auto" w:fill="FFFFFF"/>
        <w:spacing w:after="0" w:line="384" w:lineRule="atLeast"/>
        <w:ind w:firstLine="709"/>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Утверждённое постановление передается в МФЦ.</w:t>
      </w:r>
    </w:p>
    <w:p w:rsidR="007A2B64" w:rsidRPr="007A2B64" w:rsidRDefault="007A2B64" w:rsidP="007A2B64">
      <w:pPr>
        <w:shd w:val="clear" w:color="auto" w:fill="FFFFFF"/>
        <w:spacing w:after="0" w:line="384" w:lineRule="atLeast"/>
        <w:ind w:firstLine="709"/>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Критерии принятия решения:</w:t>
      </w:r>
    </w:p>
    <w:p w:rsidR="007A2B64" w:rsidRPr="007A2B64" w:rsidRDefault="007A2B64" w:rsidP="007A2B64">
      <w:pPr>
        <w:shd w:val="clear" w:color="auto" w:fill="FFFFFF"/>
        <w:spacing w:after="0" w:line="384" w:lineRule="atLeast"/>
        <w:ind w:firstLine="709"/>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наличие согласованного, подписанного и зарегистрированного в установленном порядке постановления администрации.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Результат административной процедуры:</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передача результата муниципальной услуги из администрации в МФЦ.</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Порядок передачи курьером пакета документов в органы, предоставляющие муниципальную услугу.</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Передача документов из администрации в МФЦ, осуществляется на основании реестра, который составляется в 2-х экземплярах и содержит дату и время передачи.</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График приёма-передачи документов из администрации в МФЦ согласовывается с руководителями администрации и МФЦ.</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При передаче пакета документов работники, принимающие их, проверяют в присутствии курьера соответствие и количество документов с данными, указанными в реестре, проставляют дату, время получения документов и подпись. Первый экземпляр реестра остаётся у специалиста администрации, второй - подлежит возврату курьеру. Информация о получении документов заносится в электронную базу.</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3.5. Блок-схема предоставления муниципальной услуги приводится в приложении № 5 к административному регламенту.</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shd w:val="clear" w:color="auto" w:fill="C0C0C0"/>
          <w:lang w:eastAsia="ru-RU"/>
        </w:rPr>
        <w:t> </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3.4. Особенности выполнения административных процедур (действий)</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в электронной форме</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3.4.1. 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 на официальный портал государственных и муниципальных услуг Краснодарского края (www.pgu.krasnodar.ru) в порядке, установленном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3.4.2. Документы, необходимые для предоставления муниципальной услуги, в форме электронного документа принимаются специалистами МФЦ или специалистами администрации, ответственными за прием документов. Специалисты, ответственные за прием документов, распечатывают документы, необходимые для предоставления муниципальной услуги, на бумажный носитель.</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3.4.3. Далее, документы, необходимые для предоставления муниципальной услуги, поступившие в форме электронного документа, подлежат регистрации и направлению главе администрации в порядке, установленном настоящим регламентом.</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3.4.4. При обращении за предоставлением муниципальной услуги с использованием информационно-телекоммуникационных технологий,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3. 4.5.         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администрацией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 года № 796 «Об утверждении требований к средствам электронной подписи и требований к средствам удостоверяющего центра».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Результат муниципальной услуги направляется заявителю (представителю заявителя) в виде электронного документа, заверенного электронной цифровой подписью уполномоченного на подписание документов должностного лица – в случае подачи заявления в электронной форме.</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4. Формы контроля за исполнением административного регламента</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4.1. Текущий контроль за соблюдением и исполнением настоящего Административного регламента в ходе предоставления муниципальной услуги осуществляется главой сельского поселения,  начальником структурного подразделения, ответственным за организацию работы по предоставлению муниципальной услуги.</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4.2. При выявлении нарушений по предоставлению муниципальной услуги или по конкретному обращению заявителя начальник структурного подразделения может принять решение о проведении проверки полноты и качества предоставления муниципальной услуги.</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4.3.1. Контроль за полнотой и качеством предоставления муниципальной услуги включает в себя проведение плановых и внеплановых проверок.</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4.3.2. Плановые и внеплановые проверки проводятся руководителями соответствующих органов, участвующих в предоставлении муниципальной услуги.</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В ходе плановых и внеплановых проверок:</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проверяется соблюдение сроков и последовательности исполнения административных процедур;</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выявляются нарушения прав заявителей, недостатки, допущенные в ходе предоставления муниципальной услуги.</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4.4.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4.5.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4.5.1.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4.5.2.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4.6.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A2B64" w:rsidRPr="007A2B64" w:rsidRDefault="007A2B64" w:rsidP="007A2B64">
      <w:pPr>
        <w:shd w:val="clear" w:color="auto" w:fill="FFFFFF"/>
        <w:spacing w:after="0" w:line="384" w:lineRule="atLeast"/>
        <w:ind w:firstLine="840"/>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A2B64" w:rsidRPr="007A2B64" w:rsidRDefault="007A2B64" w:rsidP="007A2B64">
      <w:pPr>
        <w:shd w:val="clear" w:color="auto" w:fill="FFFFFF"/>
        <w:spacing w:after="0" w:line="384" w:lineRule="atLeast"/>
        <w:ind w:firstLine="840"/>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7A2B64" w:rsidRPr="007A2B64" w:rsidRDefault="007A2B64" w:rsidP="007A2B64">
      <w:pPr>
        <w:shd w:val="clear" w:color="auto" w:fill="FFFFFF"/>
        <w:spacing w:after="0" w:line="384" w:lineRule="atLeast"/>
        <w:ind w:firstLine="840"/>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firstLine="851"/>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5. Досудебный (внесудебный) порядок обжалования решений и</w:t>
      </w:r>
    </w:p>
    <w:p w:rsidR="007A2B64" w:rsidRPr="007A2B64" w:rsidRDefault="007A2B64" w:rsidP="007A2B64">
      <w:pPr>
        <w:shd w:val="clear" w:color="auto" w:fill="FFFFFF"/>
        <w:spacing w:after="0" w:line="384" w:lineRule="atLeast"/>
        <w:ind w:firstLine="851"/>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действий</w:t>
      </w:r>
      <w:r w:rsidRPr="007A2B64">
        <w:rPr>
          <w:rFonts w:ascii="inherit" w:eastAsia="Times New Roman" w:hAnsi="inherit" w:cs="Arial"/>
          <w:color w:val="333333"/>
          <w:sz w:val="28"/>
          <w:szCs w:val="28"/>
          <w:bdr w:val="none" w:sz="0" w:space="0" w:color="auto" w:frame="1"/>
          <w:lang w:eastAsia="ru-RU"/>
        </w:rPr>
        <w:t> </w:t>
      </w:r>
      <w:r w:rsidRPr="007A2B64">
        <w:rPr>
          <w:rFonts w:ascii="inherit" w:eastAsia="Times New Roman" w:hAnsi="inherit" w:cs="Arial"/>
          <w:b/>
          <w:bCs/>
          <w:color w:val="333333"/>
          <w:sz w:val="28"/>
          <w:szCs w:val="28"/>
          <w:bdr w:val="none" w:sz="0" w:space="0" w:color="auto" w:frame="1"/>
          <w:lang w:eastAsia="ru-RU"/>
        </w:rPr>
        <w:t>(бездействия) органов, предоставляющих муниципальную</w:t>
      </w:r>
    </w:p>
    <w:p w:rsidR="007A2B64" w:rsidRPr="007A2B64" w:rsidRDefault="007A2B64" w:rsidP="007A2B64">
      <w:pPr>
        <w:shd w:val="clear" w:color="auto" w:fill="FFFFFF"/>
        <w:spacing w:after="0" w:line="384" w:lineRule="atLeast"/>
        <w:ind w:firstLine="851"/>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услугу, а также</w:t>
      </w:r>
      <w:r w:rsidRPr="007A2B64">
        <w:rPr>
          <w:rFonts w:ascii="inherit" w:eastAsia="Times New Roman" w:hAnsi="inherit" w:cs="Arial"/>
          <w:color w:val="333333"/>
          <w:sz w:val="28"/>
          <w:szCs w:val="28"/>
          <w:bdr w:val="none" w:sz="0" w:space="0" w:color="auto" w:frame="1"/>
          <w:lang w:eastAsia="ru-RU"/>
        </w:rPr>
        <w:t> </w:t>
      </w:r>
      <w:r w:rsidRPr="007A2B64">
        <w:rPr>
          <w:rFonts w:ascii="inherit" w:eastAsia="Times New Roman" w:hAnsi="inherit" w:cs="Arial"/>
          <w:b/>
          <w:bCs/>
          <w:color w:val="333333"/>
          <w:sz w:val="28"/>
          <w:szCs w:val="28"/>
          <w:bdr w:val="none" w:sz="0" w:space="0" w:color="auto" w:frame="1"/>
          <w:lang w:eastAsia="ru-RU"/>
        </w:rPr>
        <w:t>их должностных лиц, муниципальных служащих</w:t>
      </w:r>
    </w:p>
    <w:p w:rsidR="007A2B64" w:rsidRPr="007A2B64" w:rsidRDefault="007A2B64" w:rsidP="007A2B64">
      <w:pPr>
        <w:shd w:val="clear" w:color="auto" w:fill="FFFFFF"/>
        <w:spacing w:after="0" w:line="384" w:lineRule="atLeast"/>
        <w:ind w:firstLine="851"/>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5.1. 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5.2.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Заявитель может обратиться с жалобой  в рамках настоящего административного регламента, в том числе в следующих случаях:</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5.2.1. Нарушение срока регистрации запроса заявителя о предоставлении муниципальной услуги;</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5.2.2. Нарушение срока предоставления муниципальной услуги;</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5.2.3.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5.2.4.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 у Заявителя;</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5.2.6.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5.3.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5.3.1. Ответ на жалобу не даётся в случае:</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5.3.2.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5.3.3. Если текст письменного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5.3.4. Поступления от заявителя обращения о прекращении рассмотрения ранее направленной жалобы;</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5.3.5.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5.3.6.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5.3.7.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5.3.8.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5.3.9.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5.4. Основания для приостановления рассмотрения жалобы отсутствуют.</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5.5. Основанием для начала процедуры досудебного (внесудебного) обжалования являются направление заявителем жалобы.</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bookmarkStart w:id="5" w:name="sub_11021"/>
      <w:bookmarkEnd w:id="5"/>
      <w:r w:rsidRPr="007A2B64">
        <w:rPr>
          <w:rFonts w:ascii="inherit" w:eastAsia="Times New Roman" w:hAnsi="inherit" w:cs="Arial"/>
          <w:color w:val="333333"/>
          <w:sz w:val="28"/>
          <w:szCs w:val="28"/>
          <w:bdr w:val="none" w:sz="0" w:space="0" w:color="auto" w:frame="1"/>
          <w:lang w:eastAsia="ru-RU"/>
        </w:rPr>
        <w:t>5.5.1. Жалоба подается в письменной форме на бумажном носителе или в электронной форме в орган, предоставляющий государственную услугу, либо орган, предоставляющий муниципальную услугу. </w:t>
      </w:r>
      <w:bookmarkStart w:id="6" w:name="sub_11022"/>
      <w:bookmarkEnd w:id="6"/>
      <w:r w:rsidRPr="007A2B64">
        <w:rPr>
          <w:rFonts w:ascii="inherit" w:eastAsia="Times New Roman" w:hAnsi="inherit" w:cs="Arial"/>
          <w:color w:val="333333"/>
          <w:sz w:val="28"/>
          <w:szCs w:val="28"/>
          <w:bdr w:val="none" w:sz="0" w:space="0" w:color="auto" w:frame="1"/>
          <w:lang w:eastAsia="ru-RU"/>
        </w:rPr>
        <w:t>Жалобы на решения, принятые руководителями структурных подразделений, предоставляющих муниципальную услугу, подаются главе сельского поселения.</w:t>
      </w:r>
    </w:p>
    <w:p w:rsidR="007A2B64" w:rsidRPr="007A2B64" w:rsidRDefault="007A2B64" w:rsidP="007A2B6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5.5.2.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5.6. Жалоба должна содержать:</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5.6.1.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5.6.2.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5.6.3.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5.6.4.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Форма жалобы является приложением к настоящему регламенту.</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5.7.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5.8. Заявитель в досудебном (внесудебном) порядке может обжаловать действия (бездействие):</w:t>
      </w:r>
    </w:p>
    <w:p w:rsidR="007A2B64" w:rsidRPr="007A2B64" w:rsidRDefault="007A2B64" w:rsidP="007A2B64">
      <w:pPr>
        <w:shd w:val="clear" w:color="auto" w:fill="FFFFFF"/>
        <w:spacing w:after="0" w:line="384" w:lineRule="atLeast"/>
        <w:ind w:left="1134" w:hanging="1134"/>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специалистов МФЦ - руководителю МФЦ;</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специалистов администрации - главе сельского поселения.</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5.9. Заявители имеют право на получение информации и документов, необходимых для обоснования и рассмотрения обращения.</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5.10. 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5.11. По итогам рассмотрения жалобы принимается решение о признании ее обоснованной, частично обоснованной или необоснованной.</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5.12.  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5.13. В случае признания жалобы обоснованной (частично обоснованной)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7A2B64" w:rsidRPr="007A2B64" w:rsidRDefault="007A2B64" w:rsidP="007A2B6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Одновременно заявитель уведомляется о признании жалобы обоснованной (частично обоснованной) и о принятых мерах.</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Специалист первой категории</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по юридическим вопросам администрации</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Старонижестеблиевского</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сельского поселения</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Красноармейского района </w:t>
      </w:r>
      <w:r w:rsidRPr="007A2B64">
        <w:rPr>
          <w:rFonts w:ascii="inherit" w:eastAsia="Times New Roman" w:hAnsi="inherit" w:cs="Arial"/>
          <w:color w:val="333333"/>
          <w:sz w:val="19"/>
          <w:szCs w:val="19"/>
          <w:bdr w:val="none" w:sz="0" w:space="0" w:color="auto" w:frame="1"/>
          <w:lang w:eastAsia="ru-RU"/>
        </w:rPr>
        <w:t>                                                          </w:t>
      </w:r>
      <w:r w:rsidRPr="007A2B64">
        <w:rPr>
          <w:rFonts w:ascii="Arial" w:eastAsia="Times New Roman" w:hAnsi="Arial" w:cs="Arial"/>
          <w:color w:val="333333"/>
          <w:sz w:val="19"/>
          <w:szCs w:val="19"/>
          <w:lang w:eastAsia="ru-RU"/>
        </w:rPr>
        <w:t>О.Н. Шестопал</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left="5220"/>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ПРИЛОЖЕНИЕ № 1</w:t>
      </w:r>
    </w:p>
    <w:p w:rsidR="007A2B64" w:rsidRPr="007A2B64" w:rsidRDefault="007A2B64" w:rsidP="007A2B64">
      <w:pPr>
        <w:shd w:val="clear" w:color="auto" w:fill="FFFFFF"/>
        <w:spacing w:after="0" w:line="240" w:lineRule="auto"/>
        <w:ind w:left="5220"/>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к административному регламенту</w:t>
      </w:r>
    </w:p>
    <w:p w:rsidR="007A2B64" w:rsidRPr="007A2B64" w:rsidRDefault="007A2B64" w:rsidP="007A2B64">
      <w:pPr>
        <w:shd w:val="clear" w:color="auto" w:fill="FFFFFF"/>
        <w:spacing w:after="0" w:line="384" w:lineRule="atLeast"/>
        <w:ind w:left="5245"/>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«Предоставление земельных участков, находящихся</w:t>
      </w:r>
    </w:p>
    <w:p w:rsidR="007A2B64" w:rsidRPr="007A2B64" w:rsidRDefault="007A2B64" w:rsidP="007A2B64">
      <w:pPr>
        <w:shd w:val="clear" w:color="auto" w:fill="FFFFFF"/>
        <w:spacing w:after="0" w:line="384" w:lineRule="atLeast"/>
        <w:ind w:left="5245"/>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в государственной или муниципальной собственности,</w:t>
      </w:r>
    </w:p>
    <w:p w:rsidR="007A2B64" w:rsidRPr="007A2B64" w:rsidRDefault="007A2B64" w:rsidP="007A2B64">
      <w:pPr>
        <w:shd w:val="clear" w:color="auto" w:fill="FFFFFF"/>
        <w:spacing w:after="0" w:line="384" w:lineRule="atLeast"/>
        <w:ind w:left="5245"/>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на торгах»</w:t>
      </w:r>
    </w:p>
    <w:p w:rsidR="007A2B64" w:rsidRPr="007A2B64" w:rsidRDefault="007A2B64" w:rsidP="007A2B64">
      <w:pPr>
        <w:shd w:val="clear" w:color="auto" w:fill="FFFFFF"/>
        <w:spacing w:after="0" w:line="384" w:lineRule="atLeast"/>
        <w:ind w:left="5245"/>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left="4680"/>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Главе</w:t>
      </w:r>
    </w:p>
    <w:p w:rsidR="007A2B64" w:rsidRPr="007A2B64" w:rsidRDefault="007A2B64" w:rsidP="007A2B64">
      <w:pPr>
        <w:shd w:val="clear" w:color="auto" w:fill="FFFFFF"/>
        <w:spacing w:after="0" w:line="384" w:lineRule="atLeast"/>
        <w:ind w:left="4680"/>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Старонижестеблиевского</w:t>
      </w:r>
    </w:p>
    <w:p w:rsidR="007A2B64" w:rsidRPr="007A2B64" w:rsidRDefault="007A2B64" w:rsidP="007A2B64">
      <w:pPr>
        <w:shd w:val="clear" w:color="auto" w:fill="FFFFFF"/>
        <w:spacing w:after="0" w:line="384" w:lineRule="atLeast"/>
        <w:ind w:left="4680"/>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сельского поселения</w:t>
      </w:r>
    </w:p>
    <w:p w:rsidR="007A2B64" w:rsidRPr="007A2B64" w:rsidRDefault="007A2B64" w:rsidP="007A2B64">
      <w:pPr>
        <w:shd w:val="clear" w:color="auto" w:fill="FFFFFF"/>
        <w:spacing w:after="0" w:line="384" w:lineRule="atLeast"/>
        <w:ind w:left="4680"/>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Красноармейского района</w:t>
      </w:r>
    </w:p>
    <w:p w:rsidR="007A2B64" w:rsidRPr="007A2B64" w:rsidRDefault="007A2B64" w:rsidP="007A2B64">
      <w:pPr>
        <w:shd w:val="clear" w:color="auto" w:fill="FFFFFF"/>
        <w:spacing w:after="0" w:line="384" w:lineRule="atLeast"/>
        <w:ind w:left="4680"/>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__________________________________</w:t>
      </w:r>
    </w:p>
    <w:p w:rsidR="007A2B64" w:rsidRPr="007A2B64" w:rsidRDefault="007A2B64" w:rsidP="007A2B64">
      <w:pPr>
        <w:shd w:val="clear" w:color="auto" w:fill="FFFFFF"/>
        <w:spacing w:after="0" w:line="384" w:lineRule="atLeast"/>
        <w:ind w:left="4680"/>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19"/>
          <w:szCs w:val="19"/>
          <w:bdr w:val="none" w:sz="0" w:space="0" w:color="auto" w:frame="1"/>
          <w:lang w:eastAsia="ru-RU"/>
        </w:rPr>
        <w:t>                                  </w:t>
      </w:r>
      <w:r w:rsidRPr="007A2B64">
        <w:rPr>
          <w:rFonts w:ascii="Arial" w:eastAsia="Times New Roman" w:hAnsi="Arial" w:cs="Arial"/>
          <w:color w:val="333333"/>
          <w:sz w:val="19"/>
          <w:szCs w:val="19"/>
          <w:lang w:eastAsia="ru-RU"/>
        </w:rPr>
        <w:t>(Ф.И.О)</w:t>
      </w:r>
    </w:p>
    <w:p w:rsidR="007A2B64" w:rsidRPr="007A2B64" w:rsidRDefault="007A2B64" w:rsidP="007A2B64">
      <w:pPr>
        <w:shd w:val="clear" w:color="auto" w:fill="FFFFFF"/>
        <w:spacing w:before="120" w:after="120" w:line="384" w:lineRule="atLeast"/>
        <w:ind w:left="4680"/>
        <w:jc w:val="both"/>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от______________________________________</w:t>
      </w:r>
    </w:p>
    <w:p w:rsidR="007A2B64" w:rsidRPr="007A2B64" w:rsidRDefault="007A2B64" w:rsidP="007A2B64">
      <w:pPr>
        <w:shd w:val="clear" w:color="auto" w:fill="FFFFFF"/>
        <w:spacing w:before="120" w:after="120" w:line="384" w:lineRule="atLeast"/>
        <w:ind w:left="4680"/>
        <w:jc w:val="center"/>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(Ф.И.О.)</w:t>
      </w:r>
    </w:p>
    <w:p w:rsidR="007A2B64" w:rsidRPr="007A2B64" w:rsidRDefault="007A2B64" w:rsidP="007A2B64">
      <w:pPr>
        <w:shd w:val="clear" w:color="auto" w:fill="FFFFFF"/>
        <w:spacing w:after="0" w:line="384" w:lineRule="atLeast"/>
        <w:ind w:left="-45"/>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ЗАЯВЛЕНИЕ</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об утверждении схемы расположения земельного участка</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или земельных участков на кадастровом плане</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территории</w:t>
      </w:r>
    </w:p>
    <w:p w:rsidR="007A2B64" w:rsidRPr="007A2B64" w:rsidRDefault="007A2B64" w:rsidP="007A2B64">
      <w:pPr>
        <w:shd w:val="clear" w:color="auto" w:fill="FFFFFF"/>
        <w:spacing w:after="0" w:line="384" w:lineRule="atLeast"/>
        <w:ind w:firstLine="720"/>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Я, __________________________________________________________________,</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18"/>
          <w:szCs w:val="18"/>
          <w:bdr w:val="none" w:sz="0" w:space="0" w:color="auto" w:frame="1"/>
          <w:lang w:eastAsia="ru-RU"/>
        </w:rPr>
        <w:t>(полностью Ф.И.О. заявителя)</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паспорт серии ______ номер __________, выдан «___» ______________ _____ г.</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 </w:t>
      </w:r>
      <w:r w:rsidRPr="007A2B64">
        <w:rPr>
          <w:rFonts w:ascii="Times New Roman" w:eastAsia="Times New Roman" w:hAnsi="Times New Roman" w:cs="Times New Roman"/>
          <w:color w:val="333333"/>
          <w:sz w:val="18"/>
          <w:szCs w:val="18"/>
          <w:bdr w:val="none" w:sz="0" w:space="0" w:color="auto" w:frame="1"/>
          <w:lang w:eastAsia="ru-RU"/>
        </w:rPr>
        <w:t>(каким органом выдан)</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код подразделения ________, контактный телефон 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проживающий (ая) по адресу: __________________________________________ ____________________________________________________________________</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18"/>
          <w:szCs w:val="18"/>
          <w:bdr w:val="none" w:sz="0" w:space="0" w:color="auto" w:frame="1"/>
          <w:lang w:eastAsia="ru-RU"/>
        </w:rPr>
        <w:t>(полностью место фактического проживания)</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дата рождения «___» ____________ ______ г.</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Прошу Вас утвердить схему расположения земельного участка на кадастровом плане территории, расположенного по адресу: (адресный ориентир) ___________________________________________________________________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Цель использования земельного участка__________________________________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ориентировочной площадью ___________________ кв. м.</w:t>
      </w:r>
    </w:p>
    <w:p w:rsidR="007A2B64" w:rsidRPr="007A2B64" w:rsidRDefault="007A2B64" w:rsidP="007A2B64">
      <w:pPr>
        <w:shd w:val="clear" w:color="auto" w:fill="FFFFFF"/>
        <w:spacing w:after="0" w:line="384" w:lineRule="atLeast"/>
        <w:ind w:firstLine="426"/>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Документы, представленные мной для утверждения схемы расположения земельного участка, указанные в заявлении, достоверны.</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Расписку о принятии документов получил (а) 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 20___г.</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inherit" w:eastAsia="Times New Roman" w:hAnsi="inherit" w:cs="Times New Roman"/>
          <w:color w:val="333333"/>
          <w:sz w:val="18"/>
          <w:szCs w:val="18"/>
          <w:bdr w:val="none" w:sz="0" w:space="0" w:color="auto" w:frame="1"/>
          <w:lang w:eastAsia="ru-RU"/>
        </w:rPr>
        <w:t>              </w:t>
      </w:r>
      <w:r w:rsidRPr="007A2B64">
        <w:rPr>
          <w:rFonts w:ascii="Times New Roman" w:eastAsia="Times New Roman" w:hAnsi="Times New Roman" w:cs="Times New Roman"/>
          <w:color w:val="333333"/>
          <w:sz w:val="18"/>
          <w:szCs w:val="18"/>
          <w:bdr w:val="none" w:sz="0" w:space="0" w:color="auto" w:frame="1"/>
          <w:lang w:eastAsia="ru-RU"/>
        </w:rPr>
        <w:t>(дата подачи заявления)</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 / 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inherit" w:eastAsia="Times New Roman" w:hAnsi="inherit" w:cs="Times New Roman"/>
          <w:color w:val="333333"/>
          <w:sz w:val="18"/>
          <w:szCs w:val="18"/>
          <w:bdr w:val="none" w:sz="0" w:space="0" w:color="auto" w:frame="1"/>
          <w:lang w:eastAsia="ru-RU"/>
        </w:rPr>
        <w:t>      </w:t>
      </w:r>
      <w:r w:rsidRPr="007A2B64">
        <w:rPr>
          <w:rFonts w:ascii="Times New Roman" w:eastAsia="Times New Roman" w:hAnsi="Times New Roman" w:cs="Times New Roman"/>
          <w:color w:val="333333"/>
          <w:sz w:val="18"/>
          <w:szCs w:val="18"/>
          <w:bdr w:val="none" w:sz="0" w:space="0" w:color="auto" w:frame="1"/>
          <w:lang w:eastAsia="ru-RU"/>
        </w:rPr>
        <w:t>(подпись заявителя)</w:t>
      </w:r>
      <w:r w:rsidRPr="007A2B64">
        <w:rPr>
          <w:rFonts w:ascii="inherit" w:eastAsia="Times New Roman" w:hAnsi="inherit" w:cs="Times New Roman"/>
          <w:color w:val="333333"/>
          <w:sz w:val="18"/>
          <w:szCs w:val="18"/>
          <w:bdr w:val="none" w:sz="0" w:space="0" w:color="auto" w:frame="1"/>
          <w:lang w:eastAsia="ru-RU"/>
        </w:rPr>
        <w:t>                                                                                 </w:t>
      </w:r>
      <w:r w:rsidRPr="007A2B64">
        <w:rPr>
          <w:rFonts w:ascii="Times New Roman" w:eastAsia="Times New Roman" w:hAnsi="Times New Roman" w:cs="Times New Roman"/>
          <w:color w:val="333333"/>
          <w:sz w:val="18"/>
          <w:szCs w:val="18"/>
          <w:bdr w:val="none" w:sz="0" w:space="0" w:color="auto" w:frame="1"/>
          <w:lang w:eastAsia="ru-RU"/>
        </w:rPr>
        <w:t>(полностью Ф.И.О.)</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Способ получения результата муниципальной услуги: почтой, получить нарочно (нужное подчеркнуть).</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Опись документов прилагаемых к заявлению:</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Специалист первой категории</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по юридическим вопросам администрации</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Старонижестеблиевского</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сельского поселения</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Красноармейского района </w:t>
      </w:r>
      <w:r w:rsidRPr="007A2B64">
        <w:rPr>
          <w:rFonts w:ascii="inherit" w:eastAsia="Times New Roman" w:hAnsi="inherit" w:cs="Arial"/>
          <w:color w:val="333333"/>
          <w:sz w:val="19"/>
          <w:szCs w:val="19"/>
          <w:bdr w:val="none" w:sz="0" w:space="0" w:color="auto" w:frame="1"/>
          <w:lang w:eastAsia="ru-RU"/>
        </w:rPr>
        <w:t>                                                          </w:t>
      </w:r>
      <w:r w:rsidRPr="007A2B64">
        <w:rPr>
          <w:rFonts w:ascii="Arial" w:eastAsia="Times New Roman" w:hAnsi="Arial" w:cs="Arial"/>
          <w:color w:val="333333"/>
          <w:sz w:val="19"/>
          <w:szCs w:val="19"/>
          <w:lang w:eastAsia="ru-RU"/>
        </w:rPr>
        <w:t>О.Н. Шестопал</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left="5220"/>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left="5220"/>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left="5220"/>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left="5220"/>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left="5220"/>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left="5220"/>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ПРИЛОЖЕНИЕ № 2</w:t>
      </w:r>
    </w:p>
    <w:p w:rsidR="007A2B64" w:rsidRPr="007A2B64" w:rsidRDefault="007A2B64" w:rsidP="007A2B64">
      <w:pPr>
        <w:shd w:val="clear" w:color="auto" w:fill="FFFFFF"/>
        <w:spacing w:after="0" w:line="240" w:lineRule="auto"/>
        <w:ind w:left="5220"/>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к административному регламенту</w:t>
      </w:r>
    </w:p>
    <w:p w:rsidR="007A2B64" w:rsidRPr="007A2B64" w:rsidRDefault="007A2B64" w:rsidP="007A2B64">
      <w:pPr>
        <w:shd w:val="clear" w:color="auto" w:fill="FFFFFF"/>
        <w:spacing w:after="0" w:line="384" w:lineRule="atLeast"/>
        <w:ind w:left="5103"/>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«Предоставление земельных участков, находящихся</w:t>
      </w:r>
    </w:p>
    <w:p w:rsidR="007A2B64" w:rsidRPr="007A2B64" w:rsidRDefault="007A2B64" w:rsidP="007A2B64">
      <w:pPr>
        <w:shd w:val="clear" w:color="auto" w:fill="FFFFFF"/>
        <w:spacing w:after="0" w:line="384" w:lineRule="atLeast"/>
        <w:ind w:left="5103"/>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в государственной или муниципальной собственности,</w:t>
      </w:r>
    </w:p>
    <w:p w:rsidR="007A2B64" w:rsidRPr="007A2B64" w:rsidRDefault="007A2B64" w:rsidP="007A2B64">
      <w:pPr>
        <w:shd w:val="clear" w:color="auto" w:fill="FFFFFF"/>
        <w:spacing w:after="0" w:line="384" w:lineRule="atLeast"/>
        <w:ind w:left="5103"/>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на торгах»</w:t>
      </w:r>
    </w:p>
    <w:p w:rsidR="007A2B64" w:rsidRPr="007A2B64" w:rsidRDefault="007A2B64" w:rsidP="007A2B64">
      <w:pPr>
        <w:shd w:val="clear" w:color="auto" w:fill="FFFFFF"/>
        <w:spacing w:after="0" w:line="384" w:lineRule="atLeast"/>
        <w:ind w:left="4680"/>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left="4680"/>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Главе</w:t>
      </w:r>
    </w:p>
    <w:p w:rsidR="007A2B64" w:rsidRPr="007A2B64" w:rsidRDefault="007A2B64" w:rsidP="007A2B64">
      <w:pPr>
        <w:shd w:val="clear" w:color="auto" w:fill="FFFFFF"/>
        <w:spacing w:after="0" w:line="384" w:lineRule="atLeast"/>
        <w:ind w:left="4680"/>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Старонижестеблиевского</w:t>
      </w:r>
    </w:p>
    <w:p w:rsidR="007A2B64" w:rsidRPr="007A2B64" w:rsidRDefault="007A2B64" w:rsidP="007A2B64">
      <w:pPr>
        <w:shd w:val="clear" w:color="auto" w:fill="FFFFFF"/>
        <w:spacing w:after="0" w:line="384" w:lineRule="atLeast"/>
        <w:ind w:left="4680"/>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сельского поселения</w:t>
      </w:r>
    </w:p>
    <w:p w:rsidR="007A2B64" w:rsidRPr="007A2B64" w:rsidRDefault="007A2B64" w:rsidP="007A2B64">
      <w:pPr>
        <w:shd w:val="clear" w:color="auto" w:fill="FFFFFF"/>
        <w:spacing w:after="0" w:line="384" w:lineRule="atLeast"/>
        <w:ind w:left="4680"/>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Красноармейского района</w:t>
      </w:r>
    </w:p>
    <w:p w:rsidR="007A2B64" w:rsidRPr="007A2B64" w:rsidRDefault="007A2B64" w:rsidP="007A2B64">
      <w:pPr>
        <w:shd w:val="clear" w:color="auto" w:fill="FFFFFF"/>
        <w:spacing w:after="0" w:line="384" w:lineRule="atLeast"/>
        <w:ind w:left="4680"/>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19"/>
          <w:szCs w:val="19"/>
          <w:bdr w:val="none" w:sz="0" w:space="0" w:color="auto" w:frame="1"/>
          <w:lang w:eastAsia="ru-RU"/>
        </w:rPr>
        <w:t>                                  </w:t>
      </w:r>
      <w:r w:rsidRPr="007A2B64">
        <w:rPr>
          <w:rFonts w:ascii="Arial" w:eastAsia="Times New Roman" w:hAnsi="Arial" w:cs="Arial"/>
          <w:color w:val="333333"/>
          <w:sz w:val="19"/>
          <w:szCs w:val="19"/>
          <w:lang w:eastAsia="ru-RU"/>
        </w:rPr>
        <w:t>(Ф.И.О)</w:t>
      </w:r>
    </w:p>
    <w:p w:rsidR="007A2B64" w:rsidRPr="007A2B64" w:rsidRDefault="007A2B64" w:rsidP="007A2B64">
      <w:pPr>
        <w:shd w:val="clear" w:color="auto" w:fill="FFFFFF"/>
        <w:spacing w:before="120" w:after="120" w:line="384" w:lineRule="atLeast"/>
        <w:ind w:left="4680"/>
        <w:jc w:val="both"/>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от______________________________________</w:t>
      </w:r>
    </w:p>
    <w:p w:rsidR="007A2B64" w:rsidRPr="007A2B64" w:rsidRDefault="007A2B64" w:rsidP="007A2B64">
      <w:pPr>
        <w:shd w:val="clear" w:color="auto" w:fill="FFFFFF"/>
        <w:spacing w:before="120" w:after="120" w:line="384" w:lineRule="atLeast"/>
        <w:ind w:left="4680"/>
        <w:jc w:val="center"/>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(Ф.И.О.)</w:t>
      </w:r>
    </w:p>
    <w:p w:rsidR="007A2B64" w:rsidRPr="007A2B64" w:rsidRDefault="007A2B64" w:rsidP="007A2B64">
      <w:pPr>
        <w:shd w:val="clear" w:color="auto" w:fill="FFFFFF"/>
        <w:spacing w:after="0" w:line="384" w:lineRule="atLeast"/>
        <w:ind w:left="-45"/>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left="-45"/>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ЗАЯВЛЕНИЕ</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об утверждении схемы расположения земельного участка</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или земельных участков на кадастровом плане</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территории</w:t>
      </w:r>
    </w:p>
    <w:p w:rsidR="007A2B64" w:rsidRPr="007A2B64" w:rsidRDefault="007A2B64" w:rsidP="007A2B64">
      <w:pPr>
        <w:shd w:val="clear" w:color="auto" w:fill="FFFFFF"/>
        <w:spacing w:after="0" w:line="384" w:lineRule="atLeast"/>
        <w:ind w:firstLine="720"/>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от__________________________________________________________________</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18"/>
          <w:szCs w:val="18"/>
          <w:bdr w:val="none" w:sz="0" w:space="0" w:color="auto" w:frame="1"/>
          <w:lang w:eastAsia="ru-RU"/>
        </w:rPr>
        <w:t>(полное наименование юридического лица)</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ИНН _______________ КПП ______________________ОГРН________________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зарегистрированного __________________________________________________</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18"/>
          <w:szCs w:val="18"/>
          <w:bdr w:val="none" w:sz="0" w:space="0" w:color="auto" w:frame="1"/>
          <w:lang w:eastAsia="ru-RU"/>
        </w:rPr>
        <w:t>(кем и когда зарегистрировано юридическое лицо)</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Свидетельство о государственной регистрации № _________ от 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выдано « ____» ___________________ г.</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18"/>
          <w:szCs w:val="18"/>
          <w:bdr w:val="none" w:sz="0" w:space="0" w:color="auto" w:frame="1"/>
          <w:lang w:eastAsia="ru-RU"/>
        </w:rPr>
        <w:t>(кем и когда выдано)</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Адрес местоположения, указанный в регистрационных документах 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Фактическое местоположение (полностью) 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В лице ______________________________________________________________</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18"/>
          <w:szCs w:val="18"/>
          <w:bdr w:val="none" w:sz="0" w:space="0" w:color="auto" w:frame="1"/>
          <w:lang w:eastAsia="ru-RU"/>
        </w:rPr>
        <w:t>(должность, представитель, Ф.И.О. полностью)</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действующий на основании: ___________________________________________</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18"/>
          <w:szCs w:val="18"/>
          <w:bdr w:val="none" w:sz="0" w:space="0" w:color="auto" w:frame="1"/>
          <w:lang w:eastAsia="ru-RU"/>
        </w:rPr>
        <w:t>(устав, положение, протокол об избрании, доверенность, иное)</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Прошу Вас утвердить схему расположения земельного участка на кадастровом плане территории, расположенного по адресу: (адресный ориентир) ____________________________________________________________________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Цель использования земельного участка__________________________________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ориентировочной площадью ___________________ кв. м.</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Документы, представленные мной для утверждения схемы расположения земельного участка, указанные в заявлении, достоверны.</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Расписку о принятии документов получил (а) 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 20___г.</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inherit" w:eastAsia="Times New Roman" w:hAnsi="inherit" w:cs="Times New Roman"/>
          <w:color w:val="333333"/>
          <w:sz w:val="18"/>
          <w:szCs w:val="18"/>
          <w:bdr w:val="none" w:sz="0" w:space="0" w:color="auto" w:frame="1"/>
          <w:lang w:eastAsia="ru-RU"/>
        </w:rPr>
        <w:t>                </w:t>
      </w:r>
      <w:r w:rsidRPr="007A2B64">
        <w:rPr>
          <w:rFonts w:ascii="Times New Roman" w:eastAsia="Times New Roman" w:hAnsi="Times New Roman" w:cs="Times New Roman"/>
          <w:color w:val="333333"/>
          <w:sz w:val="18"/>
          <w:szCs w:val="18"/>
          <w:bdr w:val="none" w:sz="0" w:space="0" w:color="auto" w:frame="1"/>
          <w:lang w:eastAsia="ru-RU"/>
        </w:rPr>
        <w:t>(дата подачи заявления)</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 / 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inherit" w:eastAsia="Times New Roman" w:hAnsi="inherit" w:cs="Times New Roman"/>
          <w:color w:val="333333"/>
          <w:sz w:val="18"/>
          <w:szCs w:val="18"/>
          <w:bdr w:val="none" w:sz="0" w:space="0" w:color="auto" w:frame="1"/>
          <w:lang w:eastAsia="ru-RU"/>
        </w:rPr>
        <w:t>  </w:t>
      </w:r>
      <w:r w:rsidRPr="007A2B64">
        <w:rPr>
          <w:rFonts w:ascii="Times New Roman" w:eastAsia="Times New Roman" w:hAnsi="Times New Roman" w:cs="Times New Roman"/>
          <w:color w:val="333333"/>
          <w:sz w:val="18"/>
          <w:szCs w:val="18"/>
          <w:bdr w:val="none" w:sz="0" w:space="0" w:color="auto" w:frame="1"/>
          <w:lang w:eastAsia="ru-RU"/>
        </w:rPr>
        <w:t>(подпись заявителя, М.П.)</w:t>
      </w:r>
      <w:r w:rsidRPr="007A2B64">
        <w:rPr>
          <w:rFonts w:ascii="inherit" w:eastAsia="Times New Roman" w:hAnsi="inherit" w:cs="Times New Roman"/>
          <w:color w:val="333333"/>
          <w:sz w:val="18"/>
          <w:szCs w:val="18"/>
          <w:bdr w:val="none" w:sz="0" w:space="0" w:color="auto" w:frame="1"/>
          <w:lang w:eastAsia="ru-RU"/>
        </w:rPr>
        <w:t>                                                                                 </w:t>
      </w:r>
      <w:r w:rsidRPr="007A2B64">
        <w:rPr>
          <w:rFonts w:ascii="Times New Roman" w:eastAsia="Times New Roman" w:hAnsi="Times New Roman" w:cs="Times New Roman"/>
          <w:color w:val="333333"/>
          <w:sz w:val="18"/>
          <w:szCs w:val="18"/>
          <w:bdr w:val="none" w:sz="0" w:space="0" w:color="auto" w:frame="1"/>
          <w:lang w:eastAsia="ru-RU"/>
        </w:rPr>
        <w:t>(полностью Ф.И.О.)</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Способ получения результата муниципальной услуги: почтой, получить нарочно (нужное подчеркнуть).</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Опись документов прилагаемых к заявлению:</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Специалист первой категории</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по юридическим вопросам администрации</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Старонижестеблиевского</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сельского поселения</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Красноармейского района </w:t>
      </w:r>
      <w:r w:rsidRPr="007A2B64">
        <w:rPr>
          <w:rFonts w:ascii="inherit" w:eastAsia="Times New Roman" w:hAnsi="inherit" w:cs="Arial"/>
          <w:color w:val="333333"/>
          <w:sz w:val="19"/>
          <w:szCs w:val="19"/>
          <w:bdr w:val="none" w:sz="0" w:space="0" w:color="auto" w:frame="1"/>
          <w:lang w:eastAsia="ru-RU"/>
        </w:rPr>
        <w:t>                                                          </w:t>
      </w:r>
      <w:r w:rsidRPr="007A2B64">
        <w:rPr>
          <w:rFonts w:ascii="Arial" w:eastAsia="Times New Roman" w:hAnsi="Arial" w:cs="Arial"/>
          <w:color w:val="333333"/>
          <w:sz w:val="19"/>
          <w:szCs w:val="19"/>
          <w:lang w:eastAsia="ru-RU"/>
        </w:rPr>
        <w:t>О.Н. Шестопал</w:t>
      </w:r>
    </w:p>
    <w:p w:rsidR="007A2B64" w:rsidRPr="007A2B64" w:rsidRDefault="007A2B64" w:rsidP="007A2B64">
      <w:pPr>
        <w:shd w:val="clear" w:color="auto" w:fill="FFFFFF"/>
        <w:spacing w:after="0" w:line="384" w:lineRule="atLeast"/>
        <w:ind w:left="5220"/>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left="5220"/>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ПРИЛОЖЕНИЕ № 3</w:t>
      </w:r>
    </w:p>
    <w:p w:rsidR="007A2B64" w:rsidRPr="007A2B64" w:rsidRDefault="007A2B64" w:rsidP="007A2B64">
      <w:pPr>
        <w:shd w:val="clear" w:color="auto" w:fill="FFFFFF"/>
        <w:spacing w:after="0" w:line="240" w:lineRule="auto"/>
        <w:ind w:left="5220"/>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к административному регламенту</w:t>
      </w:r>
    </w:p>
    <w:p w:rsidR="007A2B64" w:rsidRPr="007A2B64" w:rsidRDefault="007A2B64" w:rsidP="007A2B64">
      <w:pPr>
        <w:shd w:val="clear" w:color="auto" w:fill="FFFFFF"/>
        <w:spacing w:after="0" w:line="240" w:lineRule="auto"/>
        <w:ind w:left="5220"/>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к административному регламенту</w:t>
      </w:r>
    </w:p>
    <w:p w:rsidR="007A2B64" w:rsidRPr="007A2B64" w:rsidRDefault="007A2B64" w:rsidP="007A2B64">
      <w:pPr>
        <w:shd w:val="clear" w:color="auto" w:fill="FFFFFF"/>
        <w:spacing w:after="0" w:line="384" w:lineRule="atLeast"/>
        <w:ind w:left="5245"/>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«Предоставление земельных участков, находящихся</w:t>
      </w:r>
    </w:p>
    <w:p w:rsidR="007A2B64" w:rsidRPr="007A2B64" w:rsidRDefault="007A2B64" w:rsidP="007A2B64">
      <w:pPr>
        <w:shd w:val="clear" w:color="auto" w:fill="FFFFFF"/>
        <w:spacing w:after="0" w:line="384" w:lineRule="atLeast"/>
        <w:ind w:left="5245"/>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в государственной или муниципальной собственности,</w:t>
      </w:r>
    </w:p>
    <w:p w:rsidR="007A2B64" w:rsidRPr="007A2B64" w:rsidRDefault="007A2B64" w:rsidP="007A2B64">
      <w:pPr>
        <w:shd w:val="clear" w:color="auto" w:fill="FFFFFF"/>
        <w:spacing w:after="0" w:line="384" w:lineRule="atLeast"/>
        <w:ind w:left="5245"/>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на торгах»</w:t>
      </w:r>
    </w:p>
    <w:p w:rsidR="007A2B64" w:rsidRPr="007A2B64" w:rsidRDefault="007A2B64" w:rsidP="007A2B64">
      <w:pPr>
        <w:shd w:val="clear" w:color="auto" w:fill="FFFFFF"/>
        <w:spacing w:after="0" w:line="384" w:lineRule="atLeast"/>
        <w:ind w:left="4680"/>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left="4680"/>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Главе</w:t>
      </w:r>
    </w:p>
    <w:p w:rsidR="007A2B64" w:rsidRPr="007A2B64" w:rsidRDefault="007A2B64" w:rsidP="007A2B64">
      <w:pPr>
        <w:shd w:val="clear" w:color="auto" w:fill="FFFFFF"/>
        <w:spacing w:after="0" w:line="384" w:lineRule="atLeast"/>
        <w:ind w:left="4680"/>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Старонижестеблиевского</w:t>
      </w:r>
    </w:p>
    <w:p w:rsidR="007A2B64" w:rsidRPr="007A2B64" w:rsidRDefault="007A2B64" w:rsidP="007A2B64">
      <w:pPr>
        <w:shd w:val="clear" w:color="auto" w:fill="FFFFFF"/>
        <w:spacing w:after="0" w:line="384" w:lineRule="atLeast"/>
        <w:ind w:left="4680"/>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сельского поселения</w:t>
      </w:r>
    </w:p>
    <w:p w:rsidR="007A2B64" w:rsidRPr="007A2B64" w:rsidRDefault="007A2B64" w:rsidP="007A2B64">
      <w:pPr>
        <w:shd w:val="clear" w:color="auto" w:fill="FFFFFF"/>
        <w:spacing w:after="0" w:line="384" w:lineRule="atLeast"/>
        <w:ind w:left="4680"/>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Красноармейского района</w:t>
      </w:r>
    </w:p>
    <w:p w:rsidR="007A2B64" w:rsidRPr="007A2B64" w:rsidRDefault="007A2B64" w:rsidP="007A2B64">
      <w:pPr>
        <w:shd w:val="clear" w:color="auto" w:fill="FFFFFF"/>
        <w:spacing w:after="0" w:line="384" w:lineRule="atLeast"/>
        <w:ind w:left="4680"/>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__________________________________</w:t>
      </w:r>
    </w:p>
    <w:p w:rsidR="007A2B64" w:rsidRPr="007A2B64" w:rsidRDefault="007A2B64" w:rsidP="007A2B64">
      <w:pPr>
        <w:shd w:val="clear" w:color="auto" w:fill="FFFFFF"/>
        <w:spacing w:after="0" w:line="384" w:lineRule="atLeast"/>
        <w:ind w:left="4680"/>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19"/>
          <w:szCs w:val="19"/>
          <w:bdr w:val="none" w:sz="0" w:space="0" w:color="auto" w:frame="1"/>
          <w:lang w:eastAsia="ru-RU"/>
        </w:rPr>
        <w:t>                                  </w:t>
      </w:r>
      <w:r w:rsidRPr="007A2B64">
        <w:rPr>
          <w:rFonts w:ascii="Arial" w:eastAsia="Times New Roman" w:hAnsi="Arial" w:cs="Arial"/>
          <w:color w:val="333333"/>
          <w:sz w:val="19"/>
          <w:szCs w:val="19"/>
          <w:lang w:eastAsia="ru-RU"/>
        </w:rPr>
        <w:t>(Ф.И.О)</w:t>
      </w:r>
    </w:p>
    <w:p w:rsidR="007A2B64" w:rsidRPr="007A2B64" w:rsidRDefault="007A2B64" w:rsidP="007A2B64">
      <w:pPr>
        <w:shd w:val="clear" w:color="auto" w:fill="FFFFFF"/>
        <w:spacing w:before="120" w:after="120" w:line="384" w:lineRule="atLeast"/>
        <w:ind w:left="4680"/>
        <w:jc w:val="both"/>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от______________________________________</w:t>
      </w:r>
    </w:p>
    <w:p w:rsidR="007A2B64" w:rsidRPr="007A2B64" w:rsidRDefault="007A2B64" w:rsidP="007A2B64">
      <w:pPr>
        <w:shd w:val="clear" w:color="auto" w:fill="FFFFFF"/>
        <w:spacing w:before="120" w:after="120" w:line="384" w:lineRule="atLeast"/>
        <w:ind w:left="4680"/>
        <w:jc w:val="center"/>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(Ф.И.О.)</w:t>
      </w:r>
    </w:p>
    <w:p w:rsidR="007A2B64" w:rsidRPr="007A2B64" w:rsidRDefault="007A2B64" w:rsidP="007A2B64">
      <w:pPr>
        <w:shd w:val="clear" w:color="auto" w:fill="FFFFFF"/>
        <w:spacing w:after="0" w:line="384" w:lineRule="atLeast"/>
        <w:ind w:left="-45"/>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ЗАЯВЛЕНИЕ</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о проведении аукциона по продаже земельного участка или аукциона</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на право заключения договора аренды земельного участка</w:t>
      </w:r>
    </w:p>
    <w:p w:rsidR="007A2B64" w:rsidRPr="007A2B64" w:rsidRDefault="007A2B64" w:rsidP="007A2B6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Я, __________________________________________________________________</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18"/>
          <w:szCs w:val="18"/>
          <w:bdr w:val="none" w:sz="0" w:space="0" w:color="auto" w:frame="1"/>
          <w:lang w:eastAsia="ru-RU"/>
        </w:rPr>
        <w:t>(полностью Ф.И.О. заявителя)</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паспорт серии ______ номер __________, выдан «___» ______________ _____ г.</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 </w:t>
      </w:r>
      <w:r w:rsidRPr="007A2B64">
        <w:rPr>
          <w:rFonts w:ascii="Times New Roman" w:eastAsia="Times New Roman" w:hAnsi="Times New Roman" w:cs="Times New Roman"/>
          <w:color w:val="333333"/>
          <w:sz w:val="18"/>
          <w:szCs w:val="18"/>
          <w:bdr w:val="none" w:sz="0" w:space="0" w:color="auto" w:frame="1"/>
          <w:lang w:eastAsia="ru-RU"/>
        </w:rPr>
        <w:t>(каким органом выдан)</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код подразделения ________, контактный телефон 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проживающий (ая) по адресу: __________________________________________ ____________________________________________________________________</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18"/>
          <w:szCs w:val="18"/>
          <w:bdr w:val="none" w:sz="0" w:space="0" w:color="auto" w:frame="1"/>
          <w:lang w:eastAsia="ru-RU"/>
        </w:rPr>
        <w:t>(полностью место фактического проживания)</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дата рождения «___» ____________ ______ г.</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Прошу Вас принять решение о проведении аукциона по продаже земельного участка или аукциона на право заключения договора аренды</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земельного участка с кадастровым номером 23:13:_________________________ </w:t>
      </w:r>
    </w:p>
    <w:p w:rsidR="007A2B64" w:rsidRPr="007A2B64" w:rsidRDefault="007A2B64" w:rsidP="007A2B64">
      <w:pPr>
        <w:shd w:val="clear" w:color="auto" w:fill="FFFFFF"/>
        <w:spacing w:after="0" w:line="384" w:lineRule="atLeast"/>
        <w:ind w:firstLine="709"/>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0"/>
          <w:szCs w:val="20"/>
          <w:bdr w:val="none" w:sz="0" w:space="0" w:color="auto" w:frame="1"/>
          <w:lang w:eastAsia="ru-RU"/>
        </w:rPr>
        <w:t>(нужное подчеркнуть)</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Цель использования земельного участка__________________________________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Документы, представленные мной для принятия решения о проведении аукциона по продаже земельного участка или аукциона на право заключения договора аренды земельного участка, указанные в заявлении, достоверны.</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Расписку о принятии документов получил (а) 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 20___г.</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18"/>
          <w:szCs w:val="18"/>
          <w:bdr w:val="none" w:sz="0" w:space="0" w:color="auto" w:frame="1"/>
          <w:lang w:eastAsia="ru-RU"/>
        </w:rPr>
        <w:t>(дата подачи заявления)</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 / 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inherit" w:eastAsia="Times New Roman" w:hAnsi="inherit" w:cs="Times New Roman"/>
          <w:color w:val="333333"/>
          <w:sz w:val="18"/>
          <w:szCs w:val="18"/>
          <w:bdr w:val="none" w:sz="0" w:space="0" w:color="auto" w:frame="1"/>
          <w:lang w:eastAsia="ru-RU"/>
        </w:rPr>
        <w:t>      </w:t>
      </w:r>
      <w:r w:rsidRPr="007A2B64">
        <w:rPr>
          <w:rFonts w:ascii="Times New Roman" w:eastAsia="Times New Roman" w:hAnsi="Times New Roman" w:cs="Times New Roman"/>
          <w:color w:val="333333"/>
          <w:sz w:val="18"/>
          <w:szCs w:val="18"/>
          <w:bdr w:val="none" w:sz="0" w:space="0" w:color="auto" w:frame="1"/>
          <w:lang w:eastAsia="ru-RU"/>
        </w:rPr>
        <w:t>(подпись заявителя)</w:t>
      </w:r>
      <w:r w:rsidRPr="007A2B64">
        <w:rPr>
          <w:rFonts w:ascii="inherit" w:eastAsia="Times New Roman" w:hAnsi="inherit" w:cs="Times New Roman"/>
          <w:color w:val="333333"/>
          <w:sz w:val="18"/>
          <w:szCs w:val="18"/>
          <w:bdr w:val="none" w:sz="0" w:space="0" w:color="auto" w:frame="1"/>
          <w:lang w:eastAsia="ru-RU"/>
        </w:rPr>
        <w:t>                                                                                 </w:t>
      </w:r>
      <w:r w:rsidRPr="007A2B64">
        <w:rPr>
          <w:rFonts w:ascii="Times New Roman" w:eastAsia="Times New Roman" w:hAnsi="Times New Roman" w:cs="Times New Roman"/>
          <w:color w:val="333333"/>
          <w:sz w:val="18"/>
          <w:szCs w:val="18"/>
          <w:bdr w:val="none" w:sz="0" w:space="0" w:color="auto" w:frame="1"/>
          <w:lang w:eastAsia="ru-RU"/>
        </w:rPr>
        <w:t>(полностью Ф.И.О.)</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Способ получения результата муниципальной услуги: почтой, получить нарочно (нужное подчеркнуть).</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Опись документов прилагаемых к заявлению:</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Специалист первой категории</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по юридическим вопросам администрации</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Старонижестеблиевского</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сельского поселения</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Красноармейского района </w:t>
      </w:r>
      <w:r w:rsidRPr="007A2B64">
        <w:rPr>
          <w:rFonts w:ascii="inherit" w:eastAsia="Times New Roman" w:hAnsi="inherit" w:cs="Arial"/>
          <w:color w:val="333333"/>
          <w:sz w:val="19"/>
          <w:szCs w:val="19"/>
          <w:bdr w:val="none" w:sz="0" w:space="0" w:color="auto" w:frame="1"/>
          <w:lang w:eastAsia="ru-RU"/>
        </w:rPr>
        <w:t>                                                          </w:t>
      </w:r>
      <w:r w:rsidRPr="007A2B64">
        <w:rPr>
          <w:rFonts w:ascii="Arial" w:eastAsia="Times New Roman" w:hAnsi="Arial" w:cs="Arial"/>
          <w:color w:val="333333"/>
          <w:sz w:val="19"/>
          <w:szCs w:val="19"/>
          <w:lang w:eastAsia="ru-RU"/>
        </w:rPr>
        <w:t>О.Н. Шестопал</w:t>
      </w:r>
    </w:p>
    <w:p w:rsidR="007A2B64" w:rsidRPr="007A2B64" w:rsidRDefault="007A2B64" w:rsidP="007A2B64">
      <w:pPr>
        <w:shd w:val="clear" w:color="auto" w:fill="FFFFFF"/>
        <w:spacing w:after="0" w:line="384" w:lineRule="atLeast"/>
        <w:ind w:left="5220"/>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left="5220"/>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left="5220"/>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left="5220"/>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left="5220"/>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left="5220"/>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ПРИЛОЖЕНИЕ № 4</w:t>
      </w:r>
    </w:p>
    <w:p w:rsidR="007A2B64" w:rsidRPr="007A2B64" w:rsidRDefault="007A2B64" w:rsidP="007A2B64">
      <w:pPr>
        <w:shd w:val="clear" w:color="auto" w:fill="FFFFFF"/>
        <w:spacing w:after="0" w:line="240" w:lineRule="auto"/>
        <w:ind w:left="5220"/>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к административному регламенту</w:t>
      </w:r>
    </w:p>
    <w:p w:rsidR="007A2B64" w:rsidRPr="007A2B64" w:rsidRDefault="007A2B64" w:rsidP="007A2B64">
      <w:pPr>
        <w:shd w:val="clear" w:color="auto" w:fill="FFFFFF"/>
        <w:spacing w:after="0" w:line="240" w:lineRule="auto"/>
        <w:ind w:left="5220"/>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к административному регламенту</w:t>
      </w:r>
    </w:p>
    <w:p w:rsidR="007A2B64" w:rsidRPr="007A2B64" w:rsidRDefault="007A2B64" w:rsidP="007A2B64">
      <w:pPr>
        <w:shd w:val="clear" w:color="auto" w:fill="FFFFFF"/>
        <w:spacing w:after="0" w:line="384" w:lineRule="atLeast"/>
        <w:ind w:left="5245"/>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«Предоставление земельных участков, находящихся</w:t>
      </w:r>
    </w:p>
    <w:p w:rsidR="007A2B64" w:rsidRPr="007A2B64" w:rsidRDefault="007A2B64" w:rsidP="007A2B64">
      <w:pPr>
        <w:shd w:val="clear" w:color="auto" w:fill="FFFFFF"/>
        <w:spacing w:after="0" w:line="384" w:lineRule="atLeast"/>
        <w:ind w:left="5245"/>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в государственной или муниципальной собственности,</w:t>
      </w:r>
    </w:p>
    <w:p w:rsidR="007A2B64" w:rsidRPr="007A2B64" w:rsidRDefault="007A2B64" w:rsidP="007A2B64">
      <w:pPr>
        <w:shd w:val="clear" w:color="auto" w:fill="FFFFFF"/>
        <w:spacing w:after="0" w:line="384" w:lineRule="atLeast"/>
        <w:ind w:left="5245"/>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на торгах»</w:t>
      </w:r>
    </w:p>
    <w:p w:rsidR="007A2B64" w:rsidRPr="007A2B64" w:rsidRDefault="007A2B64" w:rsidP="007A2B64">
      <w:pPr>
        <w:shd w:val="clear" w:color="auto" w:fill="FFFFFF"/>
        <w:spacing w:after="0" w:line="384" w:lineRule="atLeast"/>
        <w:ind w:left="4680"/>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left="4680"/>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Главе</w:t>
      </w:r>
    </w:p>
    <w:p w:rsidR="007A2B64" w:rsidRPr="007A2B64" w:rsidRDefault="007A2B64" w:rsidP="007A2B64">
      <w:pPr>
        <w:shd w:val="clear" w:color="auto" w:fill="FFFFFF"/>
        <w:spacing w:after="0" w:line="384" w:lineRule="atLeast"/>
        <w:ind w:left="4680"/>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Старонижестеблиевского</w:t>
      </w:r>
    </w:p>
    <w:p w:rsidR="007A2B64" w:rsidRPr="007A2B64" w:rsidRDefault="007A2B64" w:rsidP="007A2B64">
      <w:pPr>
        <w:shd w:val="clear" w:color="auto" w:fill="FFFFFF"/>
        <w:spacing w:after="0" w:line="384" w:lineRule="atLeast"/>
        <w:ind w:left="4680"/>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сельского поселения</w:t>
      </w:r>
    </w:p>
    <w:p w:rsidR="007A2B64" w:rsidRPr="007A2B64" w:rsidRDefault="007A2B64" w:rsidP="007A2B64">
      <w:pPr>
        <w:shd w:val="clear" w:color="auto" w:fill="FFFFFF"/>
        <w:spacing w:after="0" w:line="384" w:lineRule="atLeast"/>
        <w:ind w:left="4680"/>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Красноармейского района</w:t>
      </w:r>
    </w:p>
    <w:p w:rsidR="007A2B64" w:rsidRPr="007A2B64" w:rsidRDefault="007A2B64" w:rsidP="007A2B64">
      <w:pPr>
        <w:shd w:val="clear" w:color="auto" w:fill="FFFFFF"/>
        <w:spacing w:after="0" w:line="384" w:lineRule="atLeast"/>
        <w:ind w:left="4680"/>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__________________________________</w:t>
      </w:r>
    </w:p>
    <w:p w:rsidR="007A2B64" w:rsidRPr="007A2B64" w:rsidRDefault="007A2B64" w:rsidP="007A2B64">
      <w:pPr>
        <w:shd w:val="clear" w:color="auto" w:fill="FFFFFF"/>
        <w:spacing w:after="0" w:line="384" w:lineRule="atLeast"/>
        <w:ind w:left="4680"/>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19"/>
          <w:szCs w:val="19"/>
          <w:bdr w:val="none" w:sz="0" w:space="0" w:color="auto" w:frame="1"/>
          <w:lang w:eastAsia="ru-RU"/>
        </w:rPr>
        <w:t>                                  </w:t>
      </w:r>
      <w:r w:rsidRPr="007A2B64">
        <w:rPr>
          <w:rFonts w:ascii="Arial" w:eastAsia="Times New Roman" w:hAnsi="Arial" w:cs="Arial"/>
          <w:color w:val="333333"/>
          <w:sz w:val="19"/>
          <w:szCs w:val="19"/>
          <w:lang w:eastAsia="ru-RU"/>
        </w:rPr>
        <w:t>(Ф.И.О)</w:t>
      </w:r>
    </w:p>
    <w:p w:rsidR="007A2B64" w:rsidRPr="007A2B64" w:rsidRDefault="007A2B64" w:rsidP="007A2B64">
      <w:pPr>
        <w:shd w:val="clear" w:color="auto" w:fill="FFFFFF"/>
        <w:spacing w:before="120" w:after="120" w:line="384" w:lineRule="atLeast"/>
        <w:ind w:left="4680"/>
        <w:jc w:val="both"/>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от______________________________________</w:t>
      </w:r>
    </w:p>
    <w:p w:rsidR="007A2B64" w:rsidRPr="007A2B64" w:rsidRDefault="007A2B64" w:rsidP="007A2B64">
      <w:pPr>
        <w:shd w:val="clear" w:color="auto" w:fill="FFFFFF"/>
        <w:spacing w:before="120" w:after="120" w:line="384" w:lineRule="atLeast"/>
        <w:ind w:left="4680"/>
        <w:jc w:val="center"/>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(Ф.И.О.)</w:t>
      </w:r>
    </w:p>
    <w:p w:rsidR="007A2B64" w:rsidRPr="007A2B64" w:rsidRDefault="007A2B64" w:rsidP="007A2B64">
      <w:pPr>
        <w:shd w:val="clear" w:color="auto" w:fill="FFFFFF"/>
        <w:spacing w:after="0" w:line="384" w:lineRule="atLeast"/>
        <w:ind w:left="-45"/>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left="-45"/>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ЗАЯВЛЕНИЕ</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о проведении аукциона по продаже земельного участка или аукциона</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на право заключения договора аренды земельного участка</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от_________________________________________________________________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18"/>
          <w:szCs w:val="18"/>
          <w:bdr w:val="none" w:sz="0" w:space="0" w:color="auto" w:frame="1"/>
          <w:lang w:eastAsia="ru-RU"/>
        </w:rPr>
        <w:t>(полное наименование юридического лица)</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ИНН _______________ КПП ______________________ОГРН________________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зарегистрированного __________________________________________________</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18"/>
          <w:szCs w:val="18"/>
          <w:bdr w:val="none" w:sz="0" w:space="0" w:color="auto" w:frame="1"/>
          <w:lang w:eastAsia="ru-RU"/>
        </w:rPr>
        <w:t>(кем и когда зарегистрировано юридическое лицо)</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Свидетельство о государственной регистрации № _________ от 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выдано « ____» ___________________ г.</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18"/>
          <w:szCs w:val="18"/>
          <w:bdr w:val="none" w:sz="0" w:space="0" w:color="auto" w:frame="1"/>
          <w:lang w:eastAsia="ru-RU"/>
        </w:rPr>
        <w:t>(кем и когда выдано)</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Адрес местоположения, указанный в регистрационных документах 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Фактическое местоположение (полностью) 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В лице ______________________________________________________________</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18"/>
          <w:szCs w:val="18"/>
          <w:bdr w:val="none" w:sz="0" w:space="0" w:color="auto" w:frame="1"/>
          <w:lang w:eastAsia="ru-RU"/>
        </w:rPr>
        <w:t>(должность, представитель, Ф.И.О. полностью)</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действующий на основании: ___________________________________________</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18"/>
          <w:szCs w:val="18"/>
          <w:bdr w:val="none" w:sz="0" w:space="0" w:color="auto" w:frame="1"/>
          <w:lang w:eastAsia="ru-RU"/>
        </w:rPr>
        <w:t>(устав, положение, протокол об избрании, доверенность, иное)</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Прошу Вас принять решение о проведении аукциона по продаже земельного участка или аукциона на право заключения договора аренды земельного участка с кадастровым номером 23:13:_________________________ </w:t>
      </w:r>
    </w:p>
    <w:p w:rsidR="007A2B64" w:rsidRPr="007A2B64" w:rsidRDefault="007A2B64" w:rsidP="007A2B64">
      <w:pPr>
        <w:shd w:val="clear" w:color="auto" w:fill="FFFFFF"/>
        <w:spacing w:after="0" w:line="384" w:lineRule="atLeast"/>
        <w:ind w:firstLine="709"/>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0"/>
          <w:szCs w:val="20"/>
          <w:bdr w:val="none" w:sz="0" w:space="0" w:color="auto" w:frame="1"/>
          <w:lang w:eastAsia="ru-RU"/>
        </w:rPr>
        <w:t>(нужное подчеркнуть)</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Цель использования земельного участка__________________________________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Документы, представленные мной для принятия решения о проведении аукциона по продаже земельного участка или аукциона на право заключения договора аренды земельного участка, указанные в заявлении, достоверны.</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Расписку о принятии документов получил (а) 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 20___г.</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inherit" w:eastAsia="Times New Roman" w:hAnsi="inherit" w:cs="Times New Roman"/>
          <w:color w:val="333333"/>
          <w:sz w:val="18"/>
          <w:szCs w:val="18"/>
          <w:bdr w:val="none" w:sz="0" w:space="0" w:color="auto" w:frame="1"/>
          <w:lang w:eastAsia="ru-RU"/>
        </w:rPr>
        <w:t>               </w:t>
      </w:r>
      <w:r w:rsidRPr="007A2B64">
        <w:rPr>
          <w:rFonts w:ascii="Times New Roman" w:eastAsia="Times New Roman" w:hAnsi="Times New Roman" w:cs="Times New Roman"/>
          <w:color w:val="333333"/>
          <w:sz w:val="18"/>
          <w:szCs w:val="18"/>
          <w:bdr w:val="none" w:sz="0" w:space="0" w:color="auto" w:frame="1"/>
          <w:lang w:eastAsia="ru-RU"/>
        </w:rPr>
        <w:t>(дата подачи заявления)</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 / 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inherit" w:eastAsia="Times New Roman" w:hAnsi="inherit" w:cs="Times New Roman"/>
          <w:color w:val="333333"/>
          <w:sz w:val="18"/>
          <w:szCs w:val="18"/>
          <w:bdr w:val="none" w:sz="0" w:space="0" w:color="auto" w:frame="1"/>
          <w:lang w:eastAsia="ru-RU"/>
        </w:rPr>
        <w:t>  </w:t>
      </w:r>
      <w:r w:rsidRPr="007A2B64">
        <w:rPr>
          <w:rFonts w:ascii="Times New Roman" w:eastAsia="Times New Roman" w:hAnsi="Times New Roman" w:cs="Times New Roman"/>
          <w:color w:val="333333"/>
          <w:sz w:val="18"/>
          <w:szCs w:val="18"/>
          <w:bdr w:val="none" w:sz="0" w:space="0" w:color="auto" w:frame="1"/>
          <w:lang w:eastAsia="ru-RU"/>
        </w:rPr>
        <w:t>(подпись заявителя, М.П.)</w:t>
      </w:r>
      <w:r w:rsidRPr="007A2B64">
        <w:rPr>
          <w:rFonts w:ascii="inherit" w:eastAsia="Times New Roman" w:hAnsi="inherit" w:cs="Times New Roman"/>
          <w:color w:val="333333"/>
          <w:sz w:val="18"/>
          <w:szCs w:val="18"/>
          <w:bdr w:val="none" w:sz="0" w:space="0" w:color="auto" w:frame="1"/>
          <w:lang w:eastAsia="ru-RU"/>
        </w:rPr>
        <w:t>                                                                                 </w:t>
      </w:r>
      <w:r w:rsidRPr="007A2B64">
        <w:rPr>
          <w:rFonts w:ascii="Times New Roman" w:eastAsia="Times New Roman" w:hAnsi="Times New Roman" w:cs="Times New Roman"/>
          <w:color w:val="333333"/>
          <w:sz w:val="18"/>
          <w:szCs w:val="18"/>
          <w:bdr w:val="none" w:sz="0" w:space="0" w:color="auto" w:frame="1"/>
          <w:lang w:eastAsia="ru-RU"/>
        </w:rPr>
        <w:t>(полностью Ф.И.О.)</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Способ получения результата муниципальной услуги: почтой, получить нарочно (нужное подчеркнуть).</w:t>
      </w:r>
    </w:p>
    <w:p w:rsidR="007A2B64" w:rsidRPr="007A2B64" w:rsidRDefault="007A2B64" w:rsidP="007A2B6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Опись документов прилагаемых к заявлению:</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w:t>
      </w:r>
    </w:p>
    <w:p w:rsidR="007A2B64" w:rsidRPr="007A2B64" w:rsidRDefault="007A2B64" w:rsidP="007A2B6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Специалист первой категории</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по юридическим вопросам администрации</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Старонижестеблиевского</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сельского поселения</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Красноармейского района </w:t>
      </w:r>
      <w:r w:rsidRPr="007A2B64">
        <w:rPr>
          <w:rFonts w:ascii="inherit" w:eastAsia="Times New Roman" w:hAnsi="inherit" w:cs="Arial"/>
          <w:color w:val="333333"/>
          <w:sz w:val="19"/>
          <w:szCs w:val="19"/>
          <w:bdr w:val="none" w:sz="0" w:space="0" w:color="auto" w:frame="1"/>
          <w:lang w:eastAsia="ru-RU"/>
        </w:rPr>
        <w:t>                                                          </w:t>
      </w:r>
      <w:r w:rsidRPr="007A2B64">
        <w:rPr>
          <w:rFonts w:ascii="Arial" w:eastAsia="Times New Roman" w:hAnsi="Arial" w:cs="Arial"/>
          <w:color w:val="333333"/>
          <w:sz w:val="19"/>
          <w:szCs w:val="19"/>
          <w:lang w:eastAsia="ru-RU"/>
        </w:rPr>
        <w:t>О.Н. Шестопал</w:t>
      </w:r>
    </w:p>
    <w:p w:rsidR="007A2B64" w:rsidRPr="007A2B64" w:rsidRDefault="007A2B64" w:rsidP="007A2B64">
      <w:pPr>
        <w:shd w:val="clear" w:color="auto" w:fill="FFFFFF"/>
        <w:spacing w:after="0" w:line="384" w:lineRule="atLeast"/>
        <w:ind w:left="5220"/>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ПРИЛОЖЕНИЕ № 5</w:t>
      </w:r>
    </w:p>
    <w:p w:rsidR="007A2B64" w:rsidRPr="007A2B64" w:rsidRDefault="007A2B64" w:rsidP="007A2B64">
      <w:pPr>
        <w:shd w:val="clear" w:color="auto" w:fill="FFFFFF"/>
        <w:spacing w:after="0" w:line="240" w:lineRule="auto"/>
        <w:ind w:left="5220"/>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к административному регламенту</w:t>
      </w:r>
    </w:p>
    <w:p w:rsidR="007A2B64" w:rsidRPr="007A2B64" w:rsidRDefault="007A2B64" w:rsidP="007A2B64">
      <w:pPr>
        <w:shd w:val="clear" w:color="auto" w:fill="FFFFFF"/>
        <w:spacing w:after="0" w:line="384" w:lineRule="atLeast"/>
        <w:ind w:left="5245"/>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«Предоставление земельных участков, находящихся</w:t>
      </w:r>
    </w:p>
    <w:p w:rsidR="007A2B64" w:rsidRPr="007A2B64" w:rsidRDefault="007A2B64" w:rsidP="007A2B64">
      <w:pPr>
        <w:shd w:val="clear" w:color="auto" w:fill="FFFFFF"/>
        <w:spacing w:after="0" w:line="384" w:lineRule="atLeast"/>
        <w:ind w:left="5245"/>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в государственной или муниципальной собственности,</w:t>
      </w:r>
    </w:p>
    <w:p w:rsidR="007A2B64" w:rsidRPr="007A2B64" w:rsidRDefault="007A2B64" w:rsidP="007A2B64">
      <w:pPr>
        <w:shd w:val="clear" w:color="auto" w:fill="FFFFFF"/>
        <w:spacing w:after="0" w:line="384" w:lineRule="atLeast"/>
        <w:ind w:left="5245"/>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на торгах»</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БЛОК-СХЕМА</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предоставления муниципальной услуги</w:t>
      </w:r>
    </w:p>
    <w:p w:rsidR="007A2B64" w:rsidRPr="007A2B64" w:rsidRDefault="007A2B64" w:rsidP="007A2B64">
      <w:pPr>
        <w:shd w:val="clear" w:color="auto" w:fill="FFFFFF"/>
        <w:spacing w:after="0" w:line="384" w:lineRule="atLeast"/>
        <w:ind w:firstLine="544"/>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b/>
          <w:bCs/>
          <w:color w:val="333333"/>
          <w:sz w:val="28"/>
          <w:szCs w:val="28"/>
          <w:bdr w:val="none" w:sz="0" w:space="0" w:color="auto" w:frame="1"/>
          <w:lang w:eastAsia="ru-RU"/>
        </w:rPr>
        <w:t>«Предоставление земельных участков, находящихся</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Times New Roman" w:eastAsia="Times New Roman" w:hAnsi="Times New Roman" w:cs="Times New Roman"/>
          <w:color w:val="333333"/>
          <w:sz w:val="28"/>
          <w:szCs w:val="28"/>
          <w:bdr w:val="none" w:sz="0" w:space="0" w:color="auto" w:frame="1"/>
          <w:lang w:eastAsia="ru-RU"/>
        </w:rPr>
        <w:t>в государственной или муниципальной собственности, на торгах»</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before="120" w:after="120" w:line="384" w:lineRule="atLeast"/>
        <w:jc w:val="center"/>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 </w:t>
      </w: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55"/>
        <w:gridCol w:w="5348"/>
        <w:gridCol w:w="3899"/>
        <w:gridCol w:w="371"/>
      </w:tblGrid>
      <w:tr w:rsidR="007A2B64" w:rsidRPr="007A2B64" w:rsidTr="007A2B64">
        <w:tc>
          <w:tcPr>
            <w:tcW w:w="6" w:type="dxa"/>
            <w:tcBorders>
              <w:top w:val="single" w:sz="6" w:space="0" w:color="CCCCCC"/>
              <w:left w:val="single" w:sz="6" w:space="0" w:color="CCCCCC"/>
              <w:bottom w:val="single" w:sz="6" w:space="0" w:color="CCCCCC"/>
              <w:right w:val="single" w:sz="6" w:space="0" w:color="CCCCCC"/>
            </w:tcBorders>
            <w:shd w:val="clear" w:color="auto" w:fill="FFFFFF"/>
            <w:hideMark/>
          </w:tcPr>
          <w:p w:rsidR="007A2B64" w:rsidRPr="007A2B64" w:rsidRDefault="007A2B64" w:rsidP="007A2B64">
            <w:pPr>
              <w:spacing w:after="0" w:line="240" w:lineRule="auto"/>
              <w:rPr>
                <w:rFonts w:ascii="inherit" w:eastAsia="Times New Roman" w:hAnsi="inherit" w:cs="Arial"/>
                <w:color w:val="333333"/>
                <w:sz w:val="19"/>
                <w:szCs w:val="19"/>
                <w:lang w:eastAsia="ru-RU"/>
              </w:rPr>
            </w:pPr>
            <w:r w:rsidRPr="007A2B64">
              <w:rPr>
                <w:rFonts w:ascii="inherit" w:eastAsia="Times New Roman" w:hAnsi="inherit" w:cs="Arial"/>
                <w:color w:val="333333"/>
                <w:sz w:val="19"/>
                <w:szCs w:val="19"/>
                <w:lang w:eastAsia="ru-RU"/>
              </w:rPr>
              <w:t> </w:t>
            </w:r>
          </w:p>
        </w:tc>
        <w:tc>
          <w:tcPr>
            <w:tcW w:w="5580" w:type="dxa"/>
            <w:tcBorders>
              <w:top w:val="single" w:sz="6" w:space="0" w:color="CCCCCC"/>
              <w:left w:val="single" w:sz="6" w:space="0" w:color="CCCCCC"/>
              <w:bottom w:val="single" w:sz="6" w:space="0" w:color="CCCCCC"/>
              <w:right w:val="single" w:sz="6" w:space="0" w:color="CCCCCC"/>
            </w:tcBorders>
            <w:shd w:val="clear" w:color="auto" w:fill="FFFFFF"/>
            <w:hideMark/>
          </w:tcPr>
          <w:p w:rsidR="007A2B64" w:rsidRPr="007A2B64" w:rsidRDefault="007A2B64" w:rsidP="007A2B64">
            <w:pPr>
              <w:spacing w:after="0" w:line="240" w:lineRule="auto"/>
              <w:rPr>
                <w:rFonts w:ascii="inherit" w:eastAsia="Times New Roman" w:hAnsi="inherit" w:cs="Arial"/>
                <w:color w:val="333333"/>
                <w:sz w:val="19"/>
                <w:szCs w:val="19"/>
                <w:lang w:eastAsia="ru-RU"/>
              </w:rPr>
            </w:pPr>
            <w:r w:rsidRPr="007A2B64">
              <w:rPr>
                <w:rFonts w:ascii="inherit" w:eastAsia="Times New Roman" w:hAnsi="inherit" w:cs="Arial"/>
                <w:color w:val="333333"/>
                <w:sz w:val="19"/>
                <w:szCs w:val="19"/>
                <w:lang w:eastAsia="ru-RU"/>
              </w:rPr>
              <w:t> </w:t>
            </w:r>
          </w:p>
        </w:tc>
        <w:tc>
          <w:tcPr>
            <w:tcW w:w="4050" w:type="dxa"/>
            <w:tcBorders>
              <w:top w:val="single" w:sz="6" w:space="0" w:color="CCCCCC"/>
              <w:left w:val="single" w:sz="6" w:space="0" w:color="CCCCCC"/>
              <w:bottom w:val="single" w:sz="6" w:space="0" w:color="CCCCCC"/>
              <w:right w:val="single" w:sz="6" w:space="0" w:color="CCCCCC"/>
            </w:tcBorders>
            <w:shd w:val="clear" w:color="auto" w:fill="FFFFFF"/>
            <w:hideMark/>
          </w:tcPr>
          <w:p w:rsidR="007A2B64" w:rsidRPr="007A2B64" w:rsidRDefault="007A2B64" w:rsidP="007A2B64">
            <w:pPr>
              <w:spacing w:after="0" w:line="240" w:lineRule="auto"/>
              <w:rPr>
                <w:rFonts w:ascii="inherit" w:eastAsia="Times New Roman" w:hAnsi="inherit" w:cs="Arial"/>
                <w:color w:val="333333"/>
                <w:sz w:val="19"/>
                <w:szCs w:val="19"/>
                <w:lang w:eastAsia="ru-RU"/>
              </w:rPr>
            </w:pPr>
            <w:r w:rsidRPr="007A2B64">
              <w:rPr>
                <w:rFonts w:ascii="inherit" w:eastAsia="Times New Roman" w:hAnsi="inherit" w:cs="Arial"/>
                <w:color w:val="333333"/>
                <w:sz w:val="19"/>
                <w:szCs w:val="19"/>
                <w:lang w:eastAsia="ru-RU"/>
              </w:rPr>
              <w:t> </w:t>
            </w:r>
          </w:p>
        </w:tc>
        <w:tc>
          <w:tcPr>
            <w:tcW w:w="390" w:type="dxa"/>
            <w:tcBorders>
              <w:top w:val="single" w:sz="6" w:space="0" w:color="CCCCCC"/>
              <w:left w:val="single" w:sz="6" w:space="0" w:color="CCCCCC"/>
              <w:bottom w:val="single" w:sz="6" w:space="0" w:color="CCCCCC"/>
              <w:right w:val="single" w:sz="6" w:space="0" w:color="CCCCCC"/>
            </w:tcBorders>
            <w:shd w:val="clear" w:color="auto" w:fill="FFFFFF"/>
            <w:hideMark/>
          </w:tcPr>
          <w:p w:rsidR="007A2B64" w:rsidRPr="007A2B64" w:rsidRDefault="007A2B64" w:rsidP="007A2B64">
            <w:pPr>
              <w:spacing w:after="0" w:line="240" w:lineRule="auto"/>
              <w:rPr>
                <w:rFonts w:ascii="inherit" w:eastAsia="Times New Roman" w:hAnsi="inherit" w:cs="Arial"/>
                <w:color w:val="333333"/>
                <w:sz w:val="19"/>
                <w:szCs w:val="19"/>
                <w:lang w:eastAsia="ru-RU"/>
              </w:rPr>
            </w:pPr>
            <w:r w:rsidRPr="007A2B64">
              <w:rPr>
                <w:rFonts w:ascii="inherit" w:eastAsia="Times New Roman" w:hAnsi="inherit" w:cs="Arial"/>
                <w:color w:val="333333"/>
                <w:sz w:val="19"/>
                <w:szCs w:val="19"/>
                <w:lang w:eastAsia="ru-RU"/>
              </w:rPr>
              <w:t> </w:t>
            </w:r>
          </w:p>
        </w:tc>
      </w:tr>
      <w:tr w:rsidR="007A2B64" w:rsidRPr="007A2B64" w:rsidTr="007A2B64">
        <w:trPr>
          <w:trHeight w:val="15435"/>
        </w:trPr>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A2B64" w:rsidRPr="007A2B64" w:rsidRDefault="007A2B64" w:rsidP="007A2B64">
            <w:pPr>
              <w:spacing w:after="0" w:line="240" w:lineRule="auto"/>
              <w:rPr>
                <w:rFonts w:ascii="inherit" w:eastAsia="Times New Roman" w:hAnsi="inherit" w:cs="Arial"/>
                <w:color w:val="333333"/>
                <w:sz w:val="19"/>
                <w:szCs w:val="19"/>
                <w:lang w:eastAsia="ru-RU"/>
              </w:rPr>
            </w:pPr>
            <w:r w:rsidRPr="007A2B64">
              <w:rPr>
                <w:rFonts w:ascii="inherit" w:eastAsia="Times New Roman" w:hAnsi="inherit" w:cs="Arial"/>
                <w:color w:val="333333"/>
                <w:sz w:val="19"/>
                <w:szCs w:val="19"/>
                <w:lang w:eastAsia="ru-RU"/>
              </w:rPr>
              <w:t> </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hideMark/>
          </w:tcPr>
          <w:p w:rsidR="007A2B64" w:rsidRPr="007A2B64" w:rsidRDefault="007A2B64" w:rsidP="007A2B64">
            <w:pPr>
              <w:spacing w:after="0" w:line="240" w:lineRule="auto"/>
              <w:rPr>
                <w:rFonts w:ascii="inherit" w:eastAsia="Times New Roman" w:hAnsi="inherit" w:cs="Arial"/>
                <w:color w:val="333333"/>
                <w:sz w:val="19"/>
                <w:szCs w:val="19"/>
                <w:lang w:eastAsia="ru-RU"/>
              </w:rPr>
            </w:pPr>
            <w:r w:rsidRPr="007A2B64">
              <w:rPr>
                <w:rFonts w:ascii="inherit" w:eastAsia="Times New Roman" w:hAnsi="inherit" w:cs="Arial"/>
                <w:noProof/>
                <w:color w:val="333333"/>
                <w:sz w:val="19"/>
                <w:szCs w:val="19"/>
                <w:lang w:eastAsia="ru-RU"/>
              </w:rPr>
              <mc:AlternateContent>
                <mc:Choice Requires="wps">
                  <w:drawing>
                    <wp:inline distT="0" distB="0" distL="0" distR="0">
                      <wp:extent cx="6362700" cy="9804400"/>
                      <wp:effectExtent l="0" t="0" r="0" b="0"/>
                      <wp:docPr id="3" name="Прямоугольник 3" descr="C:\Users\uzer\AppData\Local\Temp\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62700" cy="980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2B024A" id="Прямоугольник 3" o:spid="_x0000_s1026" style="width:501pt;height:7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" filled="f" stroked="f">
                      <o:lock v:ext="edit" aspectratio="t"/>
                      <w10:anchorlock/>
                    </v:rect>
                  </w:pict>
                </mc:Fallback>
              </mc:AlternateContent>
            </w:r>
          </w:p>
        </w:tc>
      </w:tr>
      <w:tr w:rsidR="007A2B64" w:rsidRPr="007A2B64" w:rsidTr="007A2B64">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A2B64" w:rsidRPr="007A2B64" w:rsidRDefault="007A2B64" w:rsidP="007A2B64">
            <w:pPr>
              <w:spacing w:after="0" w:line="240" w:lineRule="auto"/>
              <w:rPr>
                <w:rFonts w:ascii="inherit" w:eastAsia="Times New Roman" w:hAnsi="inherit" w:cs="Arial"/>
                <w:color w:val="333333"/>
                <w:sz w:val="19"/>
                <w:szCs w:val="19"/>
                <w:lang w:eastAsia="ru-RU"/>
              </w:rPr>
            </w:pPr>
            <w:r w:rsidRPr="007A2B64">
              <w:rPr>
                <w:rFonts w:ascii="inherit" w:eastAsia="Times New Roman" w:hAnsi="inherit" w:cs="Arial"/>
                <w:color w:val="333333"/>
                <w:sz w:val="19"/>
                <w:szCs w:val="19"/>
                <w:lang w:eastAsia="ru-RU"/>
              </w:rPr>
              <w:t> </w:t>
            </w:r>
          </w:p>
        </w:tc>
        <w:tc>
          <w:tcPr>
            <w:tcW w:w="0" w:type="auto"/>
            <w:shd w:val="clear" w:color="auto" w:fill="FFFFFF"/>
            <w:vAlign w:val="center"/>
            <w:hideMark/>
          </w:tcPr>
          <w:p w:rsidR="007A2B64" w:rsidRPr="007A2B64" w:rsidRDefault="007A2B64" w:rsidP="007A2B6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7A2B64" w:rsidRPr="007A2B64" w:rsidRDefault="007A2B64" w:rsidP="007A2B6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7A2B64" w:rsidRPr="007A2B64" w:rsidRDefault="007A2B64" w:rsidP="007A2B64">
            <w:pPr>
              <w:spacing w:after="0" w:line="240" w:lineRule="auto"/>
              <w:rPr>
                <w:rFonts w:ascii="Times New Roman" w:eastAsia="Times New Roman" w:hAnsi="Times New Roman" w:cs="Times New Roman"/>
                <w:sz w:val="20"/>
                <w:szCs w:val="20"/>
                <w:lang w:eastAsia="ru-RU"/>
              </w:rPr>
            </w:pPr>
          </w:p>
        </w:tc>
      </w:tr>
      <w:tr w:rsidR="007A2B64" w:rsidRPr="007A2B64" w:rsidTr="007A2B64">
        <w:trPr>
          <w:trHeight w:val="1680"/>
        </w:trPr>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A2B64" w:rsidRPr="007A2B64" w:rsidRDefault="007A2B64" w:rsidP="007A2B64">
            <w:pPr>
              <w:spacing w:after="0" w:line="240" w:lineRule="auto"/>
              <w:rPr>
                <w:rFonts w:ascii="inherit" w:eastAsia="Times New Roman" w:hAnsi="inherit" w:cs="Arial"/>
                <w:color w:val="333333"/>
                <w:sz w:val="19"/>
                <w:szCs w:val="19"/>
                <w:lang w:eastAsia="ru-RU"/>
              </w:rPr>
            </w:pPr>
            <w:r w:rsidRPr="007A2B64">
              <w:rPr>
                <w:rFonts w:ascii="inherit" w:eastAsia="Times New Roman" w:hAnsi="inherit" w:cs="Arial"/>
                <w:color w:val="333333"/>
                <w:sz w:val="19"/>
                <w:szCs w:val="19"/>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A2B64" w:rsidRPr="007A2B64" w:rsidRDefault="007A2B64" w:rsidP="007A2B64">
            <w:pPr>
              <w:spacing w:after="0" w:line="240" w:lineRule="auto"/>
              <w:rPr>
                <w:rFonts w:ascii="inherit" w:eastAsia="Times New Roman" w:hAnsi="inherit" w:cs="Arial"/>
                <w:color w:val="333333"/>
                <w:sz w:val="19"/>
                <w:szCs w:val="19"/>
                <w:lang w:eastAsia="ru-RU"/>
              </w:rPr>
            </w:pPr>
            <w:r w:rsidRPr="007A2B64">
              <w:rPr>
                <w:rFonts w:ascii="inherit" w:eastAsia="Times New Roman" w:hAnsi="inherit" w:cs="Arial"/>
                <w:color w:val="333333"/>
                <w:sz w:val="19"/>
                <w:szCs w:val="19"/>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7A2B64" w:rsidRPr="007A2B64" w:rsidRDefault="007A2B64" w:rsidP="007A2B64">
            <w:pPr>
              <w:spacing w:after="0" w:line="240" w:lineRule="auto"/>
              <w:rPr>
                <w:rFonts w:ascii="inherit" w:eastAsia="Times New Roman" w:hAnsi="inherit" w:cs="Arial"/>
                <w:color w:val="333333"/>
                <w:sz w:val="19"/>
                <w:szCs w:val="19"/>
                <w:lang w:eastAsia="ru-RU"/>
              </w:rPr>
            </w:pPr>
            <w:r w:rsidRPr="007A2B64">
              <w:rPr>
                <w:rFonts w:ascii="inherit" w:eastAsia="Times New Roman" w:hAnsi="inherit" w:cs="Arial"/>
                <w:noProof/>
                <w:color w:val="333333"/>
                <w:sz w:val="19"/>
                <w:szCs w:val="19"/>
                <w:lang w:eastAsia="ru-RU"/>
              </w:rPr>
              <mc:AlternateContent>
                <mc:Choice Requires="wps">
                  <w:drawing>
                    <wp:inline distT="0" distB="0" distL="0" distR="0">
                      <wp:extent cx="2578100" cy="1066800"/>
                      <wp:effectExtent l="0" t="0" r="0" b="0"/>
                      <wp:docPr id="2" name="Прямоугольник 2" descr="C:\Users\uzer\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81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539C08" id="Прямоугольник 2" o:spid="_x0000_s1026" style="width:203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" filled="f" stroked="f">
                      <o:lock v:ext="edit" aspectratio="t"/>
                      <w10:anchorlock/>
                    </v:rect>
                  </w:pict>
                </mc:Fallback>
              </mc:AlternateContent>
            </w:r>
          </w:p>
        </w:tc>
        <w:tc>
          <w:tcPr>
            <w:tcW w:w="0" w:type="auto"/>
            <w:shd w:val="clear" w:color="auto" w:fill="FFFFFF"/>
            <w:vAlign w:val="center"/>
            <w:hideMark/>
          </w:tcPr>
          <w:p w:rsidR="007A2B64" w:rsidRPr="007A2B64" w:rsidRDefault="007A2B64" w:rsidP="007A2B64">
            <w:pPr>
              <w:spacing w:after="0" w:line="240" w:lineRule="auto"/>
              <w:rPr>
                <w:rFonts w:ascii="Times New Roman" w:eastAsia="Times New Roman" w:hAnsi="Times New Roman" w:cs="Times New Roman"/>
                <w:sz w:val="20"/>
                <w:szCs w:val="20"/>
                <w:lang w:eastAsia="ru-RU"/>
              </w:rPr>
            </w:pPr>
          </w:p>
        </w:tc>
      </w:tr>
    </w:tbl>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right="949"/>
        <w:jc w:val="center"/>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bdr w:val="none" w:sz="0" w:space="0" w:color="auto" w:frame="1"/>
          <w:lang w:eastAsia="ru-RU"/>
        </w:rPr>
        <w:t> </w:t>
      </w:r>
    </w:p>
    <w:p w:rsidR="007A2B64" w:rsidRPr="007A2B64" w:rsidRDefault="007A2B64" w:rsidP="007A2B64">
      <w:pPr>
        <w:shd w:val="clear" w:color="auto" w:fill="FFFFFF"/>
        <w:spacing w:after="0" w:line="384" w:lineRule="atLeast"/>
        <w:ind w:right="949"/>
        <w:jc w:val="center"/>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bdr w:val="none" w:sz="0" w:space="0" w:color="auto" w:frame="1"/>
          <w:lang w:eastAsia="ru-RU"/>
        </w:rPr>
        <w:t> </w:t>
      </w:r>
    </w:p>
    <w:p w:rsidR="007A2B64" w:rsidRPr="007A2B64" w:rsidRDefault="007A2B64" w:rsidP="007A2B64">
      <w:pPr>
        <w:shd w:val="clear" w:color="auto" w:fill="FFFFFF"/>
        <w:spacing w:after="0" w:line="384" w:lineRule="atLeast"/>
        <w:ind w:right="949"/>
        <w:jc w:val="center"/>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bdr w:val="none" w:sz="0" w:space="0" w:color="auto" w:frame="1"/>
          <w:lang w:eastAsia="ru-RU"/>
        </w:rPr>
        <w:t> </w:t>
      </w:r>
    </w:p>
    <w:p w:rsidR="007A2B64" w:rsidRPr="007A2B64" w:rsidRDefault="007A2B64" w:rsidP="007A2B64">
      <w:pPr>
        <w:shd w:val="clear" w:color="auto" w:fill="FFFFFF"/>
        <w:spacing w:after="0" w:line="384" w:lineRule="atLeast"/>
        <w:ind w:right="949"/>
        <w:jc w:val="center"/>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bdr w:val="none" w:sz="0" w:space="0" w:color="auto" w:frame="1"/>
          <w:lang w:eastAsia="ru-RU"/>
        </w:rPr>
        <w:t> </w:t>
      </w:r>
    </w:p>
    <w:p w:rsidR="007A2B64" w:rsidRPr="007A2B64" w:rsidRDefault="007A2B64" w:rsidP="007A2B64">
      <w:pPr>
        <w:shd w:val="clear" w:color="auto" w:fill="FFFFFF"/>
        <w:spacing w:after="0" w:line="384" w:lineRule="atLeast"/>
        <w:ind w:right="949"/>
        <w:jc w:val="center"/>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bdr w:val="none" w:sz="0" w:space="0" w:color="auto" w:frame="1"/>
          <w:lang w:eastAsia="ru-RU"/>
        </w:rPr>
        <w:t> </w:t>
      </w:r>
    </w:p>
    <w:p w:rsidR="007A2B64" w:rsidRPr="007A2B64" w:rsidRDefault="007A2B64" w:rsidP="007A2B64">
      <w:pPr>
        <w:shd w:val="clear" w:color="auto" w:fill="FFFFFF"/>
        <w:spacing w:after="0" w:line="384" w:lineRule="atLeast"/>
        <w:ind w:right="949"/>
        <w:jc w:val="center"/>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bdr w:val="none" w:sz="0" w:space="0" w:color="auto" w:frame="1"/>
          <w:lang w:eastAsia="ru-RU"/>
        </w:rPr>
        <w:t> </w:t>
      </w:r>
    </w:p>
    <w:p w:rsidR="007A2B64" w:rsidRPr="007A2B64" w:rsidRDefault="007A2B64" w:rsidP="007A2B64">
      <w:pPr>
        <w:shd w:val="clear" w:color="auto" w:fill="FFFFFF"/>
        <w:spacing w:after="0" w:line="384" w:lineRule="atLeast"/>
        <w:ind w:right="949"/>
        <w:jc w:val="center"/>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bdr w:val="none" w:sz="0" w:space="0" w:color="auto" w:frame="1"/>
          <w:lang w:eastAsia="ru-RU"/>
        </w:rPr>
        <w:t> </w:t>
      </w:r>
    </w:p>
    <w:p w:rsidR="007A2B64" w:rsidRPr="007A2B64" w:rsidRDefault="007A2B64" w:rsidP="007A2B64">
      <w:pPr>
        <w:shd w:val="clear" w:color="auto" w:fill="FFFFFF"/>
        <w:spacing w:after="0" w:line="384" w:lineRule="atLeast"/>
        <w:ind w:right="949"/>
        <w:jc w:val="center"/>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bdr w:val="none" w:sz="0" w:space="0" w:color="auto" w:frame="1"/>
          <w:lang w:eastAsia="ru-RU"/>
        </w:rPr>
        <w:t> </w:t>
      </w:r>
    </w:p>
    <w:p w:rsidR="007A2B64" w:rsidRPr="007A2B64" w:rsidRDefault="007A2B64" w:rsidP="007A2B64">
      <w:pPr>
        <w:shd w:val="clear" w:color="auto" w:fill="FFFFFF"/>
        <w:spacing w:after="0" w:line="384" w:lineRule="atLeast"/>
        <w:ind w:right="949"/>
        <w:jc w:val="center"/>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bdr w:val="none" w:sz="0" w:space="0" w:color="auto" w:frame="1"/>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bdr w:val="none" w:sz="0" w:space="0" w:color="auto" w:frame="1"/>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bdr w:val="none" w:sz="0" w:space="0" w:color="auto" w:frame="1"/>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bdr w:val="none" w:sz="0" w:space="0" w:color="auto" w:frame="1"/>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bdr w:val="none" w:sz="0" w:space="0" w:color="auto" w:frame="1"/>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bdr w:val="none" w:sz="0" w:space="0" w:color="auto" w:frame="1"/>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bdr w:val="none" w:sz="0" w:space="0" w:color="auto" w:frame="1"/>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bdr w:val="none" w:sz="0" w:space="0" w:color="auto" w:frame="1"/>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19"/>
          <w:szCs w:val="19"/>
          <w:bdr w:val="none" w:sz="0" w:space="0" w:color="auto" w:frame="1"/>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noProof/>
          <w:color w:val="333333"/>
          <w:sz w:val="19"/>
          <w:szCs w:val="19"/>
          <w:bdr w:val="none" w:sz="0" w:space="0" w:color="auto" w:frame="1"/>
          <w:lang w:eastAsia="ru-RU"/>
        </w:rPr>
        <mc:AlternateContent>
          <mc:Choice Requires="wps">
            <w:drawing>
              <wp:inline distT="0" distB="0" distL="0" distR="0">
                <wp:extent cx="3454400" cy="1231900"/>
                <wp:effectExtent l="0" t="0" r="0" b="0"/>
                <wp:docPr id="1" name="Прямоугольник 1" descr="Подпись: Выдача результата муниципальной услуги &#10;заявителю в МФЦ&#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54400"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6DFE56" id="Прямоугольник 1" o:spid="_x0000_s1026" alt="Подпись: Выдача результата муниципальной услуги &#10;заявителю в МФЦ&#10;" style="width:272pt;height: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" filled="f" stroked="f">
                <o:lock v:ext="edit" aspectratio="t"/>
                <w10:anchorlock/>
              </v:rect>
            </w:pict>
          </mc:Fallback>
        </mc:AlternateContent>
      </w: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Специалист первой категории</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по юридическим вопросам администрации</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Старонижестеблиевского</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сельского поселения</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Красноармейского района </w:t>
      </w:r>
      <w:r w:rsidRPr="007A2B64">
        <w:rPr>
          <w:rFonts w:ascii="inherit" w:eastAsia="Times New Roman" w:hAnsi="inherit" w:cs="Arial"/>
          <w:color w:val="333333"/>
          <w:sz w:val="19"/>
          <w:szCs w:val="19"/>
          <w:bdr w:val="none" w:sz="0" w:space="0" w:color="auto" w:frame="1"/>
          <w:lang w:eastAsia="ru-RU"/>
        </w:rPr>
        <w:t>                                                          </w:t>
      </w:r>
      <w:r w:rsidRPr="007A2B64">
        <w:rPr>
          <w:rFonts w:ascii="Arial" w:eastAsia="Times New Roman" w:hAnsi="Arial" w:cs="Arial"/>
          <w:color w:val="333333"/>
          <w:sz w:val="19"/>
          <w:szCs w:val="19"/>
          <w:lang w:eastAsia="ru-RU"/>
        </w:rPr>
        <w:t>О.Н. Шестопал</w:t>
      </w:r>
    </w:p>
    <w:p w:rsidR="007A2B64" w:rsidRPr="007A2B64" w:rsidRDefault="007A2B64" w:rsidP="007A2B64">
      <w:pPr>
        <w:shd w:val="clear" w:color="auto" w:fill="FFFFFF"/>
        <w:spacing w:after="0" w:line="384" w:lineRule="atLeast"/>
        <w:ind w:left="5245" w:firstLine="5"/>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left="5245" w:firstLine="5"/>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left="5245" w:firstLine="5"/>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left="5245" w:firstLine="5"/>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left="5245" w:firstLine="5"/>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left="5245" w:firstLine="5"/>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left="5245" w:firstLine="5"/>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left="5245" w:firstLine="5"/>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left="5245" w:firstLine="5"/>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left="5245" w:firstLine="5"/>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left="5245" w:firstLine="5"/>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left="5245" w:firstLine="5"/>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left="5245" w:firstLine="5"/>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left="5245" w:firstLine="5"/>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left="5245" w:firstLine="5"/>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ПРИЛОЖЕНИЕ № 6</w:t>
      </w:r>
    </w:p>
    <w:p w:rsidR="007A2B64" w:rsidRPr="007A2B64" w:rsidRDefault="007A2B64" w:rsidP="007A2B64">
      <w:pPr>
        <w:shd w:val="clear" w:color="auto" w:fill="FFFFFF"/>
        <w:spacing w:after="0" w:line="240" w:lineRule="auto"/>
        <w:ind w:left="5220"/>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к административному регламенту</w:t>
      </w:r>
    </w:p>
    <w:p w:rsidR="007A2B64" w:rsidRPr="007A2B64" w:rsidRDefault="007A2B64" w:rsidP="007A2B64">
      <w:pPr>
        <w:shd w:val="clear" w:color="auto" w:fill="FFFFFF"/>
        <w:spacing w:after="0" w:line="384" w:lineRule="atLeast"/>
        <w:ind w:left="5245"/>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«Предоставление земельных участков, находящихся</w:t>
      </w:r>
    </w:p>
    <w:p w:rsidR="007A2B64" w:rsidRPr="007A2B64" w:rsidRDefault="007A2B64" w:rsidP="007A2B64">
      <w:pPr>
        <w:shd w:val="clear" w:color="auto" w:fill="FFFFFF"/>
        <w:spacing w:after="0" w:line="384" w:lineRule="atLeast"/>
        <w:ind w:left="5245"/>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в государственной или муниципальной собственности,</w:t>
      </w:r>
    </w:p>
    <w:p w:rsidR="007A2B64" w:rsidRPr="007A2B64" w:rsidRDefault="007A2B64" w:rsidP="007A2B64">
      <w:pPr>
        <w:shd w:val="clear" w:color="auto" w:fill="FFFFFF"/>
        <w:spacing w:after="0" w:line="384" w:lineRule="atLeast"/>
        <w:ind w:left="5245"/>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на торгах»</w:t>
      </w:r>
    </w:p>
    <w:p w:rsidR="007A2B64" w:rsidRPr="007A2B64" w:rsidRDefault="007A2B64" w:rsidP="007A2B64">
      <w:pPr>
        <w:shd w:val="clear" w:color="auto" w:fill="FFFFFF"/>
        <w:spacing w:after="0" w:line="384" w:lineRule="atLeast"/>
        <w:ind w:right="-365"/>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right="-365"/>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right="-365"/>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ФОРМА ЖАЛОБЫ</w:t>
      </w:r>
    </w:p>
    <w:p w:rsidR="007A2B64" w:rsidRPr="007A2B64" w:rsidRDefault="007A2B64" w:rsidP="007A2B64">
      <w:pPr>
        <w:shd w:val="clear" w:color="auto" w:fill="FFFFFF"/>
        <w:spacing w:after="0" w:line="384" w:lineRule="atLeast"/>
        <w:ind w:right="-365"/>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на решения и действия (бездействия) органа, предоставляющего муниципальную услугу, а так же их должностных лиц, муниципальных служащих</w:t>
      </w:r>
    </w:p>
    <w:p w:rsidR="007A2B64" w:rsidRPr="007A2B64" w:rsidRDefault="007A2B64" w:rsidP="007A2B64">
      <w:pPr>
        <w:shd w:val="clear" w:color="auto" w:fill="FFFFFF"/>
        <w:spacing w:before="120" w:after="120" w:line="384" w:lineRule="atLeast"/>
        <w:ind w:right="-365"/>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 </w:t>
      </w:r>
    </w:p>
    <w:p w:rsidR="007A2B64" w:rsidRPr="007A2B64" w:rsidRDefault="007A2B64" w:rsidP="007A2B64">
      <w:pPr>
        <w:shd w:val="clear" w:color="auto" w:fill="FFFFFF"/>
        <w:spacing w:after="0" w:line="384" w:lineRule="atLeast"/>
        <w:ind w:left="5103"/>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Главе</w:t>
      </w:r>
    </w:p>
    <w:p w:rsidR="007A2B64" w:rsidRPr="007A2B64" w:rsidRDefault="007A2B64" w:rsidP="007A2B64">
      <w:pPr>
        <w:shd w:val="clear" w:color="auto" w:fill="FFFFFF"/>
        <w:spacing w:after="0" w:line="384" w:lineRule="atLeast"/>
        <w:ind w:left="5103"/>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Старонижестеблиевского</w:t>
      </w:r>
    </w:p>
    <w:p w:rsidR="007A2B64" w:rsidRPr="007A2B64" w:rsidRDefault="007A2B64" w:rsidP="007A2B64">
      <w:pPr>
        <w:shd w:val="clear" w:color="auto" w:fill="FFFFFF"/>
        <w:spacing w:after="0" w:line="384" w:lineRule="atLeast"/>
        <w:ind w:left="5103"/>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сельского поселения</w:t>
      </w:r>
    </w:p>
    <w:p w:rsidR="007A2B64" w:rsidRPr="007A2B64" w:rsidRDefault="007A2B64" w:rsidP="007A2B64">
      <w:pPr>
        <w:shd w:val="clear" w:color="auto" w:fill="FFFFFF"/>
        <w:spacing w:after="0" w:line="384" w:lineRule="atLeast"/>
        <w:ind w:left="5103"/>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Красноармейского района</w:t>
      </w:r>
    </w:p>
    <w:p w:rsidR="007A2B64" w:rsidRPr="007A2B64" w:rsidRDefault="007A2B64" w:rsidP="007A2B64">
      <w:pPr>
        <w:shd w:val="clear" w:color="auto" w:fill="FFFFFF"/>
        <w:spacing w:after="0" w:line="384" w:lineRule="atLeast"/>
        <w:ind w:left="5040" w:right="-81"/>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_________________________________</w:t>
      </w:r>
    </w:p>
    <w:p w:rsidR="007A2B64" w:rsidRPr="007A2B64" w:rsidRDefault="007A2B64" w:rsidP="007A2B64">
      <w:pPr>
        <w:shd w:val="clear" w:color="auto" w:fill="FFFFFF"/>
        <w:spacing w:after="0" w:line="384" w:lineRule="atLeast"/>
        <w:ind w:left="5040" w:right="-81"/>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_________________________________</w:t>
      </w:r>
    </w:p>
    <w:p w:rsidR="007A2B64" w:rsidRPr="007A2B64" w:rsidRDefault="007A2B64" w:rsidP="007A2B64">
      <w:pPr>
        <w:shd w:val="clear" w:color="auto" w:fill="FFFFFF"/>
        <w:spacing w:after="0" w:line="384" w:lineRule="atLeast"/>
        <w:ind w:left="5040" w:right="-81"/>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0"/>
          <w:szCs w:val="20"/>
          <w:bdr w:val="none" w:sz="0" w:space="0" w:color="auto" w:frame="1"/>
          <w:lang w:eastAsia="ru-RU"/>
        </w:rPr>
        <w:t>          (ФИО заявителя – физического лица                 </w:t>
      </w:r>
    </w:p>
    <w:p w:rsidR="007A2B64" w:rsidRPr="007A2B64" w:rsidRDefault="007A2B64" w:rsidP="007A2B64">
      <w:pPr>
        <w:shd w:val="clear" w:color="auto" w:fill="FFFFFF"/>
        <w:spacing w:after="0" w:line="384" w:lineRule="atLeast"/>
        <w:ind w:left="5040" w:right="-81"/>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0"/>
          <w:szCs w:val="20"/>
          <w:bdr w:val="none" w:sz="0" w:space="0" w:color="auto" w:frame="1"/>
          <w:lang w:eastAsia="ru-RU"/>
        </w:rPr>
        <w:t>должность  представителя юридического лица,  наименование юридического лица,)</w:t>
      </w:r>
    </w:p>
    <w:p w:rsidR="007A2B64" w:rsidRPr="007A2B64" w:rsidRDefault="007A2B64" w:rsidP="007A2B64">
      <w:pPr>
        <w:shd w:val="clear" w:color="auto" w:fill="FFFFFF"/>
        <w:spacing w:after="0" w:line="384" w:lineRule="atLeast"/>
        <w:ind w:left="5040" w:right="-81"/>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________________________________,</w:t>
      </w:r>
    </w:p>
    <w:p w:rsidR="007A2B64" w:rsidRPr="007A2B64" w:rsidRDefault="007A2B64" w:rsidP="007A2B64">
      <w:pPr>
        <w:shd w:val="clear" w:color="auto" w:fill="FFFFFF"/>
        <w:spacing w:after="0" w:line="384" w:lineRule="atLeast"/>
        <w:ind w:left="5040" w:right="-81"/>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проживающего (ей) по адресу:</w:t>
      </w:r>
    </w:p>
    <w:p w:rsidR="007A2B64" w:rsidRPr="007A2B64" w:rsidRDefault="007A2B64" w:rsidP="007A2B64">
      <w:pPr>
        <w:shd w:val="clear" w:color="auto" w:fill="FFFFFF"/>
        <w:spacing w:after="0" w:line="384" w:lineRule="atLeast"/>
        <w:ind w:left="5040" w:right="-81"/>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0"/>
          <w:szCs w:val="20"/>
          <w:bdr w:val="none" w:sz="0" w:space="0" w:color="auto" w:frame="1"/>
          <w:lang w:eastAsia="ru-RU"/>
        </w:rPr>
        <w:t>(для физического лица)</w:t>
      </w:r>
    </w:p>
    <w:p w:rsidR="007A2B64" w:rsidRPr="007A2B64" w:rsidRDefault="007A2B64" w:rsidP="007A2B64">
      <w:pPr>
        <w:shd w:val="clear" w:color="auto" w:fill="FFFFFF"/>
        <w:spacing w:after="0" w:line="384" w:lineRule="atLeast"/>
        <w:ind w:left="5040" w:right="-81"/>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0"/>
          <w:szCs w:val="20"/>
          <w:bdr w:val="none" w:sz="0" w:space="0" w:color="auto" w:frame="1"/>
          <w:lang w:eastAsia="ru-RU"/>
        </w:rPr>
        <w:t>______________________________________________</w:t>
      </w:r>
    </w:p>
    <w:p w:rsidR="007A2B64" w:rsidRPr="007A2B64" w:rsidRDefault="007A2B64" w:rsidP="007A2B64">
      <w:pPr>
        <w:shd w:val="clear" w:color="auto" w:fill="FFFFFF"/>
        <w:spacing w:after="0" w:line="384" w:lineRule="atLeast"/>
        <w:ind w:left="5040" w:right="-81"/>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0"/>
          <w:szCs w:val="20"/>
          <w:bdr w:val="none" w:sz="0" w:space="0" w:color="auto" w:frame="1"/>
          <w:lang w:eastAsia="ru-RU"/>
        </w:rPr>
        <w:t> </w:t>
      </w:r>
    </w:p>
    <w:p w:rsidR="007A2B64" w:rsidRPr="007A2B64" w:rsidRDefault="007A2B64" w:rsidP="007A2B64">
      <w:pPr>
        <w:shd w:val="clear" w:color="auto" w:fill="FFFFFF"/>
        <w:spacing w:after="0" w:line="384" w:lineRule="atLeast"/>
        <w:ind w:left="5040" w:right="-81"/>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Расположенного по адресу:</w:t>
      </w:r>
    </w:p>
    <w:p w:rsidR="007A2B64" w:rsidRPr="007A2B64" w:rsidRDefault="007A2B64" w:rsidP="007A2B64">
      <w:pPr>
        <w:shd w:val="clear" w:color="auto" w:fill="FFFFFF"/>
        <w:spacing w:after="0" w:line="384" w:lineRule="atLeast"/>
        <w:ind w:left="5040" w:right="-81"/>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0"/>
          <w:szCs w:val="20"/>
          <w:bdr w:val="none" w:sz="0" w:space="0" w:color="auto" w:frame="1"/>
          <w:lang w:eastAsia="ru-RU"/>
        </w:rPr>
        <w:t>(для юридического лица)</w:t>
      </w:r>
    </w:p>
    <w:p w:rsidR="007A2B64" w:rsidRPr="007A2B64" w:rsidRDefault="007A2B64" w:rsidP="007A2B64">
      <w:pPr>
        <w:shd w:val="clear" w:color="auto" w:fill="FFFFFF"/>
        <w:spacing w:after="0" w:line="384" w:lineRule="atLeast"/>
        <w:ind w:left="5040" w:right="-81"/>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_________________________________</w:t>
      </w:r>
    </w:p>
    <w:p w:rsidR="007A2B64" w:rsidRPr="007A2B64" w:rsidRDefault="007A2B64" w:rsidP="007A2B64">
      <w:pPr>
        <w:shd w:val="clear" w:color="auto" w:fill="FFFFFF"/>
        <w:spacing w:after="0" w:line="384" w:lineRule="atLeast"/>
        <w:ind w:left="5040" w:right="-81"/>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_________________________________</w:t>
      </w:r>
    </w:p>
    <w:p w:rsidR="007A2B64" w:rsidRPr="007A2B64" w:rsidRDefault="007A2B64" w:rsidP="007A2B64">
      <w:pPr>
        <w:shd w:val="clear" w:color="auto" w:fill="FFFFFF"/>
        <w:spacing w:after="0" w:line="384" w:lineRule="atLeast"/>
        <w:ind w:left="5040" w:right="-81"/>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тел.______________________________</w:t>
      </w:r>
    </w:p>
    <w:p w:rsidR="007A2B64" w:rsidRPr="007A2B64" w:rsidRDefault="007A2B64" w:rsidP="007A2B64">
      <w:pPr>
        <w:shd w:val="clear" w:color="auto" w:fill="FFFFFF"/>
        <w:spacing w:after="0" w:line="384" w:lineRule="atLeast"/>
        <w:ind w:left="5040" w:right="-81"/>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адрес эл. почты ___________________</w:t>
      </w:r>
    </w:p>
    <w:p w:rsidR="007A2B64" w:rsidRPr="007A2B64" w:rsidRDefault="007A2B64" w:rsidP="007A2B64">
      <w:pPr>
        <w:shd w:val="clear" w:color="auto" w:fill="FFFFFF"/>
        <w:spacing w:after="0" w:line="384" w:lineRule="atLeast"/>
        <w:ind w:left="5040" w:right="-81"/>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почтовый адрес для направления ответа ___________________________</w:t>
      </w:r>
    </w:p>
    <w:p w:rsidR="007A2B64" w:rsidRPr="007A2B64" w:rsidRDefault="007A2B64" w:rsidP="007A2B64">
      <w:pPr>
        <w:shd w:val="clear" w:color="auto" w:fill="FFFFFF"/>
        <w:spacing w:after="0" w:line="384" w:lineRule="atLeast"/>
        <w:ind w:left="5040" w:right="-81"/>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left="5040" w:right="-81"/>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18"/>
          <w:szCs w:val="18"/>
          <w:bdr w:val="none" w:sz="0" w:space="0" w:color="auto" w:frame="1"/>
          <w:lang w:eastAsia="ru-RU"/>
        </w:rPr>
        <w:t> </w:t>
      </w:r>
    </w:p>
    <w:p w:rsidR="007A2B64" w:rsidRPr="007A2B64" w:rsidRDefault="007A2B64" w:rsidP="007A2B64">
      <w:pPr>
        <w:shd w:val="clear" w:color="auto" w:fill="FFFFFF"/>
        <w:spacing w:after="0" w:line="240" w:lineRule="atLeast"/>
        <w:ind w:right="-81"/>
        <w:jc w:val="center"/>
        <w:textAlignment w:val="baseline"/>
        <w:outlineLvl w:val="2"/>
        <w:rPr>
          <w:rFonts w:ascii="Arial" w:eastAsia="Times New Roman" w:hAnsi="Arial" w:cs="Arial"/>
          <w:color w:val="000000"/>
          <w:sz w:val="27"/>
          <w:szCs w:val="27"/>
          <w:lang w:eastAsia="ru-RU"/>
        </w:rPr>
      </w:pPr>
      <w:r w:rsidRPr="007A2B64">
        <w:rPr>
          <w:rFonts w:ascii="Times New Roman" w:eastAsia="Times New Roman" w:hAnsi="Times New Roman" w:cs="Times New Roman"/>
          <w:color w:val="000000"/>
          <w:sz w:val="28"/>
          <w:szCs w:val="28"/>
          <w:bdr w:val="none" w:sz="0" w:space="0" w:color="auto" w:frame="1"/>
          <w:lang w:eastAsia="ru-RU"/>
        </w:rPr>
        <w:t>ЖАЛОБА</w:t>
      </w:r>
    </w:p>
    <w:p w:rsidR="007A2B64" w:rsidRPr="007A2B64" w:rsidRDefault="007A2B64" w:rsidP="007A2B64">
      <w:pPr>
        <w:shd w:val="clear" w:color="auto" w:fill="FFFFFF"/>
        <w:spacing w:after="0" w:line="384" w:lineRule="atLeast"/>
        <w:ind w:right="-81"/>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right="-81" w:firstLine="708"/>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19"/>
          <w:szCs w:val="19"/>
          <w:bdr w:val="none" w:sz="0" w:space="0" w:color="auto" w:frame="1"/>
          <w:lang w:eastAsia="ru-RU"/>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действия (бездействия) которых обжалуются  _____________________________________________________________________</w:t>
      </w:r>
    </w:p>
    <w:p w:rsidR="007A2B64" w:rsidRPr="007A2B64" w:rsidRDefault="007A2B64" w:rsidP="007A2B64">
      <w:pPr>
        <w:shd w:val="clear" w:color="auto" w:fill="FFFFFF"/>
        <w:spacing w:after="0" w:line="384" w:lineRule="atLeast"/>
        <w:ind w:right="-81"/>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19"/>
          <w:szCs w:val="19"/>
          <w:bdr w:val="none" w:sz="0" w:space="0" w:color="auto" w:frame="1"/>
          <w:lang w:eastAsia="ru-RU"/>
        </w:rPr>
        <w:t>_______________________________________________________________________________________________________________________________________________________________________________________________________________</w:t>
      </w:r>
    </w:p>
    <w:p w:rsidR="007A2B64" w:rsidRPr="007A2B64" w:rsidRDefault="007A2B64" w:rsidP="007A2B64">
      <w:pPr>
        <w:shd w:val="clear" w:color="auto" w:fill="FFFFFF"/>
        <w:spacing w:after="0" w:line="384" w:lineRule="atLeast"/>
        <w:ind w:right="-81" w:firstLine="708"/>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19"/>
          <w:szCs w:val="19"/>
          <w:bdr w:val="none" w:sz="0" w:space="0" w:color="auto" w:frame="1"/>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2B64" w:rsidRPr="007A2B64" w:rsidRDefault="007A2B64" w:rsidP="007A2B64">
      <w:pPr>
        <w:shd w:val="clear" w:color="auto" w:fill="FFFFFF"/>
        <w:spacing w:after="0" w:line="384" w:lineRule="atLeast"/>
        <w:ind w:right="-81" w:firstLine="708"/>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19"/>
          <w:szCs w:val="19"/>
          <w:bdr w:val="none" w:sz="0" w:space="0" w:color="auto" w:frame="1"/>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2B64" w:rsidRPr="007A2B64" w:rsidRDefault="007A2B64" w:rsidP="007A2B64">
      <w:pPr>
        <w:shd w:val="clear" w:color="auto" w:fill="FFFFFF"/>
        <w:spacing w:after="0" w:line="384" w:lineRule="atLeast"/>
        <w:ind w:right="-81" w:firstLine="708"/>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19"/>
          <w:szCs w:val="19"/>
          <w:bdr w:val="none" w:sz="0" w:space="0" w:color="auto" w:frame="1"/>
          <w:lang w:eastAsia="ru-RU"/>
        </w:rPr>
        <w:t> </w:t>
      </w:r>
    </w:p>
    <w:p w:rsidR="007A2B64" w:rsidRPr="007A2B64" w:rsidRDefault="007A2B64" w:rsidP="007A2B64">
      <w:pPr>
        <w:shd w:val="clear" w:color="auto" w:fill="FFFFFF"/>
        <w:spacing w:after="0" w:line="384" w:lineRule="atLeast"/>
        <w:ind w:right="-81" w:firstLine="708"/>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19"/>
          <w:szCs w:val="19"/>
          <w:bdr w:val="none" w:sz="0" w:space="0" w:color="auto" w:frame="1"/>
          <w:lang w:eastAsia="ru-RU"/>
        </w:rPr>
        <w:t> </w:t>
      </w:r>
    </w:p>
    <w:p w:rsidR="007A2B64" w:rsidRPr="007A2B64" w:rsidRDefault="007A2B64" w:rsidP="007A2B64">
      <w:pPr>
        <w:shd w:val="clear" w:color="auto" w:fill="FFFFFF"/>
        <w:spacing w:after="0" w:line="384" w:lineRule="atLeast"/>
        <w:ind w:right="-81" w:firstLine="708"/>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19"/>
          <w:szCs w:val="19"/>
          <w:bdr w:val="none" w:sz="0" w:space="0" w:color="auto" w:frame="1"/>
          <w:lang w:eastAsia="ru-RU"/>
        </w:rPr>
        <w:t>Приложение*:</w:t>
      </w:r>
    </w:p>
    <w:p w:rsidR="007A2B64" w:rsidRPr="007A2B64" w:rsidRDefault="007A2B64" w:rsidP="007A2B64">
      <w:pPr>
        <w:shd w:val="clear" w:color="auto" w:fill="FFFFFF"/>
        <w:spacing w:after="0" w:line="384" w:lineRule="atLeast"/>
        <w:ind w:right="-81" w:firstLine="708"/>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19"/>
          <w:szCs w:val="19"/>
          <w:bdr w:val="none" w:sz="0" w:space="0" w:color="auto" w:frame="1"/>
          <w:lang w:eastAsia="ru-RU"/>
        </w:rPr>
        <w:t> </w:t>
      </w:r>
    </w:p>
    <w:p w:rsidR="007A2B64" w:rsidRPr="007A2B64" w:rsidRDefault="007A2B64" w:rsidP="007A2B64">
      <w:pPr>
        <w:shd w:val="clear" w:color="auto" w:fill="FFFFFF"/>
        <w:spacing w:after="0" w:line="384" w:lineRule="atLeast"/>
        <w:ind w:right="-8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000000"/>
          <w:sz w:val="28"/>
          <w:szCs w:val="28"/>
          <w:bdr w:val="none" w:sz="0" w:space="0" w:color="auto" w:frame="1"/>
          <w:lang w:eastAsia="ru-RU"/>
        </w:rPr>
        <w:t>__________                           ___________________                            __________________</w:t>
      </w:r>
    </w:p>
    <w:p w:rsidR="007A2B64" w:rsidRPr="007A2B64" w:rsidRDefault="007A2B64" w:rsidP="007A2B64">
      <w:pPr>
        <w:shd w:val="clear" w:color="auto" w:fill="FFFFFF"/>
        <w:spacing w:after="0" w:line="384" w:lineRule="atLeast"/>
        <w:ind w:right="-81"/>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000000"/>
          <w:sz w:val="19"/>
          <w:szCs w:val="19"/>
          <w:bdr w:val="none" w:sz="0" w:space="0" w:color="auto" w:frame="1"/>
          <w:lang w:eastAsia="ru-RU"/>
        </w:rPr>
        <w:t>(дата)                                           (подпись)                                                (расшифровка)</w:t>
      </w:r>
    </w:p>
    <w:p w:rsidR="007A2B64" w:rsidRPr="007A2B64" w:rsidRDefault="007A2B64" w:rsidP="007A2B64">
      <w:pPr>
        <w:shd w:val="clear" w:color="auto" w:fill="FFFFFF"/>
        <w:spacing w:after="0" w:line="384" w:lineRule="atLeast"/>
        <w:ind w:right="-81"/>
        <w:jc w:val="center"/>
        <w:textAlignment w:val="baseline"/>
        <w:rPr>
          <w:rFonts w:ascii="Arial" w:eastAsia="Times New Roman" w:hAnsi="Arial" w:cs="Arial"/>
          <w:color w:val="333333"/>
          <w:sz w:val="19"/>
          <w:szCs w:val="19"/>
          <w:lang w:eastAsia="ru-RU"/>
        </w:rPr>
      </w:pPr>
      <w:r w:rsidRPr="007A2B64">
        <w:rPr>
          <w:rFonts w:ascii="inherit" w:eastAsia="Times New Roman" w:hAnsi="inherit" w:cs="Arial"/>
          <w:color w:val="000000"/>
          <w:sz w:val="19"/>
          <w:szCs w:val="19"/>
          <w:bdr w:val="none" w:sz="0" w:space="0" w:color="auto" w:frame="1"/>
          <w:lang w:eastAsia="ru-RU"/>
        </w:rPr>
        <w:t> </w:t>
      </w:r>
    </w:p>
    <w:p w:rsidR="007A2B64" w:rsidRPr="007A2B64" w:rsidRDefault="007A2B64" w:rsidP="007A2B64">
      <w:pPr>
        <w:shd w:val="clear" w:color="auto" w:fill="FFFFFF"/>
        <w:spacing w:after="0" w:line="384" w:lineRule="atLeast"/>
        <w:ind w:right="-8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000000"/>
          <w:sz w:val="28"/>
          <w:szCs w:val="28"/>
          <w:bdr w:val="none" w:sz="0" w:space="0" w:color="auto" w:frame="1"/>
          <w:lang w:eastAsia="ru-RU"/>
        </w:rPr>
        <w:t>_____________________________________________________________________</w:t>
      </w:r>
    </w:p>
    <w:p w:rsidR="007A2B64" w:rsidRPr="007A2B64" w:rsidRDefault="007A2B64" w:rsidP="007A2B64">
      <w:pPr>
        <w:shd w:val="clear" w:color="auto" w:fill="FFFFFF"/>
        <w:spacing w:after="0" w:line="384" w:lineRule="atLeast"/>
        <w:ind w:right="-8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000000"/>
          <w:sz w:val="28"/>
          <w:szCs w:val="28"/>
          <w:bdr w:val="none" w:sz="0" w:space="0" w:color="auto" w:frame="1"/>
          <w:lang w:eastAsia="ru-RU"/>
        </w:rPr>
        <w:t> </w:t>
      </w:r>
    </w:p>
    <w:p w:rsidR="007A2B64" w:rsidRPr="007A2B64" w:rsidRDefault="007A2B64" w:rsidP="007A2B64">
      <w:pPr>
        <w:shd w:val="clear" w:color="auto" w:fill="FFFFFF"/>
        <w:spacing w:after="0" w:line="384" w:lineRule="atLeast"/>
        <w:ind w:right="-81"/>
        <w:textAlignment w:val="baseline"/>
        <w:rPr>
          <w:rFonts w:ascii="Arial" w:eastAsia="Times New Roman" w:hAnsi="Arial" w:cs="Arial"/>
          <w:color w:val="333333"/>
          <w:sz w:val="19"/>
          <w:szCs w:val="19"/>
          <w:lang w:eastAsia="ru-RU"/>
        </w:rPr>
      </w:pPr>
      <w:r w:rsidRPr="007A2B64">
        <w:rPr>
          <w:rFonts w:ascii="inherit" w:eastAsia="Times New Roman" w:hAnsi="inherit" w:cs="Arial"/>
          <w:color w:val="000000"/>
          <w:sz w:val="28"/>
          <w:szCs w:val="28"/>
          <w:bdr w:val="none" w:sz="0" w:space="0" w:color="auto" w:frame="1"/>
          <w:lang w:eastAsia="ru-RU"/>
        </w:rPr>
        <w:t>Получено: ___________                ___________                __________________</w:t>
      </w:r>
      <w:r w:rsidRPr="007A2B64">
        <w:rPr>
          <w:rFonts w:ascii="inherit" w:eastAsia="Times New Roman" w:hAnsi="inherit" w:cs="Arial"/>
          <w:color w:val="000000"/>
          <w:sz w:val="19"/>
          <w:szCs w:val="19"/>
          <w:bdr w:val="none" w:sz="0" w:space="0" w:color="auto" w:frame="1"/>
          <w:lang w:eastAsia="ru-RU"/>
        </w:rPr>
        <w:t>                                                                      (дата)                                  (подпись)                                   (расшифровка)</w:t>
      </w:r>
    </w:p>
    <w:p w:rsidR="007A2B64" w:rsidRPr="007A2B64" w:rsidRDefault="007A2B64" w:rsidP="007A2B64">
      <w:pPr>
        <w:shd w:val="clear" w:color="auto" w:fill="FFFFFF"/>
        <w:spacing w:after="0" w:line="384" w:lineRule="atLeast"/>
        <w:ind w:right="-81"/>
        <w:textAlignment w:val="baseline"/>
        <w:rPr>
          <w:rFonts w:ascii="Arial" w:eastAsia="Times New Roman" w:hAnsi="Arial" w:cs="Arial"/>
          <w:color w:val="333333"/>
          <w:sz w:val="19"/>
          <w:szCs w:val="19"/>
          <w:lang w:eastAsia="ru-RU"/>
        </w:rPr>
      </w:pPr>
      <w:r w:rsidRPr="007A2B64">
        <w:rPr>
          <w:rFonts w:ascii="inherit" w:eastAsia="Times New Roman" w:hAnsi="inherit" w:cs="Arial"/>
          <w:color w:val="000000"/>
          <w:sz w:val="19"/>
          <w:szCs w:val="19"/>
          <w:bdr w:val="none" w:sz="0" w:space="0" w:color="auto" w:frame="1"/>
          <w:lang w:eastAsia="ru-RU"/>
        </w:rPr>
        <w:t> </w:t>
      </w:r>
    </w:p>
    <w:p w:rsidR="007A2B64" w:rsidRPr="007A2B64" w:rsidRDefault="007A2B64" w:rsidP="007A2B64">
      <w:pPr>
        <w:shd w:val="clear" w:color="auto" w:fill="FFFFFF"/>
        <w:spacing w:after="0" w:line="384" w:lineRule="atLeast"/>
        <w:ind w:right="-81"/>
        <w:jc w:val="both"/>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*Заявителем могут быть представлены документы (при наличии), подтверждающие доводы заявителя, либо их копии</w:t>
      </w:r>
    </w:p>
    <w:p w:rsidR="007A2B64" w:rsidRPr="007A2B64" w:rsidRDefault="007A2B64" w:rsidP="007A2B64">
      <w:pPr>
        <w:shd w:val="clear" w:color="auto" w:fill="FFFFFF"/>
        <w:spacing w:after="0" w:line="384" w:lineRule="atLeast"/>
        <w:ind w:right="-81"/>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right="-81"/>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after="0" w:line="384" w:lineRule="atLeast"/>
        <w:ind w:right="-81"/>
        <w:textAlignment w:val="baseline"/>
        <w:rPr>
          <w:rFonts w:ascii="Arial" w:eastAsia="Times New Roman" w:hAnsi="Arial" w:cs="Arial"/>
          <w:color w:val="333333"/>
          <w:sz w:val="19"/>
          <w:szCs w:val="19"/>
          <w:lang w:eastAsia="ru-RU"/>
        </w:rPr>
      </w:pPr>
      <w:r w:rsidRPr="007A2B64">
        <w:rPr>
          <w:rFonts w:ascii="inherit" w:eastAsia="Times New Roman" w:hAnsi="inherit" w:cs="Arial"/>
          <w:color w:val="333333"/>
          <w:sz w:val="28"/>
          <w:szCs w:val="28"/>
          <w:bdr w:val="none" w:sz="0" w:space="0" w:color="auto" w:frame="1"/>
          <w:lang w:eastAsia="ru-RU"/>
        </w:rPr>
        <w:t> </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Специалист первой категории</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по юридическим вопросам администрации</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Старонижестеблиевского</w:t>
      </w:r>
    </w:p>
    <w:p w:rsidR="007A2B64" w:rsidRPr="007A2B64" w:rsidRDefault="007A2B64" w:rsidP="007A2B6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сельского поселения</w:t>
      </w:r>
    </w:p>
    <w:p w:rsidR="007A2B64" w:rsidRPr="007A2B64" w:rsidRDefault="007A2B64" w:rsidP="007A2B64">
      <w:pPr>
        <w:shd w:val="clear" w:color="auto" w:fill="FFFFFF"/>
        <w:spacing w:after="0" w:line="384" w:lineRule="atLeast"/>
        <w:textAlignment w:val="baseline"/>
        <w:rPr>
          <w:rFonts w:ascii="Arial" w:eastAsia="Times New Roman" w:hAnsi="Arial" w:cs="Arial"/>
          <w:color w:val="333333"/>
          <w:sz w:val="19"/>
          <w:szCs w:val="19"/>
          <w:lang w:eastAsia="ru-RU"/>
        </w:rPr>
      </w:pPr>
      <w:r w:rsidRPr="007A2B64">
        <w:rPr>
          <w:rFonts w:ascii="Arial" w:eastAsia="Times New Roman" w:hAnsi="Arial" w:cs="Arial"/>
          <w:color w:val="333333"/>
          <w:sz w:val="19"/>
          <w:szCs w:val="19"/>
          <w:lang w:eastAsia="ru-RU"/>
        </w:rPr>
        <w:t>Красноармейского района </w:t>
      </w:r>
      <w:r w:rsidRPr="007A2B64">
        <w:rPr>
          <w:rFonts w:ascii="inherit" w:eastAsia="Times New Roman" w:hAnsi="inherit" w:cs="Arial"/>
          <w:color w:val="333333"/>
          <w:sz w:val="19"/>
          <w:szCs w:val="19"/>
          <w:bdr w:val="none" w:sz="0" w:space="0" w:color="auto" w:frame="1"/>
          <w:lang w:eastAsia="ru-RU"/>
        </w:rPr>
        <w:t>                                                          </w:t>
      </w:r>
      <w:r w:rsidRPr="007A2B64">
        <w:rPr>
          <w:rFonts w:ascii="Arial" w:eastAsia="Times New Roman" w:hAnsi="Arial" w:cs="Arial"/>
          <w:color w:val="333333"/>
          <w:sz w:val="19"/>
          <w:szCs w:val="19"/>
          <w:lang w:eastAsia="ru-RU"/>
        </w:rPr>
        <w:t>О.Н. Шестопал</w:t>
      </w:r>
    </w:p>
    <w:p w:rsidR="00251257" w:rsidRDefault="00251257"/>
    <w:sectPr w:rsidR="002512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E35DE"/>
    <w:multiLevelType w:val="multilevel"/>
    <w:tmpl w:val="88FC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B64"/>
    <w:rsid w:val="00251257"/>
    <w:rsid w:val="007A2B64"/>
    <w:rsid w:val="00F83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3D0E5-36F6-4416-A443-17302DB2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A2B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A2B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A2B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2B6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2B6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A2B64"/>
    <w:rPr>
      <w:rFonts w:ascii="Times New Roman" w:eastAsia="Times New Roman" w:hAnsi="Times New Roman" w:cs="Times New Roman"/>
      <w:b/>
      <w:bCs/>
      <w:sz w:val="27"/>
      <w:szCs w:val="27"/>
      <w:lang w:eastAsia="ru-RU"/>
    </w:rPr>
  </w:style>
  <w:style w:type="paragraph" w:customStyle="1" w:styleId="msonormal0">
    <w:name w:val="msonormal"/>
    <w:basedOn w:val="a"/>
    <w:rsid w:val="007A2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icon">
    <w:name w:val="print-icon"/>
    <w:basedOn w:val="a"/>
    <w:rsid w:val="007A2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A2B64"/>
  </w:style>
  <w:style w:type="character" w:styleId="a4">
    <w:name w:val="FollowedHyperlink"/>
    <w:basedOn w:val="a0"/>
    <w:uiPriority w:val="99"/>
    <w:semiHidden/>
    <w:unhideWhenUsed/>
    <w:rsid w:val="007A2B64"/>
    <w:rPr>
      <w:color w:val="800080"/>
      <w:u w:val="single"/>
    </w:rPr>
  </w:style>
  <w:style w:type="paragraph" w:customStyle="1" w:styleId="email-icon">
    <w:name w:val="email-icon"/>
    <w:basedOn w:val="a"/>
    <w:rsid w:val="007A2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A2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0">
    <w:name w:val="a2"/>
    <w:basedOn w:val="a0"/>
    <w:rsid w:val="007A2B64"/>
  </w:style>
  <w:style w:type="paragraph" w:styleId="a6">
    <w:name w:val="Body Text Indent"/>
    <w:basedOn w:val="a"/>
    <w:link w:val="a7"/>
    <w:uiPriority w:val="99"/>
    <w:semiHidden/>
    <w:unhideWhenUsed/>
    <w:rsid w:val="007A2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7A2B64"/>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7A2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7A2B64"/>
    <w:rPr>
      <w:rFonts w:ascii="Times New Roman" w:eastAsia="Times New Roman" w:hAnsi="Times New Roman" w:cs="Times New Roman"/>
      <w:sz w:val="24"/>
      <w:szCs w:val="24"/>
      <w:lang w:eastAsia="ru-RU"/>
    </w:rPr>
  </w:style>
  <w:style w:type="character" w:customStyle="1" w:styleId="blk">
    <w:name w:val="blk"/>
    <w:basedOn w:val="a0"/>
    <w:rsid w:val="007A2B64"/>
  </w:style>
  <w:style w:type="paragraph" w:customStyle="1" w:styleId="consplusnonformat">
    <w:name w:val="consplusnonformat"/>
    <w:basedOn w:val="a"/>
    <w:rsid w:val="007A2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7A2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0">
    <w:name w:val="a6"/>
    <w:basedOn w:val="a"/>
    <w:rsid w:val="007A2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A2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7A2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13"/>
    <w:basedOn w:val="a"/>
    <w:rsid w:val="007A2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7A2B64"/>
    <w:rPr>
      <w:b/>
      <w:bCs/>
    </w:rPr>
  </w:style>
  <w:style w:type="paragraph" w:customStyle="1" w:styleId="210">
    <w:name w:val="210"/>
    <w:basedOn w:val="a"/>
    <w:rsid w:val="007A2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7A2B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8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krasnarm.e-mfc.ru/" TargetMode="External"/><Relationship Id="rId18" Type="http://schemas.openxmlformats.org/officeDocument/2006/relationships/hyperlink" Target="http://www.23-kadastr.ru/" TargetMode="External"/><Relationship Id="rId26" Type="http://schemas.openxmlformats.org/officeDocument/2006/relationships/hyperlink" Target="consultantplus://offline/ref=F29D8E1031341F8A226F6AAC254BE880718B73058B41B418A4EDB74E96kEJ8M" TargetMode="External"/><Relationship Id="rId3" Type="http://schemas.openxmlformats.org/officeDocument/2006/relationships/settings" Target="settings.xml"/><Relationship Id="rId21" Type="http://schemas.openxmlformats.org/officeDocument/2006/relationships/hyperlink" Target="http://www.snsteblievskaya.ru/" TargetMode="External"/><Relationship Id="rId7" Type="http://schemas.openxmlformats.org/officeDocument/2006/relationships/hyperlink" Target="http://snsteblievskaya.ru/index.php/component/mailto/?tmpl=component&amp;template=jaxstorm-blue&amp;link=70d2216629bcb8f8b2ae79389880bcf2e210b41f" TargetMode="External"/><Relationship Id="rId12" Type="http://schemas.openxmlformats.org/officeDocument/2006/relationships/hyperlink" Target="http://krasnarm.e-mfc.ru/" TargetMode="External"/><Relationship Id="rId17" Type="http://schemas.openxmlformats.org/officeDocument/2006/relationships/hyperlink" Target="mailto:fgu23@u23.kadastr.ru" TargetMode="External"/><Relationship Id="rId25" Type="http://schemas.openxmlformats.org/officeDocument/2006/relationships/hyperlink" Target="consultantplus://offline/ref=F29D8E1031341F8A226F6AAC254BE880718B73068C4CB418A4EDB74E96kEJ8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oo_24@frskuban.ru" TargetMode="External"/><Relationship Id="rId20" Type="http://schemas.openxmlformats.org/officeDocument/2006/relationships/hyperlink" Target="http://www.r23.nalog.ru/" TargetMode="External"/><Relationship Id="rId29" Type="http://schemas.openxmlformats.org/officeDocument/2006/relationships/hyperlink" Target="http://snsteblievskaya.ru/index.php/2016-09-28-11-37-10/2016-09-28-11-57-35/455-280-ot-09-09-2015-g-ob-utverzhdenii-administrativnogo-reglamenta-predostavleniya-munitsipalnoj-uslugi-predostavlenie-zemelnykh-uchastkov-nakhodyashchikhsya-v-gosudarstvennoj-ili-munitsipalnoj-sobstvennosti-na-torgakh"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nsteblievskaya.ru/" TargetMode="External"/><Relationship Id="rId24" Type="http://schemas.openxmlformats.org/officeDocument/2006/relationships/hyperlink" Target="http://snsteblievskaya.ru/index.php/2016-09-28-11-37-10/2016-09-28-11-57-35/455-280-ot-09-09-2015-g-ob-utverzhdenii-administrativnogo-reglamenta-predostavleniya-munitsipalnoj-uslugi-predostavlenie-zemelnykh-uchastkov-nakhodyashchikhsya-v-gosudarstvennoj-ili-munitsipalnoj-sobstvennosti-na-torgakh" TargetMode="External"/><Relationship Id="rId32" Type="http://schemas.openxmlformats.org/officeDocument/2006/relationships/fontTable" Target="fontTable.xml"/><Relationship Id="rId5" Type="http://schemas.openxmlformats.org/officeDocument/2006/relationships/hyperlink" Target="http://snsteblievskaya.ru/index.php/2016-09-28-11-37-10/2016-09-28-11-57-35/455-280-ot-09-09-2015-g-ob-utverzhdenii-administrativnogo-reglamenta-predostavleniya-munitsipalnoj-uslugi-predostavlenie-zemelnykh-uchastkov-nakhodyashchikhsya-v-gosudarstvennoj-ili-munitsipalnoj-sobstvennosti-na-torgakh?tmpl=component&amp;print=1&amp;layout=default&amp;page=" TargetMode="External"/><Relationship Id="rId15" Type="http://schemas.openxmlformats.org/officeDocument/2006/relationships/hyperlink" Target="http://krasnarm.e-mfc.ru/" TargetMode="External"/><Relationship Id="rId23" Type="http://schemas.openxmlformats.org/officeDocument/2006/relationships/hyperlink" Target="http://snsteblievskaya.ru/index.php/2016-09-28-11-37-10/2016-09-28-11-57-35/455-280-ot-09-09-2015-g-ob-utverzhdenii-administrativnogo-reglamenta-predostavleniya-munitsipalnoj-uslugi-predostavlenie-zemelnykh-uchastkov-nakhodyashchikhsya-v-gosudarstvennoj-ili-munitsipalnoj-sobstvennosti-na-torgakh" TargetMode="External"/><Relationship Id="rId28" Type="http://schemas.openxmlformats.org/officeDocument/2006/relationships/hyperlink" Target="http://snsteblievskaya.ru/index.php/2016-09-28-11-37-10/2016-09-28-11-57-35/455-280-ot-09-09-2015-g-ob-utverzhdenii-administrativnogo-reglamenta-predostavleniya-munitsipalnoj-uslugi-predostavlenie-zemelnykh-uchastkov-nakhodyashchikhsya-v-gosudarstvennoj-ili-munitsipalnoj-sobstvennosti-na-torgakh" TargetMode="External"/><Relationship Id="rId10" Type="http://schemas.openxmlformats.org/officeDocument/2006/relationships/hyperlink" Target="garantf1://36803837.0" TargetMode="External"/><Relationship Id="rId19" Type="http://schemas.openxmlformats.org/officeDocument/2006/relationships/hyperlink" Target="mailto:i234900@r23.nalog.ru" TargetMode="External"/><Relationship Id="rId31" Type="http://schemas.openxmlformats.org/officeDocument/2006/relationships/hyperlink" Target="http://snsteblievskaya.ru/index.php/2016-09-28-11-37-10/2016-09-28-11-57-35/455-280-ot-09-09-2015-g-ob-utverzhdenii-administrativnogo-reglamenta-predostavleniya-munitsipalnoj-uslugi-predostavlenie-zemelnykh-uchastkov-nakhodyashchikhsya-v-gosudarstvennoj-ili-munitsipalnoj-sobstvennosti-na-torgakh" TargetMode="External"/><Relationship Id="rId4" Type="http://schemas.openxmlformats.org/officeDocument/2006/relationships/webSettings" Target="webSettings.xml"/><Relationship Id="rId9" Type="http://schemas.openxmlformats.org/officeDocument/2006/relationships/hyperlink" Target="garantf1://36803837.0/" TargetMode="External"/><Relationship Id="rId14" Type="http://schemas.openxmlformats.org/officeDocument/2006/relationships/hyperlink" Target="http://krasnarm.e-mfc.ru/" TargetMode="External"/><Relationship Id="rId22" Type="http://schemas.openxmlformats.org/officeDocument/2006/relationships/hyperlink" Target="http://snsteblievskaya.ru/index.php/2016-09-28-11-37-10/2016-09-28-11-57-35/455-280-ot-09-09-2015-g-ob-utverzhdenii-administrativnogo-reglamenta-predostavleniya-munitsipalnoj-uslugi-predostavlenie-zemelnykh-uchastkov-nakhodyashchikhsya-v-gosudarstvennoj-ili-munitsipalnoj-sobstvennosti-na-torgakh" TargetMode="External"/><Relationship Id="rId27" Type="http://schemas.openxmlformats.org/officeDocument/2006/relationships/hyperlink" Target="consultantplus://offline/ref=EAE5360072DF6A83534A69743B4FE313DD00149C908226993D2BFB6CF33ADAJ" TargetMode="External"/><Relationship Id="rId30" Type="http://schemas.openxmlformats.org/officeDocument/2006/relationships/hyperlink" Target="http://snsteblievskaya.ru/index.php/2016-09-28-11-37-10/2016-09-28-11-57-35/455-280-ot-09-09-2015-g-ob-utverzhdenii-administrativnogo-reglamenta-predostavleniya-munitsipalnoj-uslugi-predostavlenie-zemelnykh-uchastkov-nakhodyashchikhsya-v-gosudarstvennoj-ili-munitsipalnoj-sobstvennosti-na-torgak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15967</Words>
  <Characters>91016</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dc:creator>
  <cp:keywords/>
  <dc:description/>
  <cp:lastModifiedBy>WS-1</cp:lastModifiedBy>
  <cp:revision>1</cp:revision>
  <dcterms:created xsi:type="dcterms:W3CDTF">2018-08-08T05:42:00Z</dcterms:created>
  <dcterms:modified xsi:type="dcterms:W3CDTF">2018-08-08T05:42:00Z</dcterms:modified>
</cp:coreProperties>
</file>