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48" w:rsidRPr="00202042" w:rsidRDefault="00863248" w:rsidP="00863248">
      <w:pPr>
        <w:pStyle w:val="ConsPlusNormal"/>
        <w:ind w:firstLine="426"/>
        <w:jc w:val="center"/>
        <w:rPr>
          <w:rFonts w:ascii="Cambria" w:hAnsi="Cambria" w:cs="Times New Roman"/>
          <w:b/>
        </w:rPr>
      </w:pPr>
      <w:r w:rsidRPr="00202042">
        <w:rPr>
          <w:rFonts w:ascii="Cambria" w:hAnsi="Cambria" w:cs="Times New Roman"/>
          <w:b/>
        </w:rPr>
        <w:t xml:space="preserve">Раздел </w:t>
      </w:r>
      <w:r w:rsidRPr="00202042">
        <w:rPr>
          <w:rFonts w:ascii="Cambria" w:hAnsi="Cambria" w:cs="Times New Roman"/>
          <w:b/>
          <w:lang w:val="en-US"/>
        </w:rPr>
        <w:t>IX</w:t>
      </w:r>
      <w:r w:rsidRPr="00202042">
        <w:rPr>
          <w:rFonts w:ascii="Cambria" w:hAnsi="Cambria" w:cs="Times New Roman"/>
          <w:b/>
        </w:rPr>
        <w:t>. ОРГАНИЗАЦИЯ ПРОВЕДЕНИЯ КАПИТАЛЬНОГО РЕМОНТА</w:t>
      </w:r>
    </w:p>
    <w:p w:rsidR="00863248" w:rsidRPr="00202042" w:rsidRDefault="00863248" w:rsidP="00863248">
      <w:pPr>
        <w:pStyle w:val="ConsPlusNormal"/>
        <w:ind w:firstLine="426"/>
        <w:jc w:val="center"/>
        <w:rPr>
          <w:rFonts w:ascii="Cambria" w:hAnsi="Cambria" w:cs="Times New Roman"/>
          <w:b/>
        </w:rPr>
      </w:pPr>
      <w:r w:rsidRPr="00202042">
        <w:rPr>
          <w:rFonts w:ascii="Cambria" w:hAnsi="Cambria" w:cs="Times New Roman"/>
          <w:b/>
        </w:rPr>
        <w:t>ОБЩЕГО ИМУЩЕСТВА В МНОГОКВАРТИРНЫХ ДОМАХ</w:t>
      </w:r>
    </w:p>
    <w:p w:rsidR="00863248" w:rsidRPr="00291344" w:rsidRDefault="00863248" w:rsidP="00863248">
      <w:pPr>
        <w:pStyle w:val="ConsPlusNormal"/>
        <w:ind w:firstLine="426"/>
        <w:jc w:val="center"/>
        <w:rPr>
          <w:rFonts w:ascii="Cambria" w:hAnsi="Cambria" w:cs="Times New Roman"/>
          <w:color w:val="808080"/>
        </w:rPr>
      </w:pPr>
      <w:r w:rsidRPr="00291344">
        <w:rPr>
          <w:rFonts w:ascii="Cambria" w:hAnsi="Cambria" w:cs="Times New Roman"/>
          <w:color w:val="808080"/>
        </w:rPr>
        <w:t xml:space="preserve">(введен Федеральным законом от 25.12.2012 </w:t>
      </w:r>
      <w:r w:rsidRPr="00291344">
        <w:rPr>
          <w:rFonts w:ascii="Cambria" w:hAnsi="Cambria" w:cs="Times New Roman"/>
          <w:color w:val="808080"/>
          <w:lang w:val="en-US"/>
        </w:rPr>
        <w:t>N</w:t>
      </w:r>
      <w:r w:rsidRPr="00291344">
        <w:rPr>
          <w:rFonts w:ascii="Cambria" w:hAnsi="Cambria" w:cs="Times New Roman"/>
          <w:color w:val="808080"/>
        </w:rPr>
        <w:t xml:space="preserve"> 271-ФЗ)</w:t>
      </w:r>
    </w:p>
    <w:p w:rsidR="00863248" w:rsidRPr="00AD7FB9" w:rsidRDefault="00863248" w:rsidP="00863248">
      <w:pPr>
        <w:pStyle w:val="ConsPlusNormal"/>
        <w:ind w:firstLine="426"/>
        <w:jc w:val="both"/>
        <w:rPr>
          <w:rFonts w:ascii="Cambria" w:hAnsi="Cambria" w:cs="Times New Roman"/>
        </w:rPr>
      </w:pPr>
    </w:p>
    <w:p w:rsidR="00863248" w:rsidRPr="00202042" w:rsidRDefault="00863248" w:rsidP="00863248">
      <w:pPr>
        <w:pStyle w:val="ConsPlusNormal"/>
        <w:ind w:firstLine="426"/>
        <w:jc w:val="center"/>
        <w:rPr>
          <w:rFonts w:ascii="Cambria" w:hAnsi="Cambria" w:cs="Times New Roman"/>
          <w:b/>
        </w:rPr>
      </w:pPr>
      <w:r w:rsidRPr="00202042">
        <w:rPr>
          <w:rFonts w:ascii="Cambria" w:hAnsi="Cambria" w:cs="Times New Roman"/>
          <w:b/>
        </w:rPr>
        <w:t>Глава 15. ОБЩИЕ ПОЛОЖЕНИЯ О КАПИТАЛЬНОМ РЕМОНТЕ</w:t>
      </w:r>
    </w:p>
    <w:p w:rsidR="00863248" w:rsidRPr="00202042" w:rsidRDefault="00863248" w:rsidP="00863248">
      <w:pPr>
        <w:pStyle w:val="ConsPlusNormal"/>
        <w:ind w:firstLine="426"/>
        <w:jc w:val="center"/>
        <w:rPr>
          <w:rFonts w:ascii="Cambria" w:hAnsi="Cambria" w:cs="Times New Roman"/>
          <w:b/>
        </w:rPr>
      </w:pPr>
      <w:r w:rsidRPr="00202042">
        <w:rPr>
          <w:rFonts w:ascii="Cambria" w:hAnsi="Cambria" w:cs="Times New Roman"/>
          <w:b/>
        </w:rPr>
        <w:t>ОБЩЕГО ИМУЩЕСТВА В МНОГОКВАРТИРНЫХ ДОМАХ И ПОРЯДКЕ</w:t>
      </w:r>
    </w:p>
    <w:p w:rsidR="00863248" w:rsidRPr="00202042" w:rsidRDefault="00863248" w:rsidP="00863248">
      <w:pPr>
        <w:pStyle w:val="ConsPlusNormal"/>
        <w:ind w:firstLine="426"/>
        <w:jc w:val="center"/>
        <w:rPr>
          <w:rFonts w:ascii="Cambria" w:hAnsi="Cambria" w:cs="Times New Roman"/>
          <w:b/>
        </w:rPr>
      </w:pPr>
      <w:r w:rsidRPr="00202042">
        <w:rPr>
          <w:rFonts w:ascii="Cambria" w:hAnsi="Cambria" w:cs="Times New Roman"/>
          <w:b/>
        </w:rPr>
        <w:t>ЕГО ФИНАНСИРОВАНИЯ</w:t>
      </w:r>
    </w:p>
    <w:p w:rsidR="00863248" w:rsidRPr="00AD7FB9" w:rsidRDefault="00863248" w:rsidP="00863248">
      <w:pPr>
        <w:pStyle w:val="ConsPlusNormal"/>
        <w:ind w:firstLine="426"/>
        <w:jc w:val="both"/>
        <w:rPr>
          <w:rFonts w:ascii="Cambria" w:hAnsi="Cambria" w:cs="Times New Roman"/>
        </w:rPr>
      </w:pPr>
    </w:p>
    <w:p w:rsidR="00863248" w:rsidRPr="00202042" w:rsidRDefault="00863248" w:rsidP="00863248">
      <w:pPr>
        <w:pStyle w:val="ConsPlusNormal"/>
        <w:ind w:firstLine="426"/>
        <w:jc w:val="both"/>
        <w:rPr>
          <w:rFonts w:ascii="Cambria" w:hAnsi="Cambria" w:cs="Times New Roman"/>
          <w:b/>
        </w:rPr>
      </w:pPr>
      <w:r w:rsidRPr="00202042">
        <w:rPr>
          <w:rFonts w:ascii="Cambria" w:hAnsi="Cambria" w:cs="Times New Roman"/>
          <w:b/>
        </w:rPr>
        <w:t>Статья 166. Капитальный ремонт общего имущества в многоквартирном доме</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ремонт внутридомовых инженерных систем электро-, тепло-, газо-, водоснабжения, водоотведения;</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ремонт или замену лифтового оборудования, признанного непригодным для эксплуатации, ремонт лифтовых шахт;</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ремонт крыши;</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ремонт подвальных помещений, относящихся к общему имуществу в многоквартирном доме;</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ремонт фасада;</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ремонт фундамента многоквартирного дома.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1 в ред. Федерального закона от 28.12.2013 </w:t>
      </w:r>
      <w:r w:rsidRPr="00291344">
        <w:rPr>
          <w:rFonts w:ascii="Cambria" w:hAnsi="Cambria" w:cs="Times New Roman"/>
          <w:color w:val="808080"/>
          <w:lang w:val="en-US"/>
        </w:rPr>
        <w:t>N</w:t>
      </w:r>
      <w:r w:rsidRPr="00291344">
        <w:rPr>
          <w:rFonts w:ascii="Cambria" w:hAnsi="Cambria" w:cs="Times New Roman"/>
          <w:color w:val="808080"/>
        </w:rPr>
        <w:t xml:space="preserve"> 417-ФЗ)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28.12.2013 </w:t>
      </w:r>
      <w:r w:rsidRPr="00291344">
        <w:rPr>
          <w:rFonts w:ascii="Cambria" w:hAnsi="Cambria" w:cs="Times New Roman"/>
          <w:color w:val="808080"/>
          <w:lang w:val="en-US"/>
        </w:rPr>
        <w:t>N</w:t>
      </w:r>
      <w:r w:rsidRPr="00291344">
        <w:rPr>
          <w:rFonts w:ascii="Cambria" w:hAnsi="Cambria" w:cs="Times New Roman"/>
          <w:color w:val="808080"/>
        </w:rPr>
        <w:t xml:space="preserve"> 417-ФЗ,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5 введена Федеральным законом от 28.12.2016 </w:t>
      </w:r>
      <w:r w:rsidRPr="00291344">
        <w:rPr>
          <w:rFonts w:ascii="Cambria" w:hAnsi="Cambria" w:cs="Times New Roman"/>
          <w:color w:val="808080"/>
          <w:lang w:val="en-US"/>
        </w:rPr>
        <w:t>N</w:t>
      </w:r>
      <w:r w:rsidRPr="00291344">
        <w:rPr>
          <w:rFonts w:ascii="Cambria" w:hAnsi="Cambria" w:cs="Times New Roman"/>
          <w:color w:val="808080"/>
        </w:rPr>
        <w:t xml:space="preserve"> 498-ФЗ)</w:t>
      </w:r>
    </w:p>
    <w:p w:rsidR="00863248" w:rsidRPr="00AD7FB9" w:rsidRDefault="00863248" w:rsidP="00863248">
      <w:pPr>
        <w:pStyle w:val="ConsPlusNormal"/>
        <w:ind w:firstLine="426"/>
        <w:jc w:val="both"/>
        <w:rPr>
          <w:rFonts w:ascii="Cambria" w:hAnsi="Cambria" w:cs="Times New Roman"/>
        </w:rPr>
      </w:pPr>
    </w:p>
    <w:p w:rsidR="00863248" w:rsidRPr="00202042" w:rsidRDefault="00863248" w:rsidP="00863248">
      <w:pPr>
        <w:pStyle w:val="ConsPlusNormal"/>
        <w:ind w:firstLine="426"/>
        <w:jc w:val="both"/>
        <w:rPr>
          <w:rFonts w:ascii="Cambria" w:hAnsi="Cambria" w:cs="Times New Roman"/>
          <w:b/>
        </w:rPr>
      </w:pPr>
      <w:r w:rsidRPr="00202042">
        <w:rPr>
          <w:rFonts w:ascii="Cambria" w:hAnsi="Cambria" w:cs="Times New Roman"/>
          <w:b/>
        </w:rPr>
        <w:lastRenderedPageBreak/>
        <w:t>Статья 167. Обеспечение своевременного проведения капитального ремонта общего имущества в многоквартирных домах</w:t>
      </w:r>
    </w:p>
    <w:p w:rsidR="00863248" w:rsidRPr="00202042" w:rsidRDefault="00863248" w:rsidP="00863248">
      <w:pPr>
        <w:pStyle w:val="ConsPlusNormal"/>
        <w:ind w:firstLine="426"/>
        <w:jc w:val="both"/>
        <w:rPr>
          <w:rFonts w:ascii="Cambria" w:hAnsi="Cambria" w:cs="Times New Roman"/>
          <w:b/>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устанавливается минимальный размер взноса на капитальный ремонт общего имущества в многоквартирном доме;</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устанавливается порядок проведения мониторинга технического состояния многоквартирных домов;</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21.07.2014 </w:t>
      </w:r>
      <w:r w:rsidRPr="00291344">
        <w:rPr>
          <w:rFonts w:ascii="Cambria" w:hAnsi="Cambria" w:cs="Times New Roman"/>
          <w:color w:val="808080"/>
          <w:lang w:val="en-US"/>
        </w:rPr>
        <w:t>N</w:t>
      </w:r>
      <w:r w:rsidRPr="00291344">
        <w:rPr>
          <w:rFonts w:ascii="Cambria" w:hAnsi="Cambria" w:cs="Times New Roman"/>
          <w:color w:val="808080"/>
        </w:rPr>
        <w:t xml:space="preserve"> 255-ФЗ)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9 введен Федеральным законом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2 введена Федеральным законом от 21.07.2014 </w:t>
      </w:r>
      <w:r w:rsidRPr="00291344">
        <w:rPr>
          <w:rFonts w:ascii="Cambria" w:hAnsi="Cambria" w:cs="Times New Roman"/>
          <w:color w:val="808080"/>
          <w:lang w:val="en-US"/>
        </w:rPr>
        <w:t>N</w:t>
      </w:r>
      <w:r w:rsidRPr="00291344">
        <w:rPr>
          <w:rFonts w:ascii="Cambria" w:hAnsi="Cambria" w:cs="Times New Roman"/>
          <w:color w:val="808080"/>
        </w:rPr>
        <w:t xml:space="preserve"> 263-ФЗ; в ред. Федерального закона от 28.12.2016 </w:t>
      </w:r>
      <w:r w:rsidRPr="00291344">
        <w:rPr>
          <w:rFonts w:ascii="Cambria" w:hAnsi="Cambria" w:cs="Times New Roman"/>
          <w:color w:val="808080"/>
          <w:lang w:val="en-US"/>
        </w:rPr>
        <w:t>N</w:t>
      </w:r>
      <w:r w:rsidRPr="00291344">
        <w:rPr>
          <w:rFonts w:ascii="Cambria" w:hAnsi="Cambria" w:cs="Times New Roman"/>
          <w:color w:val="808080"/>
        </w:rPr>
        <w:t xml:space="preserve"> 469-ФЗ)</w:t>
      </w:r>
    </w:p>
    <w:p w:rsidR="00863248" w:rsidRPr="00AD7FB9" w:rsidRDefault="00863248" w:rsidP="00863248">
      <w:pPr>
        <w:pStyle w:val="ConsPlusNormal"/>
        <w:ind w:firstLine="426"/>
        <w:jc w:val="both"/>
        <w:rPr>
          <w:rFonts w:ascii="Cambria" w:hAnsi="Cambria" w:cs="Times New Roman"/>
        </w:rPr>
      </w:pPr>
    </w:p>
    <w:p w:rsidR="00863248" w:rsidRPr="00202042" w:rsidRDefault="00863248" w:rsidP="00863248">
      <w:pPr>
        <w:pStyle w:val="ConsPlusNormal"/>
        <w:ind w:firstLine="426"/>
        <w:jc w:val="both"/>
        <w:rPr>
          <w:rFonts w:ascii="Cambria" w:hAnsi="Cambria" w:cs="Times New Roman"/>
          <w:b/>
        </w:rPr>
      </w:pPr>
      <w:r w:rsidRPr="00202042">
        <w:rPr>
          <w:rFonts w:ascii="Cambria" w:hAnsi="Cambria" w:cs="Times New Roman"/>
          <w:b/>
        </w:rPr>
        <w:lastRenderedPageBreak/>
        <w:t>Статья 168. Региональная программа капитального ремонта общего имущества в многоквартирных домах</w:t>
      </w:r>
    </w:p>
    <w:p w:rsidR="00863248" w:rsidRPr="00202042" w:rsidRDefault="00863248" w:rsidP="00863248">
      <w:pPr>
        <w:pStyle w:val="ConsPlusNormal"/>
        <w:ind w:firstLine="426"/>
        <w:jc w:val="both"/>
        <w:rPr>
          <w:rFonts w:ascii="Cambria" w:hAnsi="Cambria" w:cs="Times New Roman"/>
          <w:b/>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28.12.2013 </w:t>
      </w:r>
      <w:r w:rsidRPr="00291344">
        <w:rPr>
          <w:rFonts w:ascii="Cambria" w:hAnsi="Cambria" w:cs="Times New Roman"/>
          <w:color w:val="808080"/>
          <w:lang w:val="en-US"/>
        </w:rPr>
        <w:t>N</w:t>
      </w:r>
      <w:r w:rsidRPr="00291344">
        <w:rPr>
          <w:rFonts w:ascii="Cambria" w:hAnsi="Cambria" w:cs="Times New Roman"/>
          <w:color w:val="808080"/>
        </w:rPr>
        <w:t xml:space="preserve"> 417-ФЗ,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1 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перечень услуг и (или) работ по капитальному ремонту общего имущества в многоквартирных домах;</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4) иные сведения, подлежащие включению в региональную программу капитального ремонта в </w:t>
      </w:r>
      <w:r w:rsidRPr="00AD7FB9">
        <w:rPr>
          <w:rFonts w:ascii="Cambria" w:hAnsi="Cambria" w:cs="Times New Roman"/>
        </w:rPr>
        <w:lastRenderedPageBreak/>
        <w:t>соответствии с нормативным правовым актом субъекта Российской Федерации.</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28.12.2013 </w:t>
      </w:r>
      <w:r w:rsidRPr="00291344">
        <w:rPr>
          <w:rFonts w:ascii="Cambria" w:hAnsi="Cambria" w:cs="Times New Roman"/>
          <w:color w:val="808080"/>
          <w:lang w:val="en-US"/>
        </w:rPr>
        <w:t>N</w:t>
      </w:r>
      <w:r w:rsidRPr="00291344">
        <w:rPr>
          <w:rFonts w:ascii="Cambria" w:hAnsi="Cambria" w:cs="Times New Roman"/>
          <w:color w:val="808080"/>
        </w:rPr>
        <w:t xml:space="preserve"> 417-ФЗ,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3.1 введена Федеральным законом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03.07.2016 </w:t>
      </w:r>
      <w:r w:rsidRPr="00291344">
        <w:rPr>
          <w:rFonts w:ascii="Cambria" w:hAnsi="Cambria" w:cs="Times New Roman"/>
          <w:color w:val="808080"/>
          <w:lang w:val="en-US"/>
        </w:rPr>
        <w:t>N</w:t>
      </w:r>
      <w:r w:rsidRPr="00291344">
        <w:rPr>
          <w:rFonts w:ascii="Cambria" w:hAnsi="Cambria" w:cs="Times New Roman"/>
          <w:color w:val="808080"/>
        </w:rPr>
        <w:t xml:space="preserve"> 355-ФЗ)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4 введен Федеральным законом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3.1 настоящей статьи.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5 введен Федеральным законом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4 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lastRenderedPageBreak/>
        <w:t xml:space="preserve">(часть 4.1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4.2 введена Федеральным законом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Региональная программа капитального ремонта подлежит актуализации не реже чем один раз в год.</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(часть 6 в ред. Федерального закона от 28.12.2013 </w:t>
      </w:r>
      <w:r w:rsidRPr="00AD7FB9">
        <w:rPr>
          <w:rFonts w:ascii="Cambria" w:hAnsi="Cambria" w:cs="Times New Roman"/>
          <w:lang w:val="en-US"/>
        </w:rPr>
        <w:t>N</w:t>
      </w:r>
      <w:r w:rsidRPr="00AD7FB9">
        <w:rPr>
          <w:rFonts w:ascii="Cambria" w:hAnsi="Cambria" w:cs="Times New Roman"/>
        </w:rPr>
        <w:t xml:space="preserve"> 417-ФЗ)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7.1. Краткосрочные планы реализации региональной программы формируются исходя из принципов:</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3 введен Федеральным законом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7.1 в ред. Федерального закона от 03.07.2016 </w:t>
      </w:r>
      <w:r w:rsidRPr="00291344">
        <w:rPr>
          <w:rFonts w:ascii="Cambria" w:hAnsi="Cambria" w:cs="Times New Roman"/>
          <w:color w:val="808080"/>
          <w:lang w:val="en-US"/>
        </w:rPr>
        <w:t>N</w:t>
      </w:r>
      <w:r w:rsidRPr="00291344">
        <w:rPr>
          <w:rFonts w:ascii="Cambria" w:hAnsi="Cambria" w:cs="Times New Roman"/>
          <w:color w:val="808080"/>
        </w:rPr>
        <w:t xml:space="preserve"> 355-ФЗ)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w:t>
      </w:r>
      <w:r w:rsidRPr="00AD7FB9">
        <w:rPr>
          <w:rFonts w:ascii="Cambria" w:hAnsi="Cambria" w:cs="Times New Roman"/>
        </w:rP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8 введена Федеральным законом от 21.07.2014 </w:t>
      </w:r>
      <w:r w:rsidRPr="00291344">
        <w:rPr>
          <w:rFonts w:ascii="Cambria" w:hAnsi="Cambria" w:cs="Times New Roman"/>
          <w:color w:val="808080"/>
          <w:lang w:val="en-US"/>
        </w:rPr>
        <w:t>N</w:t>
      </w:r>
      <w:r w:rsidRPr="00291344">
        <w:rPr>
          <w:rFonts w:ascii="Cambria" w:hAnsi="Cambria" w:cs="Times New Roman"/>
          <w:color w:val="808080"/>
        </w:rPr>
        <w:t xml:space="preserve"> 263-ФЗ; в ред. Федеральных законов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от 28.12.2016 </w:t>
      </w:r>
      <w:r w:rsidRPr="00291344">
        <w:rPr>
          <w:rFonts w:ascii="Cambria" w:hAnsi="Cambria" w:cs="Times New Roman"/>
          <w:color w:val="808080"/>
          <w:lang w:val="en-US"/>
        </w:rPr>
        <w:t>N</w:t>
      </w:r>
      <w:r w:rsidRPr="00291344">
        <w:rPr>
          <w:rFonts w:ascii="Cambria" w:hAnsi="Cambria" w:cs="Times New Roman"/>
          <w:color w:val="808080"/>
        </w:rPr>
        <w:t xml:space="preserve"> 469-ФЗ)</w:t>
      </w:r>
    </w:p>
    <w:p w:rsidR="00863248" w:rsidRPr="00AD7FB9" w:rsidRDefault="00863248" w:rsidP="00863248">
      <w:pPr>
        <w:pStyle w:val="ConsPlusNormal"/>
        <w:ind w:firstLine="426"/>
        <w:jc w:val="both"/>
        <w:rPr>
          <w:rFonts w:ascii="Cambria" w:hAnsi="Cambria" w:cs="Times New Roman"/>
        </w:rPr>
      </w:pPr>
    </w:p>
    <w:p w:rsidR="00863248" w:rsidRPr="00202042" w:rsidRDefault="00863248" w:rsidP="00863248">
      <w:pPr>
        <w:pStyle w:val="ConsPlusNormal"/>
        <w:ind w:firstLine="426"/>
        <w:jc w:val="both"/>
        <w:rPr>
          <w:rFonts w:ascii="Cambria" w:hAnsi="Cambria" w:cs="Times New Roman"/>
          <w:b/>
        </w:rPr>
      </w:pPr>
      <w:r w:rsidRPr="00202042">
        <w:rPr>
          <w:rFonts w:ascii="Cambria" w:hAnsi="Cambria" w:cs="Times New Roman"/>
          <w:b/>
        </w:rPr>
        <w:t>Статья 169. Взносы на капитальный ремонт общего имущества в многоквартирном доме</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2.1 введена Федеральным законом от 29.12.2015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3 в ред. Федерального закона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4 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170. Фонд капитального ремонта и способы формирования данного фонда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1 в ред. Федерального закона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Собственники помещений в многоквартирном доме вправе выбрать один из следующих способов формирования фонда капитального ремонта:</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2) - 3) утратили силу. - Федеральный закон от 29.06.2015 </w:t>
      </w:r>
      <w:r w:rsidRPr="00AD7FB9">
        <w:rPr>
          <w:rFonts w:ascii="Cambria" w:hAnsi="Cambria" w:cs="Times New Roman"/>
          <w:lang w:val="en-US"/>
        </w:rPr>
        <w:t>N</w:t>
      </w:r>
      <w:r w:rsidRPr="00AD7FB9">
        <w:rPr>
          <w:rFonts w:ascii="Cambria" w:hAnsi="Cambria" w:cs="Times New Roman"/>
        </w:rPr>
        <w:t xml:space="preserve"> 176-ФЗ;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владелец специального счета;</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w:t>
      </w:r>
      <w:r w:rsidRPr="00AD7FB9">
        <w:rPr>
          <w:rFonts w:ascii="Cambria" w:hAnsi="Cambria" w:cs="Times New Roman"/>
        </w:rPr>
        <w:lastRenderedPageBreak/>
        <w:t>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4.1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4.2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5.1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6 в ред. Федерального закона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w:t>
      </w:r>
      <w:r w:rsidRPr="00AD7FB9">
        <w:rPr>
          <w:rFonts w:ascii="Cambria" w:hAnsi="Cambria" w:cs="Times New Roman"/>
        </w:rPr>
        <w:lastRenderedPageBreak/>
        <w:t>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от 28.12.2016 </w:t>
      </w:r>
      <w:r w:rsidRPr="00291344">
        <w:rPr>
          <w:rFonts w:ascii="Cambria" w:hAnsi="Cambria" w:cs="Times New Roman"/>
          <w:color w:val="808080"/>
          <w:lang w:val="en-US"/>
        </w:rPr>
        <w:t>N</w:t>
      </w:r>
      <w:r w:rsidRPr="00291344">
        <w:rPr>
          <w:rFonts w:ascii="Cambria" w:hAnsi="Cambria" w:cs="Times New Roman"/>
          <w:color w:val="808080"/>
        </w:rPr>
        <w:t xml:space="preserve"> 498-ФЗ,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171. Особенности уплаты взносов на капитальный ремонт</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3 введена Федеральным законом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172. Контроль за формированием фонда капитального ремонта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w:t>
      </w:r>
      <w:r w:rsidRPr="00AD7FB9">
        <w:rPr>
          <w:rFonts w:ascii="Cambria" w:hAnsi="Cambria" w:cs="Times New Roman"/>
        </w:rPr>
        <w:lastRenderedPageBreak/>
        <w:t>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3 в ред. Федерального закона от 28.12.2016 </w:t>
      </w:r>
      <w:r w:rsidRPr="00291344">
        <w:rPr>
          <w:rFonts w:ascii="Cambria" w:hAnsi="Cambria" w:cs="Times New Roman"/>
          <w:color w:val="808080"/>
          <w:lang w:val="en-US"/>
        </w:rPr>
        <w:t>N</w:t>
      </w:r>
      <w:r w:rsidRPr="00291344">
        <w:rPr>
          <w:rFonts w:ascii="Cambria" w:hAnsi="Cambria" w:cs="Times New Roman"/>
          <w:color w:val="808080"/>
        </w:rPr>
        <w:t xml:space="preserve"> 498-ФЗ)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21.07.2014 </w:t>
      </w:r>
      <w:r w:rsidRPr="00291344">
        <w:rPr>
          <w:rFonts w:ascii="Cambria" w:hAnsi="Cambria" w:cs="Times New Roman"/>
          <w:color w:val="808080"/>
          <w:lang w:val="en-US"/>
        </w:rPr>
        <w:t>N</w:t>
      </w:r>
      <w:r w:rsidRPr="00291344">
        <w:rPr>
          <w:rFonts w:ascii="Cambria" w:hAnsi="Cambria" w:cs="Times New Roman"/>
          <w:color w:val="808080"/>
        </w:rPr>
        <w:t xml:space="preserve"> 263-ФЗ)</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173. Изменение способа формирования фонда капитального ремонта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2 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lastRenderedPageBreak/>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28.12.2016 </w:t>
      </w:r>
      <w:r w:rsidRPr="00291344">
        <w:rPr>
          <w:rFonts w:ascii="Cambria" w:hAnsi="Cambria" w:cs="Times New Roman"/>
          <w:color w:val="808080"/>
          <w:lang w:val="en-US"/>
        </w:rPr>
        <w:t>N</w:t>
      </w:r>
      <w:r w:rsidRPr="00291344">
        <w:rPr>
          <w:rFonts w:ascii="Cambria" w:hAnsi="Cambria" w:cs="Times New Roman"/>
          <w:color w:val="808080"/>
        </w:rPr>
        <w:t xml:space="preserve"> 498-ФЗ)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5.1 введена Федеральным законом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7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8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в ред. Федерального закона от 28.12.2016 </w:t>
      </w:r>
      <w:r w:rsidRPr="00291344">
        <w:rPr>
          <w:rFonts w:ascii="Cambria" w:hAnsi="Cambria" w:cs="Times New Roman"/>
          <w:color w:val="808080"/>
          <w:lang w:val="en-US"/>
        </w:rPr>
        <w:t>N</w:t>
      </w:r>
      <w:r w:rsidRPr="00291344">
        <w:rPr>
          <w:rFonts w:ascii="Cambria" w:hAnsi="Cambria" w:cs="Times New Roman"/>
          <w:color w:val="808080"/>
        </w:rPr>
        <w:t xml:space="preserve"> 498-ФЗ)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9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9.1 введена Федеральным законом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10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174. Использование средств фонда капитального ремонта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w:t>
      </w:r>
      <w:r w:rsidRPr="00AD7FB9">
        <w:rPr>
          <w:rFonts w:ascii="Cambria" w:hAnsi="Cambria" w:cs="Times New Roman"/>
        </w:rPr>
        <w:lastRenderedPageBreak/>
        <w:t>данных работ, и уплата процентов за пользование этими кредитами, займами.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01.07.2017 </w:t>
      </w:r>
      <w:r w:rsidRPr="00291344">
        <w:rPr>
          <w:rFonts w:ascii="Cambria" w:hAnsi="Cambria" w:cs="Times New Roman"/>
          <w:color w:val="808080"/>
          <w:lang w:val="en-US"/>
        </w:rPr>
        <w:t>N</w:t>
      </w:r>
      <w:r w:rsidRPr="00291344">
        <w:rPr>
          <w:rFonts w:ascii="Cambria" w:hAnsi="Cambria" w:cs="Times New Roman"/>
          <w:color w:val="808080"/>
        </w:rPr>
        <w:t xml:space="preserve"> 149-ФЗ)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863248" w:rsidRPr="00AD7FB9" w:rsidRDefault="00863248" w:rsidP="00863248">
      <w:pPr>
        <w:pStyle w:val="ConsPlusNormal"/>
        <w:ind w:firstLine="426"/>
        <w:jc w:val="both"/>
        <w:rPr>
          <w:rFonts w:ascii="Cambria" w:hAnsi="Cambria" w:cs="Times New Roman"/>
        </w:rPr>
      </w:pPr>
    </w:p>
    <w:p w:rsidR="00863248" w:rsidRDefault="00863248" w:rsidP="00863248">
      <w:pPr>
        <w:pStyle w:val="ConsPlusNormal"/>
        <w:ind w:firstLine="426"/>
        <w:jc w:val="center"/>
        <w:rPr>
          <w:rFonts w:ascii="Cambria" w:hAnsi="Cambria" w:cs="Times New Roman"/>
          <w:b/>
          <w:lang w:val="en-US"/>
        </w:rPr>
      </w:pPr>
    </w:p>
    <w:p w:rsidR="00863248" w:rsidRPr="00911E12" w:rsidRDefault="00863248" w:rsidP="00863248">
      <w:pPr>
        <w:pStyle w:val="ConsPlusNormal"/>
        <w:ind w:firstLine="426"/>
        <w:jc w:val="center"/>
        <w:rPr>
          <w:rFonts w:ascii="Cambria" w:hAnsi="Cambria" w:cs="Times New Roman"/>
          <w:b/>
        </w:rPr>
      </w:pPr>
      <w:r w:rsidRPr="00911E12">
        <w:rPr>
          <w:rFonts w:ascii="Cambria" w:hAnsi="Cambria" w:cs="Times New Roman"/>
          <w:b/>
        </w:rPr>
        <w:t>Глава 16. ФОРМИРОВАНИЕ ФОНДА КАПИТАЛЬНОГО РЕМОНТА</w:t>
      </w:r>
    </w:p>
    <w:p w:rsidR="00863248" w:rsidRPr="00911E12" w:rsidRDefault="00863248" w:rsidP="00863248">
      <w:pPr>
        <w:pStyle w:val="ConsPlusNormal"/>
        <w:ind w:firstLine="426"/>
        <w:jc w:val="center"/>
        <w:rPr>
          <w:rFonts w:ascii="Cambria" w:hAnsi="Cambria" w:cs="Times New Roman"/>
          <w:b/>
        </w:rPr>
      </w:pPr>
      <w:r w:rsidRPr="00911E12">
        <w:rPr>
          <w:rFonts w:ascii="Cambria" w:hAnsi="Cambria" w:cs="Times New Roman"/>
          <w:b/>
        </w:rPr>
        <w:t>НА СПЕЦИАЛЬНОМ СЧЕТЕ</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175. Специальный счет</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Владельцем специального счета может быть:</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21.07.2014 </w:t>
      </w:r>
      <w:r w:rsidRPr="00291344">
        <w:rPr>
          <w:rFonts w:ascii="Cambria" w:hAnsi="Cambria" w:cs="Times New Roman"/>
          <w:color w:val="808080"/>
          <w:lang w:val="en-US"/>
        </w:rPr>
        <w:t>N</w:t>
      </w:r>
      <w:r w:rsidRPr="00291344">
        <w:rPr>
          <w:rFonts w:ascii="Cambria" w:hAnsi="Cambria" w:cs="Times New Roman"/>
          <w:color w:val="808080"/>
        </w:rPr>
        <w:t xml:space="preserve"> 255-ФЗ,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осуществляющий управление многоквартирным домом жилищный кооператив;</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управляющая организация, осуществляющая управление многоквартирным домом на основании договора управления.</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3 введен Федеральным законом от 21.07.2014 </w:t>
      </w:r>
      <w:r w:rsidRPr="00291344">
        <w:rPr>
          <w:rFonts w:ascii="Cambria" w:hAnsi="Cambria" w:cs="Times New Roman"/>
          <w:color w:val="808080"/>
          <w:lang w:val="en-US"/>
        </w:rPr>
        <w:t>N</w:t>
      </w:r>
      <w:r w:rsidRPr="00291344">
        <w:rPr>
          <w:rFonts w:ascii="Cambria" w:hAnsi="Cambria" w:cs="Times New Roman"/>
          <w:color w:val="808080"/>
        </w:rPr>
        <w:t xml:space="preserve"> 255-ФЗ; 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3.1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3.2 введена Федеральным законом от 28.12.2016 </w:t>
      </w:r>
      <w:r w:rsidRPr="00291344">
        <w:rPr>
          <w:rFonts w:ascii="Cambria" w:hAnsi="Cambria" w:cs="Times New Roman"/>
          <w:color w:val="808080"/>
          <w:lang w:val="en-US"/>
        </w:rPr>
        <w:t>N</w:t>
      </w:r>
      <w:r w:rsidRPr="00291344">
        <w:rPr>
          <w:rFonts w:ascii="Cambria" w:hAnsi="Cambria" w:cs="Times New Roman"/>
          <w:color w:val="808080"/>
        </w:rPr>
        <w:t xml:space="preserve"> 498-ФЗ)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w:t>
      </w:r>
      <w:r w:rsidRPr="00AD7FB9">
        <w:rPr>
          <w:rFonts w:ascii="Cambria" w:hAnsi="Cambria" w:cs="Times New Roman"/>
        </w:rPr>
        <w:lastRenderedPageBreak/>
        <w:t>многоквартирном доме.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Договор специального счета является бессрочным.</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8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9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в ред. Федерального закона от 28.12.2016 </w:t>
      </w:r>
      <w:r w:rsidRPr="00291344">
        <w:rPr>
          <w:rFonts w:ascii="Cambria" w:hAnsi="Cambria" w:cs="Times New Roman"/>
          <w:color w:val="808080"/>
          <w:lang w:val="en-US"/>
        </w:rPr>
        <w:t>N</w:t>
      </w:r>
      <w:r w:rsidRPr="00291344">
        <w:rPr>
          <w:rFonts w:ascii="Cambria" w:hAnsi="Cambria" w:cs="Times New Roman"/>
          <w:color w:val="808080"/>
        </w:rPr>
        <w:t xml:space="preserve"> 498-ФЗ)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10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11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lastRenderedPageBreak/>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12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175.1. Специальный депозит</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(введена Федеральным законом от 03.07.2016 </w:t>
      </w:r>
      <w:r w:rsidRPr="00291344">
        <w:rPr>
          <w:rFonts w:ascii="Cambria" w:hAnsi="Cambria" w:cs="Times New Roman"/>
          <w:color w:val="808080"/>
          <w:lang w:val="en-US"/>
        </w:rPr>
        <w:t>N</w:t>
      </w:r>
      <w:r w:rsidRPr="00291344">
        <w:rPr>
          <w:rFonts w:ascii="Cambria" w:hAnsi="Cambria" w:cs="Times New Roman"/>
          <w:color w:val="808080"/>
        </w:rPr>
        <w:t xml:space="preserve"> 355-ФЗ)</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176. Особенности открытия и закрытия специального счета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w:t>
      </w:r>
      <w:r w:rsidRPr="00AD7FB9">
        <w:rPr>
          <w:rFonts w:ascii="Cambria" w:hAnsi="Cambria" w:cs="Times New Roman"/>
        </w:rPr>
        <w:lastRenderedPageBreak/>
        <w:t>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2.1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Остаток денежных средств при закрытии специального счета перечисляется по заявлению владельца специального счета: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на счет регионального оператора в случае изменения способа формирования фонда капитального ремонта;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w:t>
      </w:r>
      <w:r w:rsidRPr="00AD7FB9">
        <w:rPr>
          <w:rFonts w:ascii="Cambria" w:hAnsi="Cambria" w:cs="Times New Roman"/>
        </w:rPr>
        <w:lastRenderedPageBreak/>
        <w:t>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177. Совершение операций по специальному счету</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По специальному счету могут совершаться следующие операции: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4.1) списание денежных средств во исполнение вступившего в законную силу решения суда;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4.1 введен Федеральным законом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291344" w:rsidRDefault="00863248" w:rsidP="00863248">
      <w:pPr>
        <w:pStyle w:val="ConsPlusNormal"/>
        <w:ind w:firstLine="426"/>
        <w:jc w:val="both"/>
        <w:rPr>
          <w:rFonts w:ascii="Cambria" w:hAnsi="Cambria" w:cs="Times New Roman"/>
          <w:color w:val="808080"/>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4.2 введен Федеральным законом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зачисление взносов на капитальный ремонт, пеней за ненадлежащее исполнение обязанности по уплате таких взносов;</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291344" w:rsidRDefault="00863248" w:rsidP="00863248">
      <w:pPr>
        <w:pStyle w:val="ConsPlusNormal"/>
        <w:ind w:firstLine="426"/>
        <w:jc w:val="both"/>
        <w:rPr>
          <w:rFonts w:ascii="Cambria" w:hAnsi="Cambria" w:cs="Times New Roman"/>
          <w:color w:val="808080"/>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5.1) зачисление средств финансовой поддержки, предоставленной в соответствии со статьей 191 настоящего Кодекса;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5.1 введен Федеральным законом от 28.12.2016 </w:t>
      </w:r>
      <w:r w:rsidRPr="00291344">
        <w:rPr>
          <w:rFonts w:ascii="Cambria" w:hAnsi="Cambria" w:cs="Times New Roman"/>
          <w:color w:val="808080"/>
          <w:lang w:val="en-US"/>
        </w:rPr>
        <w:t>N</w:t>
      </w:r>
      <w:r w:rsidRPr="00291344">
        <w:rPr>
          <w:rFonts w:ascii="Cambria" w:hAnsi="Cambria" w:cs="Times New Roman"/>
          <w:color w:val="808080"/>
        </w:rPr>
        <w:t xml:space="preserve"> 498-ФЗ)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 перечисление денежных средств, находящихся на данном специальном счете, в случаях, предусмотренных частью 2 статьи 174 настоящего Кодекса;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7.1 введен Федеральным законом от 03.07.2016 </w:t>
      </w:r>
      <w:r w:rsidRPr="00291344">
        <w:rPr>
          <w:rFonts w:ascii="Cambria" w:hAnsi="Cambria" w:cs="Times New Roman"/>
          <w:color w:val="808080"/>
          <w:lang w:val="en-US"/>
        </w:rPr>
        <w:t>N</w:t>
      </w:r>
      <w:r w:rsidRPr="00291344">
        <w:rPr>
          <w:rFonts w:ascii="Cambria" w:hAnsi="Cambria" w:cs="Times New Roman"/>
          <w:color w:val="808080"/>
        </w:rPr>
        <w:t xml:space="preserve"> 355-ФЗ)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2. Операции по специальному счету, не предусмотренные частью 1 настоящей статьи, не </w:t>
      </w:r>
      <w:r w:rsidRPr="00AD7FB9">
        <w:rPr>
          <w:rFonts w:ascii="Cambria" w:hAnsi="Cambria" w:cs="Times New Roman"/>
        </w:rPr>
        <w:lastRenderedPageBreak/>
        <w:t>допускаются.</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2 в ред. Федерального закона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кредитного договора, договора займа.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28.12.2016 </w:t>
      </w:r>
      <w:r w:rsidRPr="00291344">
        <w:rPr>
          <w:rFonts w:ascii="Cambria" w:hAnsi="Cambria" w:cs="Times New Roman"/>
          <w:color w:val="808080"/>
          <w:lang w:val="en-US"/>
        </w:rPr>
        <w:t>N</w:t>
      </w:r>
      <w:r w:rsidRPr="00291344">
        <w:rPr>
          <w:rFonts w:ascii="Cambria" w:hAnsi="Cambria" w:cs="Times New Roman"/>
          <w:color w:val="808080"/>
        </w:rPr>
        <w:t xml:space="preserve"> 498-ФЗ,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AD7FB9" w:rsidRDefault="00863248" w:rsidP="00863248">
      <w:pPr>
        <w:pStyle w:val="ConsPlusNormal"/>
        <w:ind w:firstLine="426"/>
        <w:jc w:val="both"/>
        <w:rPr>
          <w:rFonts w:ascii="Cambria" w:hAnsi="Cambria" w:cs="Times New Roman"/>
        </w:rPr>
      </w:pPr>
    </w:p>
    <w:p w:rsidR="00863248" w:rsidRDefault="00863248" w:rsidP="00863248">
      <w:pPr>
        <w:pStyle w:val="ConsPlusNormal"/>
        <w:ind w:firstLine="426"/>
        <w:jc w:val="center"/>
        <w:rPr>
          <w:rFonts w:ascii="Cambria" w:hAnsi="Cambria" w:cs="Times New Roman"/>
          <w:b/>
          <w:lang w:val="en-US"/>
        </w:rPr>
      </w:pPr>
    </w:p>
    <w:p w:rsidR="00863248" w:rsidRPr="00911E12" w:rsidRDefault="00863248" w:rsidP="00863248">
      <w:pPr>
        <w:pStyle w:val="ConsPlusNormal"/>
        <w:ind w:firstLine="426"/>
        <w:jc w:val="center"/>
        <w:rPr>
          <w:rFonts w:ascii="Cambria" w:hAnsi="Cambria" w:cs="Times New Roman"/>
          <w:b/>
        </w:rPr>
      </w:pPr>
      <w:r w:rsidRPr="00911E12">
        <w:rPr>
          <w:rFonts w:ascii="Cambria" w:hAnsi="Cambria" w:cs="Times New Roman"/>
          <w:b/>
        </w:rPr>
        <w:t>Глава 17. ФОРМИРОВАНИЕ ФОНДОВ КАПИТАЛЬНОГО РЕМОНТА</w:t>
      </w:r>
    </w:p>
    <w:p w:rsidR="00863248" w:rsidRPr="00911E12" w:rsidRDefault="00863248" w:rsidP="00863248">
      <w:pPr>
        <w:pStyle w:val="ConsPlusNormal"/>
        <w:ind w:firstLine="426"/>
        <w:jc w:val="center"/>
        <w:rPr>
          <w:rFonts w:ascii="Cambria" w:hAnsi="Cambria" w:cs="Times New Roman"/>
          <w:b/>
        </w:rPr>
      </w:pPr>
      <w:r w:rsidRPr="00911E12">
        <w:rPr>
          <w:rFonts w:ascii="Cambria" w:hAnsi="Cambria" w:cs="Times New Roman"/>
          <w:b/>
        </w:rPr>
        <w:t>РЕГИОНАЛЬНЫМ ОПЕРАТОРОМ. ДЕЯТЕЛЬНОСТЬ РЕГИОНАЛЬНОГО</w:t>
      </w:r>
    </w:p>
    <w:p w:rsidR="00863248" w:rsidRPr="00911E12" w:rsidRDefault="00863248" w:rsidP="00863248">
      <w:pPr>
        <w:pStyle w:val="ConsPlusNormal"/>
        <w:ind w:firstLine="426"/>
        <w:jc w:val="center"/>
        <w:rPr>
          <w:rFonts w:ascii="Cambria" w:hAnsi="Cambria" w:cs="Times New Roman"/>
          <w:b/>
        </w:rPr>
      </w:pPr>
      <w:r w:rsidRPr="00911E12">
        <w:rPr>
          <w:rFonts w:ascii="Cambria" w:hAnsi="Cambria" w:cs="Times New Roman"/>
          <w:b/>
        </w:rPr>
        <w:t>ОПЕРАТОРА ПО ФИНАНСИРОВАНИЮ КАПИТАЛЬНОГО РЕМОНТА ОБЩЕГО</w:t>
      </w:r>
    </w:p>
    <w:p w:rsidR="00863248" w:rsidRPr="00911E12" w:rsidRDefault="00863248" w:rsidP="00863248">
      <w:pPr>
        <w:pStyle w:val="ConsPlusNormal"/>
        <w:ind w:firstLine="426"/>
        <w:jc w:val="center"/>
        <w:rPr>
          <w:rFonts w:ascii="Cambria" w:hAnsi="Cambria" w:cs="Times New Roman"/>
          <w:b/>
        </w:rPr>
      </w:pPr>
      <w:r w:rsidRPr="00911E12">
        <w:rPr>
          <w:rFonts w:ascii="Cambria" w:hAnsi="Cambria" w:cs="Times New Roman"/>
          <w:b/>
        </w:rPr>
        <w:t>ИМУЩЕСТВА В МНОГОКВАРТИРНЫХ ДОМАХ</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178. Правовое положение регионального оператора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lastRenderedPageBreak/>
        <w:t>1. Региональный оператор является юридическим лицом, созданным в организационно-правовой форме фонда.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2.1 введена Федеральным законом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4.1. Утратил силу. - Федеральный закон от 03.07.2016 </w:t>
      </w:r>
      <w:r w:rsidRPr="00AD7FB9">
        <w:rPr>
          <w:rFonts w:ascii="Cambria" w:hAnsi="Cambria" w:cs="Times New Roman"/>
          <w:lang w:val="en-US"/>
        </w:rPr>
        <w:t>N</w:t>
      </w:r>
      <w:r w:rsidRPr="00AD7FB9">
        <w:rPr>
          <w:rFonts w:ascii="Cambria" w:hAnsi="Cambria" w:cs="Times New Roman"/>
        </w:rPr>
        <w:t xml:space="preserve"> 355-ФЗ.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4.2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от 03.07.2016 </w:t>
      </w:r>
      <w:r w:rsidRPr="00291344">
        <w:rPr>
          <w:rFonts w:ascii="Cambria" w:hAnsi="Cambria" w:cs="Times New Roman"/>
          <w:color w:val="808080"/>
          <w:lang w:val="en-US"/>
        </w:rPr>
        <w:t>N</w:t>
      </w:r>
      <w:r w:rsidRPr="00291344">
        <w:rPr>
          <w:rFonts w:ascii="Cambria" w:hAnsi="Cambria" w:cs="Times New Roman"/>
          <w:color w:val="808080"/>
        </w:rPr>
        <w:t xml:space="preserve"> 355-ФЗ)</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178.1. Требования к руководителю регионального оператора, кандидату на должность руководителя регионального оператора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(введена Федеральным законом от 03.07.2016 </w:t>
      </w:r>
      <w:r w:rsidRPr="00291344">
        <w:rPr>
          <w:rFonts w:ascii="Cambria" w:hAnsi="Cambria" w:cs="Times New Roman"/>
          <w:color w:val="808080"/>
          <w:lang w:val="en-US"/>
        </w:rPr>
        <w:t>N</w:t>
      </w:r>
      <w:r w:rsidRPr="00291344">
        <w:rPr>
          <w:rFonts w:ascii="Cambria" w:hAnsi="Cambria" w:cs="Times New Roman"/>
          <w:color w:val="808080"/>
        </w:rPr>
        <w:t xml:space="preserve"> 355-ФЗ)</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w:t>
      </w:r>
      <w:r w:rsidRPr="00AD7FB9">
        <w:rPr>
          <w:rFonts w:ascii="Cambria" w:hAnsi="Cambria" w:cs="Times New Roman"/>
        </w:rPr>
        <w:lastRenderedPageBreak/>
        <w:t>порядке, установленном нормативным правовым актом субъекта Российской Федерации.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Обстоятельствами, препятствующими назначению на должность руководителя регионального оператора, являются:</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признание судом кандидата на должность руководителя регионального оператора недееспособным или ограниченно дееспособным;</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Не допускается наличие у руководителя регионального оператора, кандидата на должность руководителя регионального оператора: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неснятой или непогашенной судимости;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неисполненного наказания за административное правонарушение в форме дисквалификации независимо от сферы деятельности.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для кандидата на должность руководителя регионального оператора - при проведении открытого конкурса на замещение указанной должности;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для руководителя регионального оператора - не реже одного раза в три года начиная с момента назначения.</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179. Имущество регионального оператора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Имущество регионального оператора формируется за счет:</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взносов учредителя;</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других не запрещенных законом источников.</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w:t>
      </w:r>
      <w:r w:rsidRPr="00AD7FB9">
        <w:rPr>
          <w:rFonts w:ascii="Cambria" w:hAnsi="Cambria" w:cs="Times New Roman"/>
        </w:rPr>
        <w:lastRenderedPageBreak/>
        <w:t>Федерации и иными нормативными правовыми актами субъекта Российской Федерации.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5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291344" w:rsidRDefault="00863248" w:rsidP="00863248">
      <w:pPr>
        <w:pStyle w:val="ConsPlusNormal"/>
        <w:ind w:firstLine="426"/>
        <w:jc w:val="both"/>
        <w:rPr>
          <w:rFonts w:ascii="Cambria" w:hAnsi="Cambria" w:cs="Times New Roman"/>
          <w:color w:val="808080"/>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6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180. Функции регионального оператора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Функциями регионального оператора являются:</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w:t>
      </w:r>
      <w:r w:rsidRPr="00AD7FB9">
        <w:rPr>
          <w:rFonts w:ascii="Cambria" w:hAnsi="Cambria" w:cs="Times New Roman"/>
        </w:rPr>
        <w:lastRenderedPageBreak/>
        <w:t>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1.1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в ред. Федерального закона от 03.07.2016 </w:t>
      </w:r>
      <w:r w:rsidRPr="00291344">
        <w:rPr>
          <w:rFonts w:ascii="Cambria" w:hAnsi="Cambria" w:cs="Times New Roman"/>
          <w:color w:val="808080"/>
          <w:lang w:val="en-US"/>
        </w:rPr>
        <w:t>N</w:t>
      </w:r>
      <w:r w:rsidRPr="00291344">
        <w:rPr>
          <w:rFonts w:ascii="Cambria" w:hAnsi="Cambria" w:cs="Times New Roman"/>
          <w:color w:val="808080"/>
        </w:rPr>
        <w:t xml:space="preserve"> 355-ФЗ)</w:t>
      </w:r>
    </w:p>
    <w:p w:rsidR="00863248" w:rsidRPr="00291344" w:rsidRDefault="00863248" w:rsidP="00863248">
      <w:pPr>
        <w:pStyle w:val="ConsPlusNormal"/>
        <w:ind w:firstLine="426"/>
        <w:jc w:val="both"/>
        <w:rPr>
          <w:rFonts w:ascii="Cambria" w:hAnsi="Cambria" w:cs="Times New Roman"/>
          <w:color w:val="808080"/>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от 03.07.2016 </w:t>
      </w:r>
      <w:r w:rsidRPr="00291344">
        <w:rPr>
          <w:rFonts w:ascii="Cambria" w:hAnsi="Cambria" w:cs="Times New Roman"/>
          <w:color w:val="808080"/>
          <w:lang w:val="en-US"/>
        </w:rPr>
        <w:t>N</w:t>
      </w:r>
      <w:r w:rsidRPr="00291344">
        <w:rPr>
          <w:rFonts w:ascii="Cambria" w:hAnsi="Cambria" w:cs="Times New Roman"/>
          <w:color w:val="808080"/>
        </w:rPr>
        <w:t xml:space="preserve"> 355-ФЗ,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4 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181. Формирование фондов капитального ремонта на счете регионального оператора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lastRenderedPageBreak/>
        <w:t xml:space="preserve">(в ред. Федерального закона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Собственники помещений в многоквартирном доме при формировании фонда капитального ремонта на счете регионального оператора: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участвуют в осуществлении приемки оказанных услуг и (или) выполненных работ по капитальному ремонту в таком многоквартирном доме;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запрашивают и получают предусмотренные настоящим Кодексом сведения (информацию) от заинтересованных лиц;</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182. Обязанности регионального оператора по организации проведения капитального ремонта общего имущества в многоквартирных домах</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w:t>
      </w:r>
      <w:r w:rsidRPr="00AD7FB9">
        <w:rPr>
          <w:rFonts w:ascii="Cambria" w:hAnsi="Cambria" w:cs="Times New Roman"/>
        </w:rPr>
        <w:lastRenderedPageBreak/>
        <w:t>счет субсидий, полученных из бюджета субъекта Российской Федерации и (или) местного бюджета, за счет иных не запрещенных законом средств.</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4.1 введен Федеральным законом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5 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 аккумулировать взносы на капитальный ремонт, уплачиваемые собственниками помещений в многоквартирном доме;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7 введен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8 введен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9 введен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10 введен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11 введен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12 введен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3 в ред. Федерального закона от 03.07.2016 </w:t>
      </w:r>
      <w:r w:rsidRPr="00291344">
        <w:rPr>
          <w:rFonts w:ascii="Cambria" w:hAnsi="Cambria" w:cs="Times New Roman"/>
          <w:color w:val="808080"/>
          <w:lang w:val="en-US"/>
        </w:rPr>
        <w:t>N</w:t>
      </w:r>
      <w:r w:rsidRPr="00291344">
        <w:rPr>
          <w:rFonts w:ascii="Cambria" w:hAnsi="Cambria" w:cs="Times New Roman"/>
          <w:color w:val="808080"/>
        </w:rPr>
        <w:t xml:space="preserve"> 372-ФЗ)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4 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5 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w:t>
      </w:r>
      <w:r w:rsidRPr="00AD7FB9">
        <w:rPr>
          <w:rFonts w:ascii="Cambria" w:hAnsi="Cambria" w:cs="Times New Roman"/>
        </w:rPr>
        <w:lastRenderedPageBreak/>
        <w:t>оператором.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183. Учет фондов капитального ремонта региональным оператором</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Система учета фондов капитального ремонта включает в себя, в частности, сведения о:</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размере задолженности за оказанные услуги и (или) выполненные работы по капитальному ремонту общего имущества в многоквартирном доме;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(п. 4 введен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3.1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(часть 4 введена Федеральным законом от 28.12.2013 </w:t>
      </w:r>
      <w:r w:rsidRPr="00AD7FB9">
        <w:rPr>
          <w:rFonts w:ascii="Cambria" w:hAnsi="Cambria" w:cs="Times New Roman"/>
          <w:lang w:val="en-US"/>
        </w:rPr>
        <w:t>N</w:t>
      </w:r>
      <w:r w:rsidRPr="00AD7FB9">
        <w:rPr>
          <w:rFonts w:ascii="Cambria" w:hAnsi="Cambria" w:cs="Times New Roman"/>
        </w:rPr>
        <w:t xml:space="preserve"> 417-ФЗ)</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184. Возврат средств фонда капитального ремонта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В случае признания многоквартирного дома аварийным и подлежащим сносу или </w:t>
      </w:r>
      <w:r w:rsidRPr="00AD7FB9">
        <w:rPr>
          <w:rFonts w:ascii="Cambria" w:hAnsi="Cambria" w:cs="Times New Roman"/>
        </w:rPr>
        <w:lastRenderedPageBreak/>
        <w:t>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863248" w:rsidRPr="00911E12" w:rsidRDefault="00863248" w:rsidP="00863248">
      <w:pPr>
        <w:pStyle w:val="ConsPlusNormal"/>
        <w:ind w:firstLine="426"/>
        <w:jc w:val="both"/>
        <w:rPr>
          <w:rFonts w:ascii="Cambria" w:hAnsi="Cambria" w:cs="Times New Roman"/>
          <w:b/>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185. Основные требования к финансовой устойчивости деятельности регионального оператора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28.12.2013 </w:t>
      </w:r>
      <w:r w:rsidRPr="00291344">
        <w:rPr>
          <w:rFonts w:ascii="Cambria" w:hAnsi="Cambria" w:cs="Times New Roman"/>
          <w:color w:val="808080"/>
          <w:lang w:val="en-US"/>
        </w:rPr>
        <w:t>N</w:t>
      </w:r>
      <w:r w:rsidRPr="00291344">
        <w:rPr>
          <w:rFonts w:ascii="Cambria" w:hAnsi="Cambria" w:cs="Times New Roman"/>
          <w:color w:val="808080"/>
        </w:rPr>
        <w:t xml:space="preserve"> 417-ФЗ,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186. Контроль за деятельностью регионального оператора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w:t>
      </w:r>
      <w:r w:rsidRPr="00AD7FB9">
        <w:rPr>
          <w:rFonts w:ascii="Cambria" w:hAnsi="Cambria" w:cs="Times New Roman"/>
        </w:rPr>
        <w:lastRenderedPageBreak/>
        <w:t>бюджетным законодательством Российской Федерации.</w:t>
      </w:r>
    </w:p>
    <w:p w:rsidR="00863248" w:rsidRPr="00AD7FB9" w:rsidRDefault="00863248" w:rsidP="00863248">
      <w:pPr>
        <w:pStyle w:val="ConsPlusNormal"/>
        <w:ind w:firstLine="426"/>
        <w:jc w:val="both"/>
        <w:rPr>
          <w:rFonts w:ascii="Cambria" w:hAnsi="Cambria" w:cs="Times New Roman"/>
        </w:rPr>
      </w:pPr>
    </w:p>
    <w:p w:rsidR="00863248" w:rsidRPr="00911E12" w:rsidRDefault="00863248" w:rsidP="00863248">
      <w:pPr>
        <w:pStyle w:val="ConsPlusNormal"/>
        <w:ind w:firstLine="426"/>
        <w:jc w:val="both"/>
        <w:rPr>
          <w:rFonts w:ascii="Cambria" w:hAnsi="Cambria" w:cs="Times New Roman"/>
          <w:b/>
        </w:rPr>
      </w:pPr>
      <w:r w:rsidRPr="00911E12">
        <w:rPr>
          <w:rFonts w:ascii="Cambria" w:hAnsi="Cambria" w:cs="Times New Roman"/>
          <w:b/>
        </w:rPr>
        <w:t>Статья 187. Отчетность и аудит регионального оператора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3 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63248" w:rsidRPr="00AD7FB9" w:rsidRDefault="00863248" w:rsidP="00863248">
      <w:pPr>
        <w:pStyle w:val="ConsPlusNormal"/>
        <w:ind w:firstLine="426"/>
        <w:jc w:val="both"/>
        <w:rPr>
          <w:rFonts w:ascii="Cambria" w:hAnsi="Cambria" w:cs="Times New Roman"/>
        </w:rPr>
      </w:pPr>
    </w:p>
    <w:p w:rsidR="00863248" w:rsidRPr="00AF6A55" w:rsidRDefault="00863248" w:rsidP="00863248">
      <w:pPr>
        <w:pStyle w:val="ConsPlusNormal"/>
        <w:ind w:firstLine="426"/>
        <w:jc w:val="both"/>
        <w:rPr>
          <w:rFonts w:ascii="Cambria" w:hAnsi="Cambria" w:cs="Times New Roman"/>
          <w:b/>
        </w:rPr>
      </w:pPr>
      <w:r w:rsidRPr="00AF6A55">
        <w:rPr>
          <w:rFonts w:ascii="Cambria" w:hAnsi="Cambria" w:cs="Times New Roman"/>
          <w:b/>
        </w:rPr>
        <w:t>Статья 188. Ответственность регионального оператора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863248" w:rsidRPr="00AD7FB9" w:rsidRDefault="00863248" w:rsidP="00863248">
      <w:pPr>
        <w:pStyle w:val="ConsPlusNormal"/>
        <w:ind w:firstLine="426"/>
        <w:jc w:val="both"/>
        <w:rPr>
          <w:rFonts w:ascii="Cambria" w:hAnsi="Cambria" w:cs="Times New Roman"/>
        </w:rPr>
      </w:pPr>
    </w:p>
    <w:p w:rsidR="00863248" w:rsidRPr="00AF6A55" w:rsidRDefault="00863248" w:rsidP="00863248">
      <w:pPr>
        <w:pStyle w:val="ConsPlusNormal"/>
        <w:ind w:firstLine="426"/>
        <w:jc w:val="center"/>
        <w:rPr>
          <w:rFonts w:ascii="Cambria" w:hAnsi="Cambria" w:cs="Times New Roman"/>
          <w:b/>
        </w:rPr>
      </w:pPr>
      <w:r w:rsidRPr="00AF6A55">
        <w:rPr>
          <w:rFonts w:ascii="Cambria" w:hAnsi="Cambria" w:cs="Times New Roman"/>
          <w:b/>
        </w:rPr>
        <w:t>Глава 18. ПРОВЕДЕНИЕ КАПИТАЛЬНОГО РЕМОНТА ОБЩЕГО ИМУЩЕСТВА</w:t>
      </w:r>
    </w:p>
    <w:p w:rsidR="00863248" w:rsidRPr="00AF6A55" w:rsidRDefault="00863248" w:rsidP="00863248">
      <w:pPr>
        <w:pStyle w:val="ConsPlusNormal"/>
        <w:ind w:firstLine="426"/>
        <w:jc w:val="center"/>
        <w:rPr>
          <w:rFonts w:ascii="Cambria" w:hAnsi="Cambria" w:cs="Times New Roman"/>
          <w:b/>
        </w:rPr>
      </w:pPr>
      <w:r w:rsidRPr="00AF6A55">
        <w:rPr>
          <w:rFonts w:ascii="Cambria" w:hAnsi="Cambria" w:cs="Times New Roman"/>
          <w:b/>
        </w:rPr>
        <w:t>В МНОГОКВАРТИРНОМ ДОМЕ</w:t>
      </w:r>
    </w:p>
    <w:p w:rsidR="00863248" w:rsidRPr="00AD7FB9" w:rsidRDefault="00863248" w:rsidP="00863248">
      <w:pPr>
        <w:pStyle w:val="ConsPlusNormal"/>
        <w:ind w:firstLine="426"/>
        <w:jc w:val="both"/>
        <w:rPr>
          <w:rFonts w:ascii="Cambria" w:hAnsi="Cambria" w:cs="Times New Roman"/>
        </w:rPr>
      </w:pPr>
    </w:p>
    <w:p w:rsidR="00863248" w:rsidRPr="00AF6A55" w:rsidRDefault="00863248" w:rsidP="00863248">
      <w:pPr>
        <w:pStyle w:val="ConsPlusNormal"/>
        <w:ind w:firstLine="426"/>
        <w:jc w:val="both"/>
        <w:rPr>
          <w:rFonts w:ascii="Cambria" w:hAnsi="Cambria" w:cs="Times New Roman"/>
          <w:b/>
        </w:rPr>
      </w:pPr>
      <w:r w:rsidRPr="00AF6A55">
        <w:rPr>
          <w:rFonts w:ascii="Cambria" w:hAnsi="Cambria" w:cs="Times New Roman"/>
          <w:b/>
        </w:rPr>
        <w:t>Статья 189. Решение о проведении капитального ремонта общего имущества в многоквартирном доме</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w:t>
      </w:r>
      <w:r w:rsidRPr="00AD7FB9">
        <w:rPr>
          <w:rFonts w:ascii="Cambria" w:hAnsi="Cambria" w:cs="Times New Roman"/>
        </w:rPr>
        <w:lastRenderedPageBreak/>
        <w:t>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перечень услуг и (или) работ по капитальному ремонту;</w:t>
      </w:r>
    </w:p>
    <w:p w:rsidR="00863248" w:rsidRPr="00AF6A55"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5 в ред. Федерального закона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перечень услуг и (или) работ по капитальному ремонту;</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предельно допустимая стоимость услуг и (или) работ по капитальному ремонту;</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сроки проведения капитального ремонта;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источники финансирования капитального ремонта;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5.1 введена Федеральным законом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1 - 4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w:t>
      </w:r>
      <w:r w:rsidRPr="00AD7FB9">
        <w:rPr>
          <w:rFonts w:ascii="Cambria" w:hAnsi="Cambria" w:cs="Times New Roman"/>
        </w:rPr>
        <w:lastRenderedPageBreak/>
        <w:t>устойчивости деятельности регионального оператора, и учитывается при ежегодной актуализации региональной программы капитального ремонта.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28.12.2016 </w:t>
      </w:r>
      <w:r w:rsidRPr="00291344">
        <w:rPr>
          <w:rFonts w:ascii="Cambria" w:hAnsi="Cambria" w:cs="Times New Roman"/>
          <w:color w:val="808080"/>
          <w:lang w:val="en-US"/>
        </w:rPr>
        <w:t>N</w:t>
      </w:r>
      <w:r w:rsidRPr="00291344">
        <w:rPr>
          <w:rFonts w:ascii="Cambria" w:hAnsi="Cambria" w:cs="Times New Roman"/>
          <w:color w:val="808080"/>
        </w:rPr>
        <w:t xml:space="preserve"> 498-ФЗ,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29.06.2015 </w:t>
      </w:r>
      <w:r w:rsidRPr="00291344">
        <w:rPr>
          <w:rFonts w:ascii="Cambria" w:hAnsi="Cambria" w:cs="Times New Roman"/>
          <w:color w:val="808080"/>
          <w:lang w:val="en-US"/>
        </w:rPr>
        <w:t>N</w:t>
      </w:r>
      <w:r w:rsidRPr="00291344">
        <w:rPr>
          <w:rFonts w:ascii="Cambria" w:hAnsi="Cambria" w:cs="Times New Roman"/>
          <w:color w:val="808080"/>
        </w:rPr>
        <w:t xml:space="preserve"> 176-ФЗ, от 28.12.2016 </w:t>
      </w:r>
      <w:r w:rsidRPr="00291344">
        <w:rPr>
          <w:rFonts w:ascii="Cambria" w:hAnsi="Cambria" w:cs="Times New Roman"/>
          <w:color w:val="808080"/>
          <w:lang w:val="en-US"/>
        </w:rPr>
        <w:t>N</w:t>
      </w:r>
      <w:r w:rsidRPr="00291344">
        <w:rPr>
          <w:rFonts w:ascii="Cambria" w:hAnsi="Cambria" w:cs="Times New Roman"/>
          <w:color w:val="808080"/>
        </w:rPr>
        <w:t xml:space="preserve"> 498-ФЗ, от 29.07.2017 </w:t>
      </w:r>
      <w:r w:rsidRPr="00291344">
        <w:rPr>
          <w:rFonts w:ascii="Cambria" w:hAnsi="Cambria" w:cs="Times New Roman"/>
          <w:color w:val="808080"/>
          <w:lang w:val="en-US"/>
        </w:rPr>
        <w:t>N</w:t>
      </w:r>
      <w:r w:rsidRPr="00291344">
        <w:rPr>
          <w:rFonts w:ascii="Cambria" w:hAnsi="Cambria" w:cs="Times New Roman"/>
          <w:color w:val="808080"/>
        </w:rPr>
        <w:t xml:space="preserve"> 257-ФЗ)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(часть 8 введена Федеральным законом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AD7FB9" w:rsidRDefault="00863248" w:rsidP="00863248">
      <w:pPr>
        <w:pStyle w:val="ConsPlusNormal"/>
        <w:ind w:firstLine="426"/>
        <w:jc w:val="both"/>
        <w:rPr>
          <w:rFonts w:ascii="Cambria" w:hAnsi="Cambria" w:cs="Times New Roman"/>
        </w:rPr>
      </w:pPr>
    </w:p>
    <w:p w:rsidR="00863248" w:rsidRPr="00AF6A55" w:rsidRDefault="00863248" w:rsidP="00863248">
      <w:pPr>
        <w:pStyle w:val="ConsPlusNormal"/>
        <w:ind w:firstLine="426"/>
        <w:jc w:val="both"/>
        <w:rPr>
          <w:rFonts w:ascii="Cambria" w:hAnsi="Cambria" w:cs="Times New Roman"/>
          <w:b/>
        </w:rPr>
      </w:pPr>
      <w:r w:rsidRPr="00AF6A55">
        <w:rPr>
          <w:rFonts w:ascii="Cambria" w:hAnsi="Cambria" w:cs="Times New Roman"/>
          <w:b/>
        </w:rPr>
        <w:t>Статья 190. Финансирование расходов на проведение капитального ремонта общего имущества в многоквартирном доме</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(в ред. Федерального закона от 29.06.2015 </w:t>
      </w:r>
      <w:r w:rsidRPr="00AD7FB9">
        <w:rPr>
          <w:rFonts w:ascii="Cambria" w:hAnsi="Cambria" w:cs="Times New Roman"/>
          <w:lang w:val="en-US"/>
        </w:rPr>
        <w:t>N</w:t>
      </w:r>
      <w:r w:rsidRPr="00AD7FB9">
        <w:rPr>
          <w:rFonts w:ascii="Cambria" w:hAnsi="Cambria" w:cs="Times New Roman"/>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w:t>
      </w:r>
      <w:r w:rsidRPr="00AD7FB9">
        <w:rPr>
          <w:rFonts w:ascii="Cambria" w:hAnsi="Cambria" w:cs="Times New Roman"/>
        </w:rPr>
        <w:lastRenderedPageBreak/>
        <w:t>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63248" w:rsidRPr="00AD7FB9" w:rsidRDefault="00863248" w:rsidP="00863248">
      <w:pPr>
        <w:pStyle w:val="ConsPlusNormal"/>
        <w:ind w:firstLine="426"/>
        <w:jc w:val="both"/>
        <w:rPr>
          <w:rFonts w:ascii="Cambria" w:hAnsi="Cambria" w:cs="Times New Roman"/>
        </w:rPr>
      </w:pPr>
    </w:p>
    <w:p w:rsidR="00863248" w:rsidRPr="00AF6A55" w:rsidRDefault="00863248" w:rsidP="00863248">
      <w:pPr>
        <w:pStyle w:val="ConsPlusNormal"/>
        <w:ind w:firstLine="426"/>
        <w:jc w:val="both"/>
        <w:rPr>
          <w:rFonts w:ascii="Cambria" w:hAnsi="Cambria" w:cs="Times New Roman"/>
          <w:b/>
        </w:rPr>
      </w:pPr>
      <w:r w:rsidRPr="00AF6A55">
        <w:rPr>
          <w:rFonts w:ascii="Cambria" w:hAnsi="Cambria" w:cs="Times New Roman"/>
          <w:b/>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(введена Федеральным законом от 20.12.2017 </w:t>
      </w:r>
      <w:r w:rsidRPr="00291344">
        <w:rPr>
          <w:rFonts w:ascii="Cambria" w:hAnsi="Cambria" w:cs="Times New Roman"/>
          <w:color w:val="808080"/>
          <w:lang w:val="en-US"/>
        </w:rPr>
        <w:t>N</w:t>
      </w:r>
      <w:r w:rsidRPr="00291344">
        <w:rPr>
          <w:rFonts w:ascii="Cambria" w:hAnsi="Cambria" w:cs="Times New Roman"/>
          <w:color w:val="808080"/>
        </w:rPr>
        <w:t xml:space="preserve"> 399-ФЗ)</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63248" w:rsidRDefault="00863248" w:rsidP="00863248">
      <w:pPr>
        <w:pStyle w:val="ConsPlusNormal"/>
        <w:ind w:firstLine="426"/>
        <w:jc w:val="both"/>
        <w:rPr>
          <w:rFonts w:ascii="Cambria" w:hAnsi="Cambria" w:cs="Times New Roman"/>
          <w:lang w:val="en-US"/>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lastRenderedPageBreak/>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63248" w:rsidRPr="00AD7FB9" w:rsidRDefault="00863248" w:rsidP="00863248">
      <w:pPr>
        <w:pStyle w:val="ConsPlusNormal"/>
        <w:ind w:firstLine="426"/>
        <w:jc w:val="both"/>
        <w:rPr>
          <w:rFonts w:ascii="Cambria" w:hAnsi="Cambria" w:cs="Times New Roman"/>
        </w:rPr>
      </w:pPr>
    </w:p>
    <w:p w:rsidR="00863248" w:rsidRPr="00AF6A55" w:rsidRDefault="00863248" w:rsidP="00863248">
      <w:pPr>
        <w:pStyle w:val="ConsPlusNormal"/>
        <w:ind w:firstLine="426"/>
        <w:jc w:val="both"/>
        <w:rPr>
          <w:rFonts w:ascii="Cambria" w:hAnsi="Cambria" w:cs="Times New Roman"/>
          <w:b/>
        </w:rPr>
      </w:pPr>
      <w:r w:rsidRPr="00AF6A55">
        <w:rPr>
          <w:rFonts w:ascii="Cambria" w:hAnsi="Cambria" w:cs="Times New Roman"/>
          <w:b/>
        </w:rPr>
        <w:t>Статья 191. Меры государственной поддержки, муниципальной поддержки капитального ремонта</w:t>
      </w:r>
    </w:p>
    <w:p w:rsidR="00863248" w:rsidRPr="00AD7FB9"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Федеральных законов от 28.12.2013 </w:t>
      </w:r>
      <w:r w:rsidRPr="00291344">
        <w:rPr>
          <w:rFonts w:ascii="Cambria" w:hAnsi="Cambria" w:cs="Times New Roman"/>
          <w:color w:val="808080"/>
          <w:lang w:val="en-US"/>
        </w:rPr>
        <w:t>N</w:t>
      </w:r>
      <w:r w:rsidRPr="00291344">
        <w:rPr>
          <w:rFonts w:ascii="Cambria" w:hAnsi="Cambria" w:cs="Times New Roman"/>
          <w:color w:val="808080"/>
        </w:rPr>
        <w:t xml:space="preserve"> 417-ФЗ, от 29.06.2015 </w:t>
      </w:r>
      <w:r w:rsidRPr="00291344">
        <w:rPr>
          <w:rFonts w:ascii="Cambria" w:hAnsi="Cambria" w:cs="Times New Roman"/>
          <w:color w:val="808080"/>
          <w:lang w:val="en-US"/>
        </w:rPr>
        <w:t>N</w:t>
      </w:r>
      <w:r w:rsidRPr="00291344">
        <w:rPr>
          <w:rFonts w:ascii="Cambria" w:hAnsi="Cambria" w:cs="Times New Roman"/>
          <w:color w:val="808080"/>
        </w:rPr>
        <w:t xml:space="preserve"> 176-ФЗ)</w:t>
      </w:r>
    </w:p>
    <w:p w:rsidR="00863248" w:rsidRPr="00863248" w:rsidRDefault="00863248" w:rsidP="00863248">
      <w:pPr>
        <w:pStyle w:val="ConsPlusNormal"/>
        <w:ind w:firstLine="426"/>
        <w:jc w:val="both"/>
        <w:rPr>
          <w:rFonts w:ascii="Cambria" w:hAnsi="Cambria" w:cs="Times New Roman"/>
        </w:rPr>
      </w:pPr>
    </w:p>
    <w:p w:rsidR="00863248" w:rsidRPr="00AD7FB9" w:rsidRDefault="00863248" w:rsidP="00863248">
      <w:pPr>
        <w:pStyle w:val="ConsPlusNormal"/>
        <w:ind w:firstLine="426"/>
        <w:jc w:val="both"/>
        <w:rPr>
          <w:rFonts w:ascii="Cambria" w:hAnsi="Cambria" w:cs="Times New Roman"/>
        </w:rPr>
      </w:pPr>
      <w:r w:rsidRPr="00AD7FB9">
        <w:rPr>
          <w:rFonts w:ascii="Cambria" w:hAnsi="Cambria" w:cs="Times New Roman"/>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63248" w:rsidRPr="00291344" w:rsidRDefault="00863248" w:rsidP="00863248">
      <w:pPr>
        <w:pStyle w:val="ConsPlusNormal"/>
        <w:ind w:firstLine="426"/>
        <w:jc w:val="both"/>
        <w:rPr>
          <w:rFonts w:ascii="Cambria" w:hAnsi="Cambria" w:cs="Times New Roman"/>
          <w:color w:val="808080"/>
        </w:rPr>
      </w:pPr>
      <w:r w:rsidRPr="00291344">
        <w:rPr>
          <w:rFonts w:ascii="Cambria" w:hAnsi="Cambria" w:cs="Times New Roman"/>
          <w:color w:val="808080"/>
        </w:rPr>
        <w:t xml:space="preserve">(в ред. Федерального закона от 28.12.2013 </w:t>
      </w:r>
      <w:r w:rsidRPr="00291344">
        <w:rPr>
          <w:rFonts w:ascii="Cambria" w:hAnsi="Cambria" w:cs="Times New Roman"/>
          <w:color w:val="808080"/>
          <w:lang w:val="en-US"/>
        </w:rPr>
        <w:t>N</w:t>
      </w:r>
      <w:r w:rsidRPr="00291344">
        <w:rPr>
          <w:rFonts w:ascii="Cambria" w:hAnsi="Cambria" w:cs="Times New Roman"/>
          <w:color w:val="808080"/>
        </w:rPr>
        <w:t xml:space="preserve"> 417-ФЗ)</w:t>
      </w:r>
    </w:p>
    <w:p w:rsidR="00863248" w:rsidRPr="00AD7FB9" w:rsidRDefault="00863248" w:rsidP="00863248">
      <w:pPr>
        <w:pStyle w:val="ConsPlusNormal"/>
        <w:ind w:firstLine="426"/>
        <w:jc w:val="both"/>
        <w:rPr>
          <w:rFonts w:ascii="Cambria" w:hAnsi="Cambria" w:cs="Times New Roman"/>
        </w:rPr>
      </w:pPr>
    </w:p>
    <w:p w:rsidR="00B93B36" w:rsidRDefault="00B93B36"/>
    <w:sectPr w:rsidR="00B93B36" w:rsidSect="00B93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63248"/>
    <w:rsid w:val="00863248"/>
    <w:rsid w:val="00B93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2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19269</Words>
  <Characters>109839</Characters>
  <Application>Microsoft Office Word</Application>
  <DocSecurity>0</DocSecurity>
  <Lines>915</Lines>
  <Paragraphs>257</Paragraphs>
  <ScaleCrop>false</ScaleCrop>
  <Company>123</Company>
  <LinksUpToDate>false</LinksUpToDate>
  <CharactersWithSpaces>128851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cp:revision>
  <dcterms:created xsi:type="dcterms:W3CDTF">2018-12-25T08:29:00Z</dcterms:created>
  <dcterms:modified xsi:type="dcterms:W3CDTF">2018-12-25T08:30:00Z</dcterms:modified>
</cp:coreProperties>
</file>