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1E" w:rsidRDefault="00D1621E" w:rsidP="00ED24F4">
      <w:pPr>
        <w:tabs>
          <w:tab w:val="left" w:pos="627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CB4D6C" w:rsidRPr="00B34608" w:rsidTr="00723E0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D6C" w:rsidRPr="00B34608" w:rsidRDefault="00CB4D6C" w:rsidP="00723E0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680" cy="597535"/>
                  <wp:effectExtent l="19050" t="0" r="762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D6C" w:rsidRPr="00B34608" w:rsidTr="00723E0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D6C" w:rsidRPr="00B34608" w:rsidRDefault="00CB4D6C" w:rsidP="007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B4D6C" w:rsidRPr="00B34608" w:rsidRDefault="00CB4D6C" w:rsidP="007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B4D6C" w:rsidRDefault="00CB4D6C" w:rsidP="007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12917" w:rsidRPr="00B34608" w:rsidRDefault="00612917" w:rsidP="007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CB4D6C" w:rsidRPr="00B34608" w:rsidRDefault="00CB4D6C" w:rsidP="007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62E30" w:rsidRPr="004C6263" w:rsidRDefault="00362E30" w:rsidP="00362E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E30" w:rsidRPr="004C6263" w:rsidRDefault="00362E30" w:rsidP="00362E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2E30" w:rsidRDefault="00FD6A71" w:rsidP="00362E30">
      <w:pPr>
        <w:pStyle w:val="Style3"/>
        <w:widowControl/>
        <w:tabs>
          <w:tab w:val="left" w:leader="underscore" w:pos="684"/>
          <w:tab w:val="left" w:leader="underscore" w:pos="2146"/>
          <w:tab w:val="left" w:pos="7740"/>
          <w:tab w:val="left" w:leader="underscore" w:pos="8914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«__» </w:t>
      </w:r>
      <w:r w:rsidRPr="00FD6A71">
        <w:rPr>
          <w:rStyle w:val="FontStyle11"/>
          <w:b w:val="0"/>
          <w:sz w:val="28"/>
          <w:szCs w:val="28"/>
        </w:rPr>
        <w:t>______</w:t>
      </w:r>
      <w:r w:rsidR="00362E30" w:rsidRPr="00FD6A71">
        <w:rPr>
          <w:rStyle w:val="FontStyle11"/>
          <w:b w:val="0"/>
          <w:sz w:val="28"/>
          <w:szCs w:val="28"/>
        </w:rPr>
        <w:t>202</w:t>
      </w:r>
      <w:r w:rsidR="009124D0" w:rsidRPr="00FD6A71">
        <w:rPr>
          <w:rStyle w:val="FontStyle11"/>
          <w:b w:val="0"/>
          <w:sz w:val="28"/>
          <w:szCs w:val="28"/>
        </w:rPr>
        <w:t>5</w:t>
      </w:r>
      <w:r w:rsidRPr="00FD6A71">
        <w:rPr>
          <w:rStyle w:val="FontStyle11"/>
          <w:b w:val="0"/>
          <w:sz w:val="28"/>
          <w:szCs w:val="28"/>
        </w:rPr>
        <w:t xml:space="preserve"> г.</w:t>
      </w:r>
      <w:r w:rsidR="00362E30" w:rsidRPr="00FD6A71">
        <w:rPr>
          <w:rStyle w:val="FontStyle11"/>
          <w:b w:val="0"/>
          <w:sz w:val="28"/>
          <w:szCs w:val="28"/>
        </w:rPr>
        <w:t xml:space="preserve">                                                                        №________</w:t>
      </w:r>
    </w:p>
    <w:p w:rsidR="00FD6A71" w:rsidRPr="00FD6A71" w:rsidRDefault="00FD6A71" w:rsidP="00FD6A71">
      <w:pPr>
        <w:pStyle w:val="Style3"/>
        <w:widowControl/>
        <w:tabs>
          <w:tab w:val="left" w:leader="underscore" w:pos="684"/>
          <w:tab w:val="left" w:leader="underscore" w:pos="2146"/>
          <w:tab w:val="left" w:pos="7740"/>
          <w:tab w:val="left" w:leader="underscore" w:pos="8914"/>
        </w:tabs>
        <w:jc w:val="center"/>
        <w:rPr>
          <w:rStyle w:val="FontStyle12"/>
          <w:b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с</w:t>
      </w:r>
      <w:r w:rsidRPr="00FD6A71">
        <w:rPr>
          <w:rStyle w:val="FontStyle11"/>
          <w:b w:val="0"/>
          <w:sz w:val="24"/>
          <w:szCs w:val="24"/>
        </w:rPr>
        <w:t xml:space="preserve">таница </w:t>
      </w:r>
      <w:proofErr w:type="spellStart"/>
      <w:r w:rsidRPr="00FD6A71">
        <w:rPr>
          <w:rStyle w:val="FontStyle11"/>
          <w:b w:val="0"/>
          <w:sz w:val="24"/>
          <w:szCs w:val="24"/>
        </w:rPr>
        <w:t>Старонижестеблиевская</w:t>
      </w:r>
      <w:proofErr w:type="spellEnd"/>
    </w:p>
    <w:p w:rsidR="00C8180F" w:rsidRPr="00323712" w:rsidRDefault="00C8180F" w:rsidP="00502E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2EA9" w:rsidRDefault="00502EA9" w:rsidP="00502EA9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917" w:rsidRDefault="00502EA9" w:rsidP="00502EA9">
      <w:pPr>
        <w:pStyle w:val="ab"/>
        <w:ind w:firstLine="708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О внесении изменений в Положение об утверждении положения о комиссии по соблюдению</w:t>
      </w:r>
      <w:proofErr w:type="gramEnd"/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требований к служебному поведению лиц, замещающих муниципальные должности и муниципальных служащих администрации Старонижестеблиевского сельско</w:t>
      </w:r>
      <w:r w:rsidR="0061291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го поселения Красноармейского </w:t>
      </w:r>
    </w:p>
    <w:p w:rsidR="00502EA9" w:rsidRPr="00363218" w:rsidRDefault="00502EA9" w:rsidP="00502EA9">
      <w:pPr>
        <w:pStyle w:val="ab"/>
        <w:ind w:firstLine="708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района и урегулированию конфликта интересов, </w:t>
      </w:r>
      <w:proofErr w:type="gramStart"/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утвержденное</w:t>
      </w:r>
      <w:proofErr w:type="gramEnd"/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постановлением админист</w:t>
      </w:r>
      <w:r w:rsidR="00FD6A7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рации 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Старонижестебли</w:t>
      </w:r>
      <w:r w:rsidR="00363218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вского сельского поселения Красноармейского района от 5 августа 2016 г. № 313</w:t>
      </w:r>
    </w:p>
    <w:p w:rsidR="00502EA9" w:rsidRPr="00363218" w:rsidRDefault="00502EA9" w:rsidP="00502EA9">
      <w:pPr>
        <w:pStyle w:val="ab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02EA9" w:rsidRDefault="00502EA9" w:rsidP="00502EA9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321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 декабря 2008 г. № 273-ФЗ «О противодействии коррупции», Федеральным законом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363218">
        <w:rPr>
          <w:rFonts w:ascii="Times New Roman" w:hAnsi="Times New Roman" w:cs="Times New Roman"/>
          <w:sz w:val="28"/>
          <w:szCs w:val="28"/>
        </w:rPr>
        <w:t xml:space="preserve"> 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администрация Старонижестеблиевского сельского поселения Красноармейского муниципального</w:t>
      </w:r>
      <w:proofErr w:type="gramEnd"/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района</w:t>
      </w:r>
      <w:r w:rsidR="0061291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Краснодарского края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ПОСТАНОВЛЯЕТ</w:t>
      </w:r>
      <w:r w:rsidRPr="003632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63218" w:rsidRPr="00363218" w:rsidRDefault="00363218" w:rsidP="007914D9">
      <w:pPr>
        <w:pStyle w:val="ab"/>
        <w:ind w:firstLine="7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1.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Внести в Положение об утверждении положения о комиссии по соблюдению требований к служебному поведению лиц, замещающих муниципальные должности и муниципальных служащих администрации Старонижестеблиевского сельского </w:t>
      </w:r>
      <w:r w:rsidR="00612917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поселения Красноармейского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района и урегулированию конфликта интересов, утвержденное постановлением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администрации  Старонижестеблиевск</w:t>
      </w:r>
      <w:r w:rsidR="00FD6A71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го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ия Красноармейского района от 05  августа 2016 г. № 313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(далее – Положение), следующие изменения:</w:t>
      </w:r>
    </w:p>
    <w:p w:rsidR="00502EA9" w:rsidRPr="00363218" w:rsidRDefault="00363218" w:rsidP="00502EA9">
      <w:pPr>
        <w:pStyle w:val="ab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1) абзац четвертый подпункта «б» пункта 14.2 Положения признать утратившим силу;</w:t>
      </w:r>
    </w:p>
    <w:p w:rsidR="00502EA9" w:rsidRPr="00363218" w:rsidRDefault="00363218" w:rsidP="00502EA9">
      <w:pPr>
        <w:pStyle w:val="ab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2) пункт 32.2 Положения признать утратившим силу.</w:t>
      </w:r>
    </w:p>
    <w:p w:rsidR="00502EA9" w:rsidRDefault="00363218" w:rsidP="00502EA9">
      <w:pPr>
        <w:pStyle w:val="ab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r w:rsidRPr="00363218">
        <w:rPr>
          <w:rFonts w:ascii="Times New Roman" w:hAnsi="Times New Roman" w:cs="Times New Roman"/>
          <w:spacing w:val="-7"/>
          <w:sz w:val="28"/>
          <w:szCs w:val="28"/>
        </w:rPr>
        <w:t xml:space="preserve">2. </w:t>
      </w:r>
      <w:r w:rsidR="00502EA9" w:rsidRPr="00363218">
        <w:rPr>
          <w:rFonts w:ascii="Times New Roman" w:hAnsi="Times New Roman" w:cs="Times New Roman"/>
          <w:spacing w:val="-7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63218" w:rsidRPr="00363218" w:rsidRDefault="00363218" w:rsidP="00502EA9">
      <w:pPr>
        <w:pStyle w:val="ab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502EA9" w:rsidRPr="00363218" w:rsidRDefault="00502EA9" w:rsidP="00502EA9">
      <w:pPr>
        <w:pStyle w:val="ab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63218">
        <w:rPr>
          <w:rFonts w:ascii="Times New Roman" w:hAnsi="Times New Roman" w:cs="Times New Roman"/>
          <w:spacing w:val="-7"/>
          <w:sz w:val="28"/>
          <w:szCs w:val="28"/>
        </w:rPr>
        <w:t>3. Контроль исполнения возл</w:t>
      </w:r>
      <w:r w:rsidR="00363218" w:rsidRPr="00363218">
        <w:rPr>
          <w:rFonts w:ascii="Times New Roman" w:hAnsi="Times New Roman" w:cs="Times New Roman"/>
          <w:spacing w:val="-7"/>
          <w:sz w:val="28"/>
          <w:szCs w:val="28"/>
        </w:rPr>
        <w:t>ожить на начальника общего отдела</w:t>
      </w:r>
      <w:r w:rsidR="00363218">
        <w:rPr>
          <w:rFonts w:ascii="Times New Roman" w:hAnsi="Times New Roman" w:cs="Times New Roman"/>
          <w:spacing w:val="-7"/>
          <w:sz w:val="28"/>
          <w:szCs w:val="28"/>
        </w:rPr>
        <w:t xml:space="preserve"> администрации Старонижестеблиевского сельского поселения Н.В. Супрун</w:t>
      </w:r>
      <w:r w:rsidRPr="00363218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502EA9" w:rsidRPr="00363218" w:rsidRDefault="00502EA9" w:rsidP="00502EA9">
      <w:pPr>
        <w:pStyle w:val="ab"/>
        <w:rPr>
          <w:rFonts w:ascii="Times New Roman" w:hAnsi="Times New Roman" w:cs="Times New Roman"/>
          <w:spacing w:val="-7"/>
          <w:sz w:val="28"/>
          <w:szCs w:val="28"/>
        </w:rPr>
      </w:pPr>
    </w:p>
    <w:p w:rsidR="00502EA9" w:rsidRPr="00363218" w:rsidRDefault="00502EA9" w:rsidP="00502EA9">
      <w:pPr>
        <w:pStyle w:val="ab"/>
        <w:rPr>
          <w:rFonts w:ascii="Times New Roman" w:hAnsi="Times New Roman" w:cs="Times New Roman"/>
          <w:sz w:val="28"/>
          <w:szCs w:val="28"/>
        </w:rPr>
      </w:pPr>
      <w:r w:rsidRPr="003632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02EA9" w:rsidRPr="00363218" w:rsidRDefault="00363218" w:rsidP="00502EA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02EA9" w:rsidRPr="003632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12917" w:rsidRDefault="00502EA9" w:rsidP="00502EA9">
      <w:pPr>
        <w:pStyle w:val="ab"/>
        <w:rPr>
          <w:rFonts w:ascii="Times New Roman" w:hAnsi="Times New Roman" w:cs="Times New Roman"/>
          <w:sz w:val="28"/>
          <w:szCs w:val="28"/>
        </w:rPr>
      </w:pPr>
      <w:r w:rsidRPr="0036321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3632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3218">
        <w:rPr>
          <w:rFonts w:ascii="Times New Roman" w:hAnsi="Times New Roman" w:cs="Times New Roman"/>
          <w:sz w:val="28"/>
          <w:szCs w:val="28"/>
        </w:rPr>
        <w:t>района</w:t>
      </w:r>
    </w:p>
    <w:p w:rsidR="00502EA9" w:rsidRPr="00363218" w:rsidRDefault="00612917" w:rsidP="00502EA9">
      <w:pPr>
        <w:pStyle w:val="ab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</w:t>
      </w:r>
      <w:r w:rsidR="00502EA9" w:rsidRPr="0036321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63218">
        <w:rPr>
          <w:rFonts w:ascii="Times New Roman" w:hAnsi="Times New Roman" w:cs="Times New Roman"/>
          <w:sz w:val="28"/>
          <w:szCs w:val="28"/>
        </w:rPr>
        <w:t xml:space="preserve">                         В.В. </w:t>
      </w:r>
      <w:proofErr w:type="spellStart"/>
      <w:r w:rsidR="0036321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502EA9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Pr="00323712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C8180F" w:rsidRDefault="00C8180F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sectPr w:rsidR="00363218" w:rsidSect="003A37C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43" w:rsidRDefault="008F7643" w:rsidP="00362E30">
      <w:pPr>
        <w:spacing w:after="0" w:line="240" w:lineRule="auto"/>
      </w:pPr>
      <w:r>
        <w:separator/>
      </w:r>
    </w:p>
  </w:endnote>
  <w:endnote w:type="continuationSeparator" w:id="0">
    <w:p w:rsidR="008F7643" w:rsidRDefault="008F7643" w:rsidP="0036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43" w:rsidRDefault="008F7643" w:rsidP="00362E30">
      <w:pPr>
        <w:spacing w:after="0" w:line="240" w:lineRule="auto"/>
      </w:pPr>
      <w:r>
        <w:separator/>
      </w:r>
    </w:p>
  </w:footnote>
  <w:footnote w:type="continuationSeparator" w:id="0">
    <w:p w:rsidR="008F7643" w:rsidRDefault="008F7643" w:rsidP="0036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1242"/>
      <w:docPartObj>
        <w:docPartGallery w:val="Page Numbers (Top of Page)"/>
        <w:docPartUnique/>
      </w:docPartObj>
    </w:sdtPr>
    <w:sdtContent>
      <w:p w:rsidR="003A37C8" w:rsidRDefault="00DD0C9A">
        <w:pPr>
          <w:pStyle w:val="a6"/>
          <w:jc w:val="center"/>
        </w:pPr>
        <w:fldSimple w:instr=" PAGE   \* MERGEFORMAT ">
          <w:r w:rsidR="00612917">
            <w:rPr>
              <w:noProof/>
            </w:rPr>
            <w:t>2</w:t>
          </w:r>
        </w:fldSimple>
      </w:p>
    </w:sdtContent>
  </w:sdt>
  <w:p w:rsidR="00EF7E50" w:rsidRPr="00362E30" w:rsidRDefault="00EF7E50" w:rsidP="00362E30">
    <w:pPr>
      <w:pStyle w:val="a6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3C1"/>
    <w:multiLevelType w:val="hybridMultilevel"/>
    <w:tmpl w:val="443E6F8C"/>
    <w:lvl w:ilvl="0" w:tplc="CC56940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722"/>
    <w:rsid w:val="00067012"/>
    <w:rsid w:val="000E6C6D"/>
    <w:rsid w:val="00135B01"/>
    <w:rsid w:val="001B5491"/>
    <w:rsid w:val="001D166F"/>
    <w:rsid w:val="00254579"/>
    <w:rsid w:val="00294AAD"/>
    <w:rsid w:val="00301514"/>
    <w:rsid w:val="00323712"/>
    <w:rsid w:val="00362E30"/>
    <w:rsid w:val="00363218"/>
    <w:rsid w:val="003746D9"/>
    <w:rsid w:val="00396BD9"/>
    <w:rsid w:val="003A37C8"/>
    <w:rsid w:val="003B1BF1"/>
    <w:rsid w:val="004047A7"/>
    <w:rsid w:val="004202BB"/>
    <w:rsid w:val="00434136"/>
    <w:rsid w:val="004541F9"/>
    <w:rsid w:val="00467664"/>
    <w:rsid w:val="00487EF9"/>
    <w:rsid w:val="004B1B45"/>
    <w:rsid w:val="00502EA9"/>
    <w:rsid w:val="00513068"/>
    <w:rsid w:val="00551E43"/>
    <w:rsid w:val="0056128A"/>
    <w:rsid w:val="00612917"/>
    <w:rsid w:val="00692150"/>
    <w:rsid w:val="007500EF"/>
    <w:rsid w:val="00781C58"/>
    <w:rsid w:val="0078341E"/>
    <w:rsid w:val="007914D9"/>
    <w:rsid w:val="008300B3"/>
    <w:rsid w:val="008F7643"/>
    <w:rsid w:val="009124D0"/>
    <w:rsid w:val="00972937"/>
    <w:rsid w:val="00A21BE6"/>
    <w:rsid w:val="00AF43E2"/>
    <w:rsid w:val="00AF5E1E"/>
    <w:rsid w:val="00AF6398"/>
    <w:rsid w:val="00AF6C1F"/>
    <w:rsid w:val="00B82616"/>
    <w:rsid w:val="00BC2D3F"/>
    <w:rsid w:val="00C8180F"/>
    <w:rsid w:val="00CB4D6C"/>
    <w:rsid w:val="00CC09F3"/>
    <w:rsid w:val="00D1621E"/>
    <w:rsid w:val="00D26F1A"/>
    <w:rsid w:val="00DC29CF"/>
    <w:rsid w:val="00DD0C9A"/>
    <w:rsid w:val="00DE6732"/>
    <w:rsid w:val="00E23A6C"/>
    <w:rsid w:val="00E54722"/>
    <w:rsid w:val="00EC2450"/>
    <w:rsid w:val="00ED24F4"/>
    <w:rsid w:val="00ED5BB3"/>
    <w:rsid w:val="00EF7E50"/>
    <w:rsid w:val="00F0256E"/>
    <w:rsid w:val="00F9237B"/>
    <w:rsid w:val="00FD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58"/>
  </w:style>
  <w:style w:type="paragraph" w:styleId="1">
    <w:name w:val="heading 1"/>
    <w:basedOn w:val="a"/>
    <w:next w:val="a"/>
    <w:link w:val="10"/>
    <w:qFormat/>
    <w:rsid w:val="00CB4D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2E3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62E3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362E3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E30"/>
  </w:style>
  <w:style w:type="paragraph" w:styleId="a8">
    <w:name w:val="footer"/>
    <w:basedOn w:val="a"/>
    <w:link w:val="a9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E30"/>
  </w:style>
  <w:style w:type="character" w:customStyle="1" w:styleId="aa">
    <w:name w:val="Гипертекстовая ссылка"/>
    <w:rsid w:val="0078341E"/>
    <w:rPr>
      <w:b/>
      <w:color w:val="000000"/>
    </w:rPr>
  </w:style>
  <w:style w:type="character" w:customStyle="1" w:styleId="10">
    <w:name w:val="Заголовок 1 Знак"/>
    <w:basedOn w:val="a0"/>
    <w:link w:val="1"/>
    <w:rsid w:val="00CB4D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basedOn w:val="a"/>
    <w:rsid w:val="0050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2E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2E3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62E3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362E3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E30"/>
  </w:style>
  <w:style w:type="paragraph" w:styleId="a8">
    <w:name w:val="footer"/>
    <w:basedOn w:val="a"/>
    <w:link w:val="a9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E30"/>
  </w:style>
  <w:style w:type="character" w:customStyle="1" w:styleId="aa">
    <w:name w:val="Гипертекстовая ссылка"/>
    <w:rsid w:val="0078341E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643D0-7537-4F2E-A8EA-A96E091A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2025-01-14T10:42:00Z</cp:lastPrinted>
  <dcterms:created xsi:type="dcterms:W3CDTF">2025-01-14T10:12:00Z</dcterms:created>
  <dcterms:modified xsi:type="dcterms:W3CDTF">2025-01-24T05:21:00Z</dcterms:modified>
</cp:coreProperties>
</file>