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F6" w:rsidRDefault="00BC6DF6" w:rsidP="001B403E">
      <w:pPr>
        <w:pStyle w:val="1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F6" w:rsidRDefault="00BC6DF6" w:rsidP="00BC6DF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BC6DF6" w:rsidRPr="00467817" w:rsidRDefault="00BC6DF6" w:rsidP="00BC6DF6">
      <w:pPr>
        <w:jc w:val="center"/>
        <w:rPr>
          <w:b/>
          <w:sz w:val="36"/>
          <w:szCs w:val="36"/>
        </w:rPr>
      </w:pPr>
      <w:r w:rsidRPr="00467817">
        <w:rPr>
          <w:b/>
          <w:sz w:val="36"/>
          <w:szCs w:val="36"/>
        </w:rPr>
        <w:t>ПОСТАНОВЛЕНИЕ</w:t>
      </w:r>
    </w:p>
    <w:p w:rsidR="00BC6DF6" w:rsidRDefault="00BC6DF6" w:rsidP="00BC6DF6">
      <w:pPr>
        <w:jc w:val="center"/>
        <w:rPr>
          <w:sz w:val="28"/>
        </w:rPr>
      </w:pPr>
    </w:p>
    <w:p w:rsidR="00BC6DF6" w:rsidRDefault="00ED1D08" w:rsidP="00BC6DF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«_</w:t>
      </w:r>
      <w:r w:rsidR="007C26F0">
        <w:rPr>
          <w:sz w:val="24"/>
          <w:szCs w:val="24"/>
        </w:rPr>
        <w:t>8</w:t>
      </w:r>
      <w:r>
        <w:rPr>
          <w:sz w:val="24"/>
          <w:szCs w:val="24"/>
        </w:rPr>
        <w:t>____»__</w:t>
      </w:r>
      <w:r w:rsidR="007C26F0">
        <w:rPr>
          <w:sz w:val="24"/>
          <w:szCs w:val="24"/>
        </w:rPr>
        <w:t>11</w:t>
      </w:r>
      <w:r>
        <w:rPr>
          <w:sz w:val="24"/>
          <w:szCs w:val="24"/>
        </w:rPr>
        <w:t>__________20</w:t>
      </w:r>
      <w:r w:rsidR="00A94B39">
        <w:rPr>
          <w:sz w:val="24"/>
          <w:szCs w:val="24"/>
        </w:rPr>
        <w:t>2</w:t>
      </w:r>
      <w:r w:rsidR="005726E3">
        <w:rPr>
          <w:sz w:val="24"/>
          <w:szCs w:val="24"/>
        </w:rPr>
        <w:t>4</w:t>
      </w:r>
      <w:r w:rsidR="00BC6DF6">
        <w:rPr>
          <w:sz w:val="24"/>
          <w:szCs w:val="24"/>
        </w:rPr>
        <w:t xml:space="preserve">г                                                 </w:t>
      </w:r>
      <w:r w:rsidR="00BC6DF6">
        <w:rPr>
          <w:sz w:val="24"/>
          <w:szCs w:val="24"/>
        </w:rPr>
        <w:tab/>
      </w:r>
      <w:r w:rsidR="00BC6DF6">
        <w:rPr>
          <w:sz w:val="24"/>
          <w:szCs w:val="24"/>
        </w:rPr>
        <w:tab/>
        <w:t xml:space="preserve">              №___</w:t>
      </w:r>
      <w:r w:rsidR="007C26F0">
        <w:rPr>
          <w:sz w:val="24"/>
          <w:szCs w:val="24"/>
        </w:rPr>
        <w:t>151</w:t>
      </w:r>
      <w:r w:rsidR="00BC6DF6">
        <w:rPr>
          <w:sz w:val="24"/>
          <w:szCs w:val="24"/>
        </w:rPr>
        <w:t>____</w:t>
      </w:r>
    </w:p>
    <w:p w:rsidR="00BC6DF6" w:rsidRDefault="00BC6DF6" w:rsidP="00BC6DF6">
      <w:pPr>
        <w:jc w:val="center"/>
        <w:rPr>
          <w:sz w:val="22"/>
          <w:szCs w:val="22"/>
        </w:rPr>
      </w:pPr>
      <w:r>
        <w:rPr>
          <w:sz w:val="22"/>
          <w:szCs w:val="22"/>
        </w:rPr>
        <w:t>станица Старонижестеблиевская</w:t>
      </w:r>
    </w:p>
    <w:p w:rsidR="00BC6DF6" w:rsidRDefault="00BC6DF6" w:rsidP="00BC6DF6">
      <w:pPr>
        <w:jc w:val="center"/>
        <w:rPr>
          <w:sz w:val="28"/>
        </w:rPr>
      </w:pPr>
    </w:p>
    <w:p w:rsidR="009C6730" w:rsidRDefault="009C6730" w:rsidP="00BC6DF6">
      <w:pPr>
        <w:jc w:val="center"/>
        <w:rPr>
          <w:sz w:val="28"/>
        </w:rPr>
      </w:pPr>
    </w:p>
    <w:p w:rsidR="009C6730" w:rsidRDefault="009C6730" w:rsidP="009C6730">
      <w:pPr>
        <w:ind w:right="-283"/>
        <w:jc w:val="center"/>
        <w:rPr>
          <w:sz w:val="28"/>
        </w:rPr>
      </w:pPr>
    </w:p>
    <w:p w:rsidR="004A2679" w:rsidRPr="004A2679" w:rsidRDefault="004A2679" w:rsidP="009C6730">
      <w:pPr>
        <w:ind w:right="-283"/>
        <w:jc w:val="center"/>
        <w:rPr>
          <w:b/>
          <w:sz w:val="28"/>
          <w:szCs w:val="28"/>
        </w:rPr>
      </w:pPr>
      <w:r w:rsidRPr="004A2679">
        <w:rPr>
          <w:b/>
          <w:sz w:val="28"/>
          <w:szCs w:val="28"/>
        </w:rPr>
        <w:t>О внесении изменений в постановление администрации</w:t>
      </w:r>
    </w:p>
    <w:p w:rsidR="00BC6DF6" w:rsidRPr="004A2679" w:rsidRDefault="004A2679" w:rsidP="009C6730">
      <w:pPr>
        <w:pStyle w:val="affff9"/>
        <w:ind w:right="-283"/>
        <w:jc w:val="center"/>
        <w:rPr>
          <w:b/>
          <w:sz w:val="28"/>
          <w:szCs w:val="28"/>
        </w:rPr>
      </w:pPr>
      <w:proofErr w:type="spellStart"/>
      <w:r w:rsidRPr="004A2679">
        <w:rPr>
          <w:b/>
          <w:sz w:val="28"/>
          <w:szCs w:val="28"/>
        </w:rPr>
        <w:t>Старонижестеблиевского</w:t>
      </w:r>
      <w:proofErr w:type="spellEnd"/>
      <w:r w:rsidRPr="004A2679">
        <w:rPr>
          <w:b/>
          <w:sz w:val="28"/>
          <w:szCs w:val="28"/>
        </w:rPr>
        <w:t xml:space="preserve"> сельского поселения Красноармейского</w:t>
      </w:r>
      <w:r w:rsidR="00E96909">
        <w:rPr>
          <w:b/>
          <w:sz w:val="28"/>
          <w:szCs w:val="28"/>
        </w:rPr>
        <w:t xml:space="preserve"> района от </w:t>
      </w:r>
      <w:r w:rsidR="004F4679">
        <w:rPr>
          <w:b/>
          <w:sz w:val="28"/>
          <w:szCs w:val="28"/>
        </w:rPr>
        <w:t>5</w:t>
      </w:r>
      <w:r w:rsidRPr="004A2679">
        <w:rPr>
          <w:b/>
          <w:sz w:val="28"/>
          <w:szCs w:val="28"/>
        </w:rPr>
        <w:t xml:space="preserve"> ноября 20</w:t>
      </w:r>
      <w:r w:rsidR="004F4679">
        <w:rPr>
          <w:b/>
          <w:sz w:val="28"/>
          <w:szCs w:val="28"/>
        </w:rPr>
        <w:t>20 года №151</w:t>
      </w:r>
      <w:r w:rsidR="00E96909">
        <w:rPr>
          <w:b/>
          <w:sz w:val="28"/>
          <w:szCs w:val="28"/>
        </w:rPr>
        <w:t xml:space="preserve"> «</w:t>
      </w:r>
      <w:r w:rsidRPr="004A2679">
        <w:rPr>
          <w:b/>
          <w:sz w:val="28"/>
          <w:szCs w:val="28"/>
        </w:rPr>
        <w:t xml:space="preserve">Об утверждении муниципальной программы «Обеспечение безопасности населения </w:t>
      </w:r>
      <w:proofErr w:type="spellStart"/>
      <w:r w:rsidRPr="004A2679">
        <w:rPr>
          <w:b/>
          <w:sz w:val="28"/>
          <w:szCs w:val="28"/>
        </w:rPr>
        <w:t>Старонижестеблиевского</w:t>
      </w:r>
      <w:proofErr w:type="spellEnd"/>
      <w:r w:rsidRPr="004A2679">
        <w:rPr>
          <w:b/>
          <w:sz w:val="28"/>
          <w:szCs w:val="28"/>
        </w:rPr>
        <w:t xml:space="preserve"> сельского по</w:t>
      </w:r>
      <w:r w:rsidR="00E96909">
        <w:rPr>
          <w:b/>
          <w:sz w:val="28"/>
          <w:szCs w:val="28"/>
        </w:rPr>
        <w:t>селения Красноармейского района</w:t>
      </w:r>
      <w:r w:rsidRPr="004A2679">
        <w:rPr>
          <w:b/>
          <w:sz w:val="28"/>
          <w:szCs w:val="28"/>
        </w:rPr>
        <w:t>»</w:t>
      </w:r>
    </w:p>
    <w:p w:rsidR="00BC6DF6" w:rsidRDefault="00BC6DF6" w:rsidP="009C6730">
      <w:pPr>
        <w:pStyle w:val="affff9"/>
        <w:ind w:right="-283"/>
        <w:rPr>
          <w:sz w:val="28"/>
          <w:szCs w:val="28"/>
        </w:rPr>
      </w:pPr>
    </w:p>
    <w:p w:rsidR="009C6730" w:rsidRDefault="009C6730" w:rsidP="009C6730">
      <w:pPr>
        <w:pStyle w:val="affff9"/>
        <w:ind w:right="-283"/>
        <w:rPr>
          <w:sz w:val="28"/>
          <w:szCs w:val="28"/>
        </w:rPr>
      </w:pPr>
    </w:p>
    <w:p w:rsidR="009C6730" w:rsidRDefault="009C6730" w:rsidP="009C6730">
      <w:pPr>
        <w:pStyle w:val="affff9"/>
        <w:ind w:right="-283"/>
        <w:rPr>
          <w:sz w:val="28"/>
          <w:szCs w:val="28"/>
        </w:rPr>
      </w:pPr>
    </w:p>
    <w:p w:rsidR="00BC6DF6" w:rsidRDefault="00BC6DF6" w:rsidP="009C6730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Во исполнение Федерального закона от 6 октября 2003 года № 131-ФЗ</w:t>
      </w:r>
    </w:p>
    <w:p w:rsidR="00BC6DF6" w:rsidRDefault="00BC6DF6" w:rsidP="009C6730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</w:t>
      </w:r>
      <w:r w:rsidR="009C6730">
        <w:rPr>
          <w:sz w:val="28"/>
          <w:szCs w:val="28"/>
        </w:rPr>
        <w:t xml:space="preserve">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450D5" w:rsidRDefault="00A16730" w:rsidP="009C6730">
      <w:pPr>
        <w:pStyle w:val="21"/>
        <w:tabs>
          <w:tab w:val="left" w:pos="709"/>
        </w:tabs>
        <w:ind w:right="-283"/>
        <w:jc w:val="both"/>
        <w:rPr>
          <w:b w:val="0"/>
        </w:rPr>
      </w:pPr>
      <w:r>
        <w:rPr>
          <w:b w:val="0"/>
          <w:szCs w:val="28"/>
        </w:rPr>
        <w:tab/>
      </w:r>
      <w:r w:rsidR="009450D5">
        <w:rPr>
          <w:b w:val="0"/>
          <w:szCs w:val="28"/>
        </w:rPr>
        <w:t xml:space="preserve">1. </w:t>
      </w:r>
      <w:r w:rsidR="00E22FEB">
        <w:rPr>
          <w:b w:val="0"/>
          <w:szCs w:val="28"/>
        </w:rPr>
        <w:t>Внести изменение в</w:t>
      </w:r>
      <w:r w:rsidR="009450D5">
        <w:rPr>
          <w:b w:val="0"/>
          <w:szCs w:val="28"/>
        </w:rPr>
        <w:t xml:space="preserve"> муниципальную программу </w:t>
      </w:r>
      <w:r w:rsidR="002D253F">
        <w:rPr>
          <w:b w:val="0"/>
        </w:rPr>
        <w:t>«</w:t>
      </w:r>
      <w:r w:rsidR="009450D5">
        <w:rPr>
          <w:b w:val="0"/>
        </w:rPr>
        <w:t>Обеспечение без</w:t>
      </w:r>
      <w:r w:rsidR="009450D5">
        <w:rPr>
          <w:b w:val="0"/>
        </w:rPr>
        <w:t>о</w:t>
      </w:r>
      <w:r w:rsidR="009450D5">
        <w:rPr>
          <w:b w:val="0"/>
        </w:rPr>
        <w:t xml:space="preserve">пасности населения </w:t>
      </w:r>
      <w:proofErr w:type="spellStart"/>
      <w:r w:rsidR="009450D5">
        <w:rPr>
          <w:b w:val="0"/>
        </w:rPr>
        <w:t>Старонижестеблиевского</w:t>
      </w:r>
      <w:proofErr w:type="spellEnd"/>
      <w:r w:rsidR="009450D5">
        <w:rPr>
          <w:b w:val="0"/>
        </w:rPr>
        <w:t xml:space="preserve"> сельского пос</w:t>
      </w:r>
      <w:r w:rsidR="002D253F">
        <w:rPr>
          <w:b w:val="0"/>
        </w:rPr>
        <w:t>еления Красноа</w:t>
      </w:r>
      <w:r w:rsidR="002D253F">
        <w:rPr>
          <w:b w:val="0"/>
        </w:rPr>
        <w:t>р</w:t>
      </w:r>
      <w:r w:rsidR="002D253F">
        <w:rPr>
          <w:b w:val="0"/>
        </w:rPr>
        <w:t>мейского района»</w:t>
      </w:r>
      <w:r w:rsidR="009450D5">
        <w:rPr>
          <w:b w:val="0"/>
        </w:rPr>
        <w:t xml:space="preserve"> </w:t>
      </w:r>
      <w:r w:rsidR="009450D5">
        <w:rPr>
          <w:b w:val="0"/>
          <w:szCs w:val="28"/>
        </w:rPr>
        <w:t>(прилагается).</w:t>
      </w:r>
    </w:p>
    <w:p w:rsidR="009450D5" w:rsidRDefault="009450D5" w:rsidP="009C6730">
      <w:pPr>
        <w:pStyle w:val="21"/>
        <w:tabs>
          <w:tab w:val="left" w:pos="709"/>
        </w:tabs>
        <w:ind w:right="-283" w:firstLine="708"/>
        <w:jc w:val="both"/>
        <w:rPr>
          <w:b w:val="0"/>
        </w:rPr>
      </w:pPr>
      <w:r>
        <w:rPr>
          <w:b w:val="0"/>
          <w:szCs w:val="28"/>
        </w:rPr>
        <w:t xml:space="preserve">2. Отделу по бухгалтерскому учету и финансам администрации </w:t>
      </w:r>
      <w:proofErr w:type="spellStart"/>
      <w:r>
        <w:rPr>
          <w:b w:val="0"/>
          <w:szCs w:val="28"/>
        </w:rPr>
        <w:t>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</w:t>
      </w:r>
      <w:proofErr w:type="spellEnd"/>
      <w:r>
        <w:rPr>
          <w:b w:val="0"/>
          <w:szCs w:val="28"/>
        </w:rPr>
        <w:t xml:space="preserve"> сельского поселения Красноармейского района (Коваленко</w:t>
      </w:r>
      <w:r w:rsidR="00E96909">
        <w:rPr>
          <w:b w:val="0"/>
          <w:szCs w:val="28"/>
        </w:rPr>
        <w:t xml:space="preserve"> Т.А.</w:t>
      </w:r>
      <w:r>
        <w:rPr>
          <w:b w:val="0"/>
          <w:szCs w:val="28"/>
        </w:rPr>
        <w:t>) осуществлять финансирование расходов на реализацию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>мы в 2021-202</w:t>
      </w:r>
      <w:r w:rsidR="00704DF7">
        <w:rPr>
          <w:b w:val="0"/>
          <w:szCs w:val="28"/>
        </w:rPr>
        <w:t>5</w:t>
      </w:r>
      <w:r>
        <w:rPr>
          <w:b w:val="0"/>
          <w:szCs w:val="28"/>
        </w:rPr>
        <w:t xml:space="preserve"> 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7F07B3" w:rsidRPr="00262BCF" w:rsidRDefault="007F07B3" w:rsidP="009C6730">
      <w:pPr>
        <w:tabs>
          <w:tab w:val="left" w:pos="709"/>
          <w:tab w:val="left" w:pos="3720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253F" w:rsidRPr="005E7DE6">
        <w:rPr>
          <w:sz w:val="28"/>
          <w:szCs w:val="28"/>
        </w:rPr>
        <w:t xml:space="preserve">3. </w:t>
      </w:r>
      <w:proofErr w:type="gramStart"/>
      <w:r w:rsidR="002D253F" w:rsidRPr="005E7DE6">
        <w:rPr>
          <w:sz w:val="28"/>
          <w:szCs w:val="28"/>
        </w:rPr>
        <w:t>Контроль за</w:t>
      </w:r>
      <w:proofErr w:type="gramEnd"/>
      <w:r w:rsidR="002D253F" w:rsidRPr="005E7DE6">
        <w:rPr>
          <w:sz w:val="28"/>
          <w:szCs w:val="28"/>
        </w:rPr>
        <w:t xml:space="preserve"> выполнением настоящего постановления </w:t>
      </w:r>
      <w:r w:rsidR="0076076B">
        <w:rPr>
          <w:sz w:val="28"/>
          <w:szCs w:val="28"/>
        </w:rPr>
        <w:t>оставляю за с</w:t>
      </w:r>
      <w:r w:rsidR="0076076B">
        <w:rPr>
          <w:sz w:val="28"/>
          <w:szCs w:val="28"/>
        </w:rPr>
        <w:t>о</w:t>
      </w:r>
      <w:r w:rsidR="0076076B">
        <w:rPr>
          <w:sz w:val="28"/>
          <w:szCs w:val="28"/>
        </w:rPr>
        <w:t>бой.</w:t>
      </w:r>
    </w:p>
    <w:p w:rsidR="00BC6DF6" w:rsidRDefault="00BC6DF6" w:rsidP="009C6730">
      <w:pPr>
        <w:tabs>
          <w:tab w:val="left" w:pos="709"/>
        </w:tabs>
        <w:ind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BC6DF6" w:rsidRDefault="00BC6DF6" w:rsidP="009C6730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7F07B3" w:rsidRDefault="007F07B3" w:rsidP="009C6730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7F07B3" w:rsidRDefault="007F07B3" w:rsidP="009C6730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76076B" w:rsidRPr="00684470" w:rsidRDefault="0076076B" w:rsidP="0076076B">
      <w:pPr>
        <w:pStyle w:val="affff9"/>
        <w:ind w:right="-284"/>
        <w:rPr>
          <w:sz w:val="28"/>
          <w:szCs w:val="28"/>
        </w:rPr>
      </w:pPr>
      <w:r w:rsidRPr="00684470">
        <w:rPr>
          <w:sz w:val="28"/>
          <w:szCs w:val="28"/>
        </w:rPr>
        <w:t>Глава</w:t>
      </w:r>
    </w:p>
    <w:p w:rsidR="0076076B" w:rsidRPr="00684470" w:rsidRDefault="0076076B" w:rsidP="0076076B">
      <w:pPr>
        <w:pStyle w:val="affff9"/>
        <w:ind w:right="-284"/>
        <w:rPr>
          <w:sz w:val="28"/>
          <w:szCs w:val="28"/>
        </w:rPr>
      </w:pPr>
      <w:proofErr w:type="spellStart"/>
      <w:r w:rsidRPr="00684470">
        <w:rPr>
          <w:sz w:val="28"/>
          <w:szCs w:val="28"/>
        </w:rPr>
        <w:t>Старонижестеблиевского</w:t>
      </w:r>
      <w:proofErr w:type="spellEnd"/>
      <w:r w:rsidRPr="00684470">
        <w:rPr>
          <w:sz w:val="28"/>
          <w:szCs w:val="28"/>
        </w:rPr>
        <w:t xml:space="preserve"> сельского поселения</w:t>
      </w:r>
    </w:p>
    <w:p w:rsidR="0076076B" w:rsidRPr="00684470" w:rsidRDefault="0076076B" w:rsidP="0076076B">
      <w:pPr>
        <w:pStyle w:val="affff9"/>
        <w:ind w:right="-284"/>
        <w:rPr>
          <w:b/>
          <w:sz w:val="28"/>
          <w:szCs w:val="28"/>
        </w:rPr>
      </w:pPr>
      <w:r w:rsidRPr="00684470">
        <w:rPr>
          <w:sz w:val="28"/>
          <w:szCs w:val="28"/>
        </w:rPr>
        <w:t>Красноармейского района</w:t>
      </w:r>
      <w:r w:rsidRPr="00684470">
        <w:rPr>
          <w:sz w:val="28"/>
          <w:szCs w:val="28"/>
        </w:rPr>
        <w:tab/>
      </w:r>
      <w:r w:rsidRPr="00684470">
        <w:rPr>
          <w:sz w:val="28"/>
          <w:szCs w:val="28"/>
        </w:rPr>
        <w:tab/>
      </w:r>
      <w:r w:rsidRPr="00684470">
        <w:rPr>
          <w:sz w:val="28"/>
          <w:szCs w:val="28"/>
        </w:rPr>
        <w:tab/>
      </w:r>
      <w:r w:rsidRPr="00684470">
        <w:rPr>
          <w:sz w:val="28"/>
          <w:szCs w:val="28"/>
        </w:rPr>
        <w:tab/>
      </w:r>
      <w:r w:rsidRPr="00684470">
        <w:rPr>
          <w:sz w:val="28"/>
          <w:szCs w:val="28"/>
        </w:rPr>
        <w:tab/>
        <w:t xml:space="preserve">                           В.В. </w:t>
      </w:r>
      <w:proofErr w:type="spellStart"/>
      <w:r w:rsidRPr="00684470">
        <w:rPr>
          <w:sz w:val="28"/>
          <w:szCs w:val="28"/>
        </w:rPr>
        <w:t>Новак</w:t>
      </w:r>
      <w:proofErr w:type="spellEnd"/>
    </w:p>
    <w:p w:rsidR="0076076B" w:rsidRPr="00684470" w:rsidRDefault="0076076B" w:rsidP="0076076B">
      <w:pPr>
        <w:pStyle w:val="21"/>
        <w:rPr>
          <w:b w:val="0"/>
          <w:szCs w:val="28"/>
        </w:rPr>
      </w:pPr>
    </w:p>
    <w:p w:rsidR="00E20EB7" w:rsidRDefault="00E20EB7" w:rsidP="009C673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E20EB7" w:rsidRDefault="00E20EB7" w:rsidP="009C673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E20EB7" w:rsidRDefault="00E20EB7" w:rsidP="009C673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76076B" w:rsidRDefault="0076076B" w:rsidP="009C673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76076B" w:rsidRDefault="0076076B" w:rsidP="00185F48">
      <w:pPr>
        <w:rPr>
          <w:sz w:val="28"/>
          <w:szCs w:val="28"/>
        </w:rPr>
      </w:pPr>
    </w:p>
    <w:p w:rsidR="0076076B" w:rsidRDefault="0076076B" w:rsidP="00185F48">
      <w:pPr>
        <w:rPr>
          <w:sz w:val="28"/>
          <w:szCs w:val="28"/>
        </w:rPr>
      </w:pPr>
    </w:p>
    <w:p w:rsidR="00BC6DF6" w:rsidRPr="00D1299D" w:rsidRDefault="002D253F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Приложение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 постановлению администрации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proofErr w:type="spellStart"/>
      <w:r w:rsidRPr="00D1299D">
        <w:rPr>
          <w:sz w:val="28"/>
          <w:szCs w:val="28"/>
        </w:rPr>
        <w:t>Старонижестеблиевского</w:t>
      </w:r>
      <w:proofErr w:type="spellEnd"/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сельского поселения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Красноармейского района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43D1">
        <w:rPr>
          <w:sz w:val="28"/>
          <w:szCs w:val="28"/>
        </w:rPr>
        <w:t>_________20</w:t>
      </w:r>
      <w:r w:rsidR="00A94B39">
        <w:rPr>
          <w:sz w:val="28"/>
          <w:szCs w:val="28"/>
        </w:rPr>
        <w:t xml:space="preserve"> </w:t>
      </w:r>
      <w:r w:rsidR="00E20EB7">
        <w:rPr>
          <w:sz w:val="28"/>
          <w:szCs w:val="28"/>
        </w:rPr>
        <w:t xml:space="preserve">   </w:t>
      </w:r>
      <w:r w:rsidR="00A94B39">
        <w:rPr>
          <w:sz w:val="28"/>
          <w:szCs w:val="28"/>
        </w:rPr>
        <w:t xml:space="preserve"> </w:t>
      </w:r>
      <w:r>
        <w:rPr>
          <w:sz w:val="28"/>
          <w:szCs w:val="28"/>
        </w:rPr>
        <w:t>г № _</w:t>
      </w:r>
      <w:r w:rsidRPr="00D1299D">
        <w:rPr>
          <w:sz w:val="28"/>
          <w:szCs w:val="28"/>
        </w:rPr>
        <w:t>__</w:t>
      </w:r>
    </w:p>
    <w:p w:rsidR="00BC6DF6" w:rsidRDefault="00BC6DF6" w:rsidP="00BC6DF6">
      <w:pPr>
        <w:jc w:val="right"/>
        <w:rPr>
          <w:sz w:val="28"/>
        </w:rPr>
      </w:pPr>
    </w:p>
    <w:p w:rsidR="00BC6DF6" w:rsidRDefault="00BC6DF6" w:rsidP="00BC6DF6">
      <w:pPr>
        <w:jc w:val="center"/>
        <w:rPr>
          <w:b/>
          <w:sz w:val="28"/>
        </w:rPr>
      </w:pPr>
    </w:p>
    <w:p w:rsidR="00BC6DF6" w:rsidRPr="002D253F" w:rsidRDefault="00BC6DF6" w:rsidP="00BC6DF6">
      <w:pPr>
        <w:jc w:val="center"/>
        <w:rPr>
          <w:b/>
          <w:sz w:val="28"/>
        </w:rPr>
      </w:pPr>
      <w:r w:rsidRPr="002D253F">
        <w:rPr>
          <w:b/>
          <w:sz w:val="28"/>
        </w:rPr>
        <w:t>ПАСПОРТ</w:t>
      </w:r>
    </w:p>
    <w:p w:rsidR="00BC6DF6" w:rsidRPr="002D253F" w:rsidRDefault="00185F48" w:rsidP="00BC6DF6">
      <w:pPr>
        <w:jc w:val="center"/>
        <w:rPr>
          <w:b/>
          <w:sz w:val="28"/>
        </w:rPr>
      </w:pPr>
      <w:r>
        <w:rPr>
          <w:b/>
          <w:sz w:val="28"/>
        </w:rPr>
        <w:t xml:space="preserve"> муниципальной </w:t>
      </w:r>
      <w:r w:rsidR="00BC6DF6" w:rsidRPr="002D253F">
        <w:rPr>
          <w:b/>
          <w:sz w:val="28"/>
        </w:rPr>
        <w:t xml:space="preserve">программы </w:t>
      </w:r>
    </w:p>
    <w:p w:rsidR="00BC6DF6" w:rsidRPr="002D253F" w:rsidRDefault="002D253F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6DF6" w:rsidRPr="002D253F">
        <w:rPr>
          <w:b/>
          <w:sz w:val="28"/>
          <w:szCs w:val="28"/>
        </w:rPr>
        <w:t xml:space="preserve">Обеспечение безопасности населения </w:t>
      </w:r>
      <w:proofErr w:type="spellStart"/>
      <w:r w:rsidR="00BC6DF6" w:rsidRPr="002D253F">
        <w:rPr>
          <w:b/>
          <w:sz w:val="28"/>
          <w:szCs w:val="28"/>
        </w:rPr>
        <w:t>Старонижестеблиевского</w:t>
      </w:r>
      <w:proofErr w:type="spellEnd"/>
      <w:r w:rsidR="00BC6DF6" w:rsidRPr="002D253F">
        <w:rPr>
          <w:b/>
          <w:sz w:val="28"/>
          <w:szCs w:val="28"/>
        </w:rPr>
        <w:t xml:space="preserve"> </w:t>
      </w:r>
    </w:p>
    <w:p w:rsidR="00BC6DF6" w:rsidRPr="002D253F" w:rsidRDefault="00BC6DF6" w:rsidP="00BC6DF6">
      <w:pPr>
        <w:jc w:val="center"/>
        <w:rPr>
          <w:b/>
          <w:sz w:val="28"/>
          <w:szCs w:val="28"/>
        </w:rPr>
      </w:pPr>
      <w:r w:rsidRPr="002D253F">
        <w:rPr>
          <w:b/>
          <w:sz w:val="28"/>
          <w:szCs w:val="28"/>
        </w:rPr>
        <w:t>сельского по</w:t>
      </w:r>
      <w:r w:rsidR="002D253F">
        <w:rPr>
          <w:b/>
          <w:sz w:val="28"/>
          <w:szCs w:val="28"/>
        </w:rPr>
        <w:t>селения Красноармейского района»</w:t>
      </w:r>
      <w:r w:rsidRPr="002D253F">
        <w:rPr>
          <w:b/>
          <w:sz w:val="28"/>
          <w:szCs w:val="28"/>
        </w:rPr>
        <w:t xml:space="preserve"> </w:t>
      </w:r>
    </w:p>
    <w:p w:rsidR="00BC6DF6" w:rsidRPr="002D253F" w:rsidRDefault="00BC6DF6" w:rsidP="00BC6DF6">
      <w:pPr>
        <w:jc w:val="center"/>
        <w:rPr>
          <w:b/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339"/>
      </w:tblGrid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</w:t>
            </w:r>
            <w:r w:rsidRPr="00E52EFF">
              <w:rPr>
                <w:sz w:val="28"/>
                <w:szCs w:val="28"/>
              </w:rPr>
              <w:t>рограммы</w:t>
            </w:r>
          </w:p>
        </w:tc>
        <w:tc>
          <w:tcPr>
            <w:tcW w:w="6339" w:type="dxa"/>
          </w:tcPr>
          <w:p w:rsidR="00210B11" w:rsidRPr="00017C5F" w:rsidRDefault="00017C5F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017C5F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017C5F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185F48" w:rsidP="004473E2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Координаторы </w:t>
            </w:r>
            <w:r w:rsidR="00210B11" w:rsidRPr="00E52EFF">
              <w:rPr>
                <w:sz w:val="28"/>
                <w:szCs w:val="28"/>
              </w:rPr>
              <w:t>подпрограмм</w:t>
            </w:r>
          </w:p>
        </w:tc>
        <w:tc>
          <w:tcPr>
            <w:tcW w:w="6339" w:type="dxa"/>
          </w:tcPr>
          <w:p w:rsidR="00210B11" w:rsidRDefault="00A84E1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общего отдела</w:t>
            </w:r>
          </w:p>
          <w:p w:rsidR="00A84E12" w:rsidRDefault="00017C5F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A84E12">
              <w:rPr>
                <w:sz w:val="28"/>
                <w:szCs w:val="28"/>
              </w:rPr>
              <w:t xml:space="preserve">общего отдела </w:t>
            </w:r>
          </w:p>
          <w:p w:rsidR="004473E2" w:rsidRDefault="004473E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442AD2" w:rsidRDefault="00442AD2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</w:t>
            </w:r>
          </w:p>
          <w:p w:rsidR="00A84E12" w:rsidRPr="00017C5F" w:rsidRDefault="00A84E12" w:rsidP="004473E2">
            <w:pPr>
              <w:pStyle w:val="oaenoniinee"/>
              <w:rPr>
                <w:sz w:val="28"/>
                <w:szCs w:val="28"/>
              </w:rPr>
            </w:pP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3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52EFF">
              <w:rPr>
                <w:sz w:val="28"/>
                <w:szCs w:val="28"/>
              </w:rPr>
              <w:t xml:space="preserve"> </w:t>
            </w:r>
            <w:proofErr w:type="spellStart"/>
            <w:r w:rsidR="00A05281" w:rsidRPr="00017C5F">
              <w:rPr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39" w:type="dxa"/>
          </w:tcPr>
          <w:p w:rsidR="004500EC" w:rsidRDefault="004500EC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«Защита населения и территории от чрезвыча</w:t>
            </w:r>
            <w:r w:rsidRPr="00A05281">
              <w:rPr>
                <w:sz w:val="28"/>
                <w:szCs w:val="28"/>
              </w:rPr>
              <w:t>й</w:t>
            </w:r>
            <w:r w:rsidRPr="00A05281">
              <w:rPr>
                <w:sz w:val="28"/>
                <w:szCs w:val="28"/>
              </w:rPr>
              <w:t>ных ситуаций природного и техногенного хара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тера, гражданская оборона»;</w:t>
            </w:r>
          </w:p>
          <w:p w:rsidR="004500EC" w:rsidRDefault="004500EC" w:rsidP="00A05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Pr="00A05281">
              <w:rPr>
                <w:sz w:val="28"/>
                <w:szCs w:val="28"/>
              </w:rPr>
              <w:t>Противодействие незаконному обороту нарк</w:t>
            </w:r>
            <w:r w:rsidRPr="00A05281">
              <w:rPr>
                <w:sz w:val="28"/>
                <w:szCs w:val="28"/>
              </w:rPr>
              <w:t>о</w:t>
            </w:r>
            <w:r w:rsidRPr="00A05281">
              <w:rPr>
                <w:sz w:val="28"/>
                <w:szCs w:val="28"/>
              </w:rPr>
              <w:t xml:space="preserve">тиков </w:t>
            </w:r>
            <w:proofErr w:type="spellStart"/>
            <w:r w:rsidRPr="00A05281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A05281">
              <w:rPr>
                <w:sz w:val="28"/>
                <w:szCs w:val="28"/>
              </w:rPr>
              <w:t xml:space="preserve"> сельского посел</w:t>
            </w:r>
            <w:r w:rsidRPr="00A0528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Красноармейского района»</w:t>
            </w:r>
            <w:r w:rsidRPr="00A05281">
              <w:rPr>
                <w:sz w:val="28"/>
                <w:szCs w:val="28"/>
              </w:rPr>
              <w:t>;</w:t>
            </w:r>
          </w:p>
          <w:p w:rsidR="004500EC" w:rsidRPr="00A05281" w:rsidRDefault="004500EC" w:rsidP="004500EC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«Пожарная безопасность»;</w:t>
            </w:r>
          </w:p>
          <w:p w:rsidR="004500EC" w:rsidRDefault="004500EC" w:rsidP="004500EC">
            <w:pPr>
              <w:pStyle w:val="oaenoniinee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-«Противодействие коррупции»;</w:t>
            </w:r>
          </w:p>
          <w:p w:rsidR="00A84E12" w:rsidRPr="00A05281" w:rsidRDefault="009C6730" w:rsidP="00450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="00122E5F" w:rsidRPr="007E600E">
              <w:rPr>
                <w:sz w:val="28"/>
                <w:szCs w:val="28"/>
              </w:rPr>
              <w:t>Поддержка общественных некоммерческих о</w:t>
            </w:r>
            <w:r w:rsidR="00122E5F" w:rsidRPr="007E600E">
              <w:rPr>
                <w:sz w:val="28"/>
                <w:szCs w:val="28"/>
              </w:rPr>
              <w:t>р</w:t>
            </w:r>
            <w:r w:rsidR="00122E5F" w:rsidRPr="007E600E">
              <w:rPr>
                <w:sz w:val="28"/>
                <w:szCs w:val="28"/>
              </w:rPr>
              <w:t>ганизаций и содействие развитию гражданского общества</w:t>
            </w:r>
            <w:r w:rsidR="00A05281" w:rsidRPr="00A05281">
              <w:rPr>
                <w:sz w:val="28"/>
                <w:szCs w:val="28"/>
              </w:rPr>
              <w:t xml:space="preserve"> </w:t>
            </w:r>
            <w:proofErr w:type="spellStart"/>
            <w:r w:rsidR="00A05281" w:rsidRPr="00A05281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A05281" w:rsidRPr="00A05281">
              <w:rPr>
                <w:sz w:val="28"/>
                <w:szCs w:val="28"/>
              </w:rPr>
              <w:t xml:space="preserve"> сельского п</w:t>
            </w:r>
            <w:r w:rsidR="00A05281" w:rsidRPr="00A05281">
              <w:rPr>
                <w:sz w:val="28"/>
                <w:szCs w:val="28"/>
              </w:rPr>
              <w:t>о</w:t>
            </w:r>
            <w:r w:rsidR="00A05281" w:rsidRPr="00A05281">
              <w:rPr>
                <w:sz w:val="28"/>
                <w:szCs w:val="28"/>
              </w:rPr>
              <w:t>селения Красноармей</w:t>
            </w:r>
            <w:r>
              <w:rPr>
                <w:sz w:val="28"/>
                <w:szCs w:val="28"/>
              </w:rPr>
              <w:t>ского района»</w:t>
            </w:r>
            <w:r w:rsidR="00A05281" w:rsidRPr="00A05281">
              <w:rPr>
                <w:sz w:val="28"/>
                <w:szCs w:val="28"/>
              </w:rPr>
              <w:t xml:space="preserve">; 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39" w:type="dxa"/>
          </w:tcPr>
          <w:p w:rsidR="00210B11" w:rsidRPr="00BD3F72" w:rsidRDefault="00210B11" w:rsidP="004473E2">
            <w:pPr>
              <w:jc w:val="both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муниципальной программой не предусмотрено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185F48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39" w:type="dxa"/>
          </w:tcPr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 предупреждение чрезвычайных ситуаций мун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ципального характера, стихийных бедствий, эп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демий и ликвидация их последствий;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защита населения и территорий </w:t>
            </w:r>
            <w:proofErr w:type="spellStart"/>
            <w:r w:rsidR="00A05281" w:rsidRPr="00A05281">
              <w:rPr>
                <w:sz w:val="28"/>
                <w:szCs w:val="28"/>
              </w:rPr>
              <w:t>Старонижесте</w:t>
            </w:r>
            <w:r w:rsidR="00A05281" w:rsidRPr="00A05281">
              <w:rPr>
                <w:sz w:val="28"/>
                <w:szCs w:val="28"/>
              </w:rPr>
              <w:t>б</w:t>
            </w:r>
            <w:r w:rsidR="00A05281" w:rsidRPr="00A05281">
              <w:rPr>
                <w:sz w:val="28"/>
                <w:szCs w:val="28"/>
              </w:rPr>
              <w:t>лиевского</w:t>
            </w:r>
            <w:proofErr w:type="spellEnd"/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района</w:t>
            </w:r>
            <w:r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sz w:val="28"/>
                <w:szCs w:val="28"/>
              </w:rPr>
              <w:t>от чрезвычайных ситуаций природного и техногенного характера;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обеспечение охраны общественного порядка на территории </w:t>
            </w:r>
            <w:proofErr w:type="spellStart"/>
            <w:r w:rsidR="00A05281" w:rsidRPr="00A05281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района, работа шт</w:t>
            </w:r>
            <w:r w:rsidRPr="00A05281">
              <w:rPr>
                <w:sz w:val="28"/>
                <w:szCs w:val="28"/>
              </w:rPr>
              <w:t>а</w:t>
            </w:r>
            <w:r w:rsidRPr="00A05281">
              <w:rPr>
                <w:sz w:val="28"/>
                <w:szCs w:val="28"/>
              </w:rPr>
              <w:lastRenderedPageBreak/>
              <w:t>ба по охране общественного порядка и профила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тике правонарушений;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-сокращение доступности наркотиков путём ц</w:t>
            </w:r>
            <w:r w:rsidRPr="00A05281">
              <w:rPr>
                <w:sz w:val="28"/>
                <w:szCs w:val="28"/>
              </w:rPr>
              <w:t>е</w:t>
            </w:r>
            <w:r w:rsidRPr="00A05281">
              <w:rPr>
                <w:sz w:val="28"/>
                <w:szCs w:val="28"/>
              </w:rPr>
              <w:t xml:space="preserve">ленаправленного пресечения их нелегального производства и оборота на территории </w:t>
            </w:r>
            <w:proofErr w:type="spellStart"/>
            <w:r w:rsidR="00A05281" w:rsidRPr="00A05281">
              <w:rPr>
                <w:sz w:val="28"/>
                <w:szCs w:val="28"/>
              </w:rPr>
              <w:t>Старон</w:t>
            </w:r>
            <w:r w:rsidR="00A05281" w:rsidRPr="00A05281">
              <w:rPr>
                <w:sz w:val="28"/>
                <w:szCs w:val="28"/>
              </w:rPr>
              <w:t>и</w:t>
            </w:r>
            <w:r w:rsidR="00A05281" w:rsidRPr="00A05281">
              <w:rPr>
                <w:sz w:val="28"/>
                <w:szCs w:val="28"/>
              </w:rPr>
              <w:t>жестеблиевского</w:t>
            </w:r>
            <w:proofErr w:type="spellEnd"/>
            <w:r w:rsidR="00A05281"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color w:val="000000"/>
                <w:sz w:val="28"/>
                <w:szCs w:val="28"/>
              </w:rPr>
              <w:t>сельского поселения</w:t>
            </w:r>
            <w:r w:rsidRPr="00A05281">
              <w:rPr>
                <w:sz w:val="28"/>
                <w:szCs w:val="28"/>
              </w:rPr>
              <w:t xml:space="preserve"> Красноа</w:t>
            </w:r>
            <w:r w:rsidRPr="00A05281">
              <w:rPr>
                <w:sz w:val="28"/>
                <w:szCs w:val="28"/>
              </w:rPr>
              <w:t>р</w:t>
            </w:r>
            <w:r w:rsidRPr="00A05281">
              <w:rPr>
                <w:sz w:val="28"/>
                <w:szCs w:val="28"/>
              </w:rPr>
              <w:t>мейского района;</w:t>
            </w:r>
          </w:p>
          <w:p w:rsidR="00210B11" w:rsidRPr="00A05281" w:rsidRDefault="00210B11" w:rsidP="004473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уровня коррупции на территории </w:t>
            </w:r>
            <w:proofErr w:type="spellStart"/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</w:t>
            </w:r>
            <w:proofErr w:type="spellEnd"/>
            <w:r w:rsidRPr="00A05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ноармейского района;</w:t>
            </w:r>
          </w:p>
          <w:p w:rsidR="00F1162F" w:rsidRPr="005015DD" w:rsidRDefault="00F1162F" w:rsidP="005015DD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 w:rsidRPr="00D81D49">
              <w:rPr>
                <w:sz w:val="28"/>
              </w:rPr>
              <w:t xml:space="preserve">озрождение и развитие казачества </w:t>
            </w:r>
            <w:proofErr w:type="spellStart"/>
            <w:r w:rsidRPr="00D81D49">
              <w:rPr>
                <w:sz w:val="28"/>
              </w:rPr>
              <w:t>Старониж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стеблиевского</w:t>
            </w:r>
            <w:proofErr w:type="spellEnd"/>
            <w:r w:rsidRPr="00D81D49">
              <w:rPr>
                <w:sz w:val="28"/>
              </w:rPr>
              <w:t xml:space="preserve"> сельского поселения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339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организация и осуществление на муниципальном уровне мероприятий по гражданской обороне, з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 xml:space="preserve">щите населения и территории </w:t>
            </w:r>
            <w:proofErr w:type="spellStart"/>
            <w:r w:rsidR="00FD6805" w:rsidRPr="00017C5F">
              <w:rPr>
                <w:sz w:val="28"/>
                <w:szCs w:val="28"/>
              </w:rPr>
              <w:t>Старонижестебл</w:t>
            </w:r>
            <w:r w:rsidR="00FD6805" w:rsidRPr="00017C5F">
              <w:rPr>
                <w:sz w:val="28"/>
                <w:szCs w:val="28"/>
              </w:rPr>
              <w:t>и</w:t>
            </w:r>
            <w:r w:rsidR="00FD6805" w:rsidRPr="00017C5F">
              <w:rPr>
                <w:sz w:val="28"/>
                <w:szCs w:val="28"/>
              </w:rPr>
              <w:t>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sz w:val="28"/>
                <w:szCs w:val="28"/>
              </w:rPr>
              <w:t>,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подготовка и содержание в готовности необх</w:t>
            </w:r>
            <w:r w:rsidRPr="00E52EFF">
              <w:rPr>
                <w:sz w:val="28"/>
                <w:szCs w:val="28"/>
              </w:rPr>
              <w:t>о</w:t>
            </w:r>
            <w:r w:rsidRPr="00E52EFF">
              <w:rPr>
                <w:sz w:val="28"/>
                <w:szCs w:val="28"/>
              </w:rPr>
              <w:t>димых сил и сре</w:t>
            </w:r>
            <w:proofErr w:type="gramStart"/>
            <w:r w:rsidRPr="00E52EFF">
              <w:rPr>
                <w:sz w:val="28"/>
                <w:szCs w:val="28"/>
              </w:rPr>
              <w:t>дств дл</w:t>
            </w:r>
            <w:proofErr w:type="gramEnd"/>
            <w:r w:rsidRPr="00E52EFF">
              <w:rPr>
                <w:sz w:val="28"/>
                <w:szCs w:val="28"/>
              </w:rPr>
              <w:t>я защиты населения и те</w:t>
            </w:r>
            <w:r w:rsidRPr="00E52EFF">
              <w:rPr>
                <w:sz w:val="28"/>
                <w:szCs w:val="28"/>
              </w:rPr>
              <w:t>р</w:t>
            </w:r>
            <w:r w:rsidRPr="00E52EFF">
              <w:rPr>
                <w:sz w:val="28"/>
                <w:szCs w:val="28"/>
              </w:rPr>
              <w:t>ритории от чрезвычайных ситуаций, обучение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способам защиты и действиям в указа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ных ситуациях;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сбор и обмен информацией в области защиты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и территорий от чрезвычайных ситу</w:t>
            </w:r>
            <w:r w:rsidR="005015DD">
              <w:rPr>
                <w:sz w:val="28"/>
                <w:szCs w:val="28"/>
              </w:rPr>
              <w:t xml:space="preserve">аций природного и техногенного </w:t>
            </w:r>
            <w:r w:rsidRPr="00E52EFF">
              <w:rPr>
                <w:sz w:val="28"/>
                <w:szCs w:val="28"/>
              </w:rPr>
              <w:t>характера, своевр</w:t>
            </w:r>
            <w:r w:rsidRPr="00E52EFF">
              <w:rPr>
                <w:sz w:val="28"/>
                <w:szCs w:val="28"/>
              </w:rPr>
              <w:t>е</w:t>
            </w:r>
            <w:r w:rsidRPr="00E52EFF">
              <w:rPr>
                <w:sz w:val="28"/>
                <w:szCs w:val="28"/>
              </w:rPr>
              <w:t>менное оповеще</w:t>
            </w:r>
            <w:r>
              <w:rPr>
                <w:sz w:val="28"/>
                <w:szCs w:val="28"/>
              </w:rPr>
              <w:t xml:space="preserve">ние и информирование населения, </w:t>
            </w:r>
            <w:r w:rsidRPr="00E52EFF">
              <w:rPr>
                <w:sz w:val="28"/>
                <w:szCs w:val="28"/>
              </w:rPr>
              <w:t>населения в местах массового пребывания людей, об угрозе возникновения или о возникновении чрезвычайных ситуаций природного и техноге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создание, хранение, восполнение и освежение резерва материальных ресурсов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D6805" w:rsidRPr="00017C5F">
              <w:rPr>
                <w:sz w:val="28"/>
                <w:szCs w:val="28"/>
              </w:rPr>
              <w:t>Старонижесте</w:t>
            </w:r>
            <w:r w:rsidR="00FD6805" w:rsidRPr="00017C5F">
              <w:rPr>
                <w:sz w:val="28"/>
                <w:szCs w:val="28"/>
              </w:rPr>
              <w:t>б</w:t>
            </w:r>
            <w:r w:rsidR="00FD6805" w:rsidRPr="00017C5F">
              <w:rPr>
                <w:sz w:val="28"/>
                <w:szCs w:val="28"/>
              </w:rPr>
              <w:t>лиевского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2EFF">
              <w:rPr>
                <w:sz w:val="28"/>
                <w:szCs w:val="28"/>
              </w:rPr>
              <w:t xml:space="preserve"> для ликвидации чрезвычайных ситуаций природного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повышение квалификации руководителей и председателей комиссий по чрезвычайным ситу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циям органов местного самоуправления и орган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заций, а также уполномоченных работников ед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ной государственной системы предупреждения и ликвидации чрезвычайных ситуаций;</w:t>
            </w:r>
          </w:p>
          <w:p w:rsidR="00F1162F" w:rsidRPr="00D81D49" w:rsidRDefault="00F1162F" w:rsidP="00F1162F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создать необходимые условия для деятельности казачьих обществ </w:t>
            </w:r>
            <w:proofErr w:type="spellStart"/>
            <w:r w:rsidRPr="00D81D49">
              <w:rPr>
                <w:sz w:val="28"/>
              </w:rPr>
              <w:t>Старонижестеблиевского</w:t>
            </w:r>
            <w:proofErr w:type="spellEnd"/>
            <w:r w:rsidRPr="00D81D49">
              <w:rPr>
                <w:sz w:val="28"/>
              </w:rPr>
              <w:t xml:space="preserve"> сел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ского поселения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создать благоприятные условия для развития системы патриотического воспитания молодежи </w:t>
            </w:r>
            <w:proofErr w:type="spellStart"/>
            <w:r w:rsidRPr="00D81D49">
              <w:rPr>
                <w:sz w:val="28"/>
              </w:rPr>
              <w:t>Старонижестеблиевского</w:t>
            </w:r>
            <w:proofErr w:type="spellEnd"/>
            <w:r w:rsidRPr="00D81D49">
              <w:rPr>
                <w:sz w:val="28"/>
              </w:rPr>
              <w:t xml:space="preserve"> сельского поселения Красноармейского района;</w:t>
            </w:r>
          </w:p>
          <w:p w:rsidR="00F1162F" w:rsidRPr="00E52EFF" w:rsidRDefault="00F1162F" w:rsidP="00F11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D49">
              <w:rPr>
                <w:sz w:val="28"/>
              </w:rPr>
              <w:t>- содействовать духовному и физическому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lastRenderedPageBreak/>
              <w:t>тию населения в традициях кубанского казачества.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7047B7" w:rsidRPr="00E52EFF" w:rsidRDefault="007047B7" w:rsidP="007047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39" w:type="dxa"/>
          </w:tcPr>
          <w:p w:rsidR="00210B11" w:rsidRDefault="00FD09B4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программы: 20</w:t>
            </w:r>
            <w:r w:rsidR="00A94B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704DF7">
              <w:rPr>
                <w:sz w:val="28"/>
                <w:szCs w:val="28"/>
              </w:rPr>
              <w:t>5</w:t>
            </w:r>
            <w:r w:rsidR="00210B11" w:rsidRPr="00E52EFF">
              <w:rPr>
                <w:sz w:val="28"/>
                <w:szCs w:val="28"/>
              </w:rPr>
              <w:t xml:space="preserve"> годы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программы не предусмотрены</w:t>
            </w:r>
          </w:p>
        </w:tc>
      </w:tr>
      <w:tr w:rsidR="000D7EDC" w:rsidRPr="00E52EFF" w:rsidTr="004473E2">
        <w:tc>
          <w:tcPr>
            <w:tcW w:w="3369" w:type="dxa"/>
          </w:tcPr>
          <w:p w:rsidR="000D7EDC" w:rsidRPr="00E52EFF" w:rsidRDefault="000D7EDC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39" w:type="dxa"/>
          </w:tcPr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Объем финансирования программы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 xml:space="preserve">- </w:t>
            </w:r>
            <w:r w:rsidR="008C4150">
              <w:rPr>
                <w:sz w:val="28"/>
                <w:szCs w:val="28"/>
              </w:rPr>
              <w:t xml:space="preserve"> </w:t>
            </w:r>
            <w:r w:rsidR="008E67BB">
              <w:rPr>
                <w:sz w:val="28"/>
                <w:szCs w:val="28"/>
              </w:rPr>
              <w:t>8937,2</w:t>
            </w:r>
            <w:r w:rsidR="00962E10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>тыс.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>руб</w:t>
            </w:r>
            <w:r w:rsidR="00932982">
              <w:rPr>
                <w:sz w:val="28"/>
                <w:szCs w:val="28"/>
              </w:rPr>
              <w:t>.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21</w:t>
            </w:r>
            <w:r w:rsidRPr="000D7EDC">
              <w:rPr>
                <w:sz w:val="28"/>
                <w:szCs w:val="28"/>
              </w:rPr>
              <w:t xml:space="preserve"> год – </w:t>
            </w:r>
            <w:r w:rsidR="00C719F4">
              <w:rPr>
                <w:sz w:val="28"/>
                <w:szCs w:val="28"/>
              </w:rPr>
              <w:t>1124,6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22</w:t>
            </w:r>
            <w:r w:rsidRPr="000D7EDC">
              <w:rPr>
                <w:sz w:val="28"/>
                <w:szCs w:val="28"/>
              </w:rPr>
              <w:t xml:space="preserve"> год – </w:t>
            </w:r>
            <w:r w:rsidR="00C332FC">
              <w:rPr>
                <w:sz w:val="28"/>
                <w:szCs w:val="28"/>
              </w:rPr>
              <w:t>1668,6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0D7EDC" w:rsidRDefault="0084293E" w:rsidP="00C332FC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202</w:t>
            </w:r>
            <w:r w:rsidR="00A94B39">
              <w:rPr>
                <w:sz w:val="28"/>
                <w:szCs w:val="28"/>
              </w:rPr>
              <w:t>3</w:t>
            </w:r>
            <w:r w:rsidRPr="000D7EDC">
              <w:rPr>
                <w:sz w:val="28"/>
                <w:szCs w:val="28"/>
              </w:rPr>
              <w:t xml:space="preserve"> год -  </w:t>
            </w:r>
            <w:r w:rsidR="00685C3A">
              <w:rPr>
                <w:sz w:val="28"/>
                <w:szCs w:val="28"/>
              </w:rPr>
              <w:t>1872,</w:t>
            </w:r>
            <w:r w:rsidR="00A059E2">
              <w:rPr>
                <w:sz w:val="28"/>
                <w:szCs w:val="28"/>
              </w:rPr>
              <w:t>4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704DF7" w:rsidRDefault="00704DF7" w:rsidP="00C332FC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0D7EDC">
              <w:rPr>
                <w:sz w:val="28"/>
                <w:szCs w:val="28"/>
              </w:rPr>
              <w:t xml:space="preserve"> год -  </w:t>
            </w:r>
            <w:r w:rsidR="008E67BB">
              <w:rPr>
                <w:sz w:val="28"/>
                <w:szCs w:val="28"/>
              </w:rPr>
              <w:t>2026,1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704DF7" w:rsidRPr="0084293E" w:rsidRDefault="00704DF7" w:rsidP="008E67BB">
            <w:r w:rsidRPr="000D7ED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D7EDC">
              <w:rPr>
                <w:sz w:val="28"/>
                <w:szCs w:val="28"/>
              </w:rPr>
              <w:t xml:space="preserve"> год -  </w:t>
            </w:r>
            <w:r w:rsidR="008E67BB">
              <w:rPr>
                <w:sz w:val="28"/>
                <w:szCs w:val="28"/>
              </w:rPr>
              <w:t>2245,5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1A668A" w:rsidRPr="00E52EFF" w:rsidTr="004473E2">
        <w:tc>
          <w:tcPr>
            <w:tcW w:w="3369" w:type="dxa"/>
          </w:tcPr>
          <w:p w:rsidR="001A668A" w:rsidRPr="00E52EFF" w:rsidRDefault="001A668A" w:rsidP="004473E2">
            <w:pPr>
              <w:pStyle w:val="oaenoniinee"/>
              <w:jc w:val="left"/>
              <w:rPr>
                <w:sz w:val="28"/>
                <w:szCs w:val="28"/>
              </w:rPr>
            </w:pPr>
            <w:proofErr w:type="gramStart"/>
            <w:r w:rsidRPr="00E52EFF">
              <w:rPr>
                <w:sz w:val="28"/>
                <w:szCs w:val="28"/>
              </w:rPr>
              <w:t>Контроль за</w:t>
            </w:r>
            <w:proofErr w:type="gramEnd"/>
            <w:r w:rsidRPr="00E52EFF"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339" w:type="dxa"/>
          </w:tcPr>
          <w:p w:rsidR="001A668A" w:rsidRPr="00017C5F" w:rsidRDefault="001A668A" w:rsidP="00A377A9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 w:rsidRPr="00017C5F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017C5F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</w:tbl>
    <w:p w:rsidR="00210B11" w:rsidRDefault="00210B11" w:rsidP="00210B11">
      <w:pPr>
        <w:rPr>
          <w:sz w:val="28"/>
          <w:szCs w:val="28"/>
        </w:rPr>
      </w:pPr>
    </w:p>
    <w:p w:rsidR="00210B11" w:rsidRPr="00E52EFF" w:rsidRDefault="00210B11" w:rsidP="009C6730">
      <w:pPr>
        <w:tabs>
          <w:tab w:val="left" w:pos="709"/>
        </w:tabs>
        <w:autoSpaceDE w:val="0"/>
        <w:autoSpaceDN w:val="0"/>
        <w:adjustRightInd w:val="0"/>
        <w:spacing w:before="108" w:after="108"/>
        <w:ind w:right="-283"/>
        <w:jc w:val="center"/>
        <w:outlineLvl w:val="0"/>
        <w:rPr>
          <w:b/>
          <w:bCs/>
          <w:color w:val="26282F"/>
          <w:sz w:val="28"/>
          <w:szCs w:val="28"/>
        </w:rPr>
      </w:pPr>
      <w:r w:rsidRPr="00E52EFF">
        <w:rPr>
          <w:b/>
          <w:bCs/>
          <w:color w:val="26282F"/>
          <w:sz w:val="28"/>
          <w:szCs w:val="28"/>
        </w:rPr>
        <w:t>1. Характеристика текущего состояния  и прогноз р</w:t>
      </w:r>
      <w:r>
        <w:rPr>
          <w:b/>
          <w:bCs/>
          <w:color w:val="26282F"/>
          <w:sz w:val="28"/>
          <w:szCs w:val="28"/>
        </w:rPr>
        <w:t>азвития</w:t>
      </w:r>
      <w:r w:rsidRPr="00E52EFF">
        <w:rPr>
          <w:b/>
          <w:bCs/>
          <w:color w:val="26282F"/>
          <w:sz w:val="28"/>
          <w:szCs w:val="28"/>
        </w:rPr>
        <w:t xml:space="preserve"> муниципал</w:t>
      </w:r>
      <w:r w:rsidRPr="00E52EFF">
        <w:rPr>
          <w:b/>
          <w:bCs/>
          <w:color w:val="26282F"/>
          <w:sz w:val="28"/>
          <w:szCs w:val="28"/>
        </w:rPr>
        <w:t>ь</w:t>
      </w:r>
      <w:r w:rsidRPr="00E52EFF">
        <w:rPr>
          <w:b/>
          <w:bCs/>
          <w:color w:val="26282F"/>
          <w:sz w:val="28"/>
          <w:szCs w:val="28"/>
        </w:rPr>
        <w:t>ной программы</w:t>
      </w:r>
    </w:p>
    <w:p w:rsidR="004473E2" w:rsidRPr="006B1BA1" w:rsidRDefault="004473E2" w:rsidP="009C6730">
      <w:pPr>
        <w:tabs>
          <w:tab w:val="left" w:pos="709"/>
        </w:tabs>
        <w:ind w:right="-283" w:firstLine="709"/>
        <w:jc w:val="both"/>
        <w:rPr>
          <w:sz w:val="28"/>
          <w:szCs w:val="28"/>
        </w:rPr>
      </w:pPr>
      <w:r w:rsidRPr="00BF4BE6">
        <w:rPr>
          <w:color w:val="000000"/>
          <w:sz w:val="28"/>
          <w:szCs w:val="28"/>
        </w:rPr>
        <w:t>Одним из направлений реализации муниципальной</w:t>
      </w:r>
      <w:r w:rsidRPr="00B24A0D">
        <w:rPr>
          <w:color w:val="FF0000"/>
          <w:sz w:val="28"/>
          <w:szCs w:val="28"/>
        </w:rPr>
        <w:t xml:space="preserve"> </w:t>
      </w:r>
      <w:r w:rsidRPr="006B1BA1">
        <w:rPr>
          <w:sz w:val="28"/>
          <w:szCs w:val="28"/>
        </w:rPr>
        <w:t>программы является предупреждение развития и ликв</w:t>
      </w:r>
      <w:r w:rsidR="00E96909">
        <w:rPr>
          <w:sz w:val="28"/>
          <w:szCs w:val="28"/>
        </w:rPr>
        <w:t>идация последствий</w:t>
      </w:r>
      <w:r w:rsidRPr="006B1BA1">
        <w:rPr>
          <w:sz w:val="28"/>
          <w:szCs w:val="28"/>
        </w:rPr>
        <w:t xml:space="preserve"> чрезвычайных ситуаций, стихийных бедствий, </w:t>
      </w:r>
      <w:r>
        <w:rPr>
          <w:sz w:val="28"/>
          <w:szCs w:val="28"/>
        </w:rPr>
        <w:t>обеспечение</w:t>
      </w:r>
      <w:r w:rsidRPr="006B1BA1">
        <w:rPr>
          <w:sz w:val="28"/>
          <w:szCs w:val="28"/>
        </w:rPr>
        <w:t xml:space="preserve"> защиты населения, территорий и объектов жизнеобеспечения от угроз природного и техногенного характера.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Предполагается, что муниципальная программа станет одним из инстр</w:t>
      </w:r>
      <w:r w:rsidRPr="006B1BA1">
        <w:rPr>
          <w:sz w:val="28"/>
          <w:szCs w:val="28"/>
        </w:rPr>
        <w:t>у</w:t>
      </w:r>
      <w:r w:rsidRPr="006B1BA1">
        <w:rPr>
          <w:sz w:val="28"/>
          <w:szCs w:val="28"/>
        </w:rPr>
        <w:t>ментов, который позволит значительно снизить человеческие жертвы при чре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вычайных ситуациях, повысит оперативность реагирования на них.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</w:t>
      </w:r>
      <w:r w:rsidRPr="00E71F27">
        <w:rPr>
          <w:sz w:val="28"/>
          <w:szCs w:val="28"/>
        </w:rPr>
        <w:t>р</w:t>
      </w:r>
      <w:r w:rsidRPr="00E71F27">
        <w:rPr>
          <w:sz w:val="28"/>
          <w:szCs w:val="28"/>
        </w:rPr>
        <w:t>мейского района</w:t>
      </w:r>
      <w:r w:rsidRPr="006B1BA1">
        <w:rPr>
          <w:sz w:val="28"/>
          <w:szCs w:val="28"/>
        </w:rPr>
        <w:t xml:space="preserve"> наблюдается высокий уровень угрозы возникновения чрезв</w:t>
      </w:r>
      <w:r w:rsidRPr="006B1BA1">
        <w:rPr>
          <w:sz w:val="28"/>
          <w:szCs w:val="28"/>
        </w:rPr>
        <w:t>ы</w:t>
      </w:r>
      <w:r w:rsidRPr="006B1BA1">
        <w:rPr>
          <w:sz w:val="28"/>
          <w:szCs w:val="28"/>
        </w:rPr>
        <w:t>чайных ситуаций природного и техногенного характера. К стихийным бедств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ям, наносящим значительный ущерб экономике района, относятся сильные ве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ры и ливни, град, о</w:t>
      </w:r>
      <w:r>
        <w:rPr>
          <w:sz w:val="28"/>
          <w:szCs w:val="28"/>
        </w:rPr>
        <w:t>б</w:t>
      </w:r>
      <w:r w:rsidRPr="006B1BA1">
        <w:rPr>
          <w:sz w:val="28"/>
          <w:szCs w:val="28"/>
        </w:rPr>
        <w:t>леденение, а также интенсивное вып</w:t>
      </w:r>
      <w:r>
        <w:rPr>
          <w:sz w:val="28"/>
          <w:szCs w:val="28"/>
        </w:rPr>
        <w:t>адение мокрого снега и гололед.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proofErr w:type="gramStart"/>
      <w:r w:rsidRPr="006B1BA1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генного характера и</w:t>
      </w:r>
      <w:proofErr w:type="gramEnd"/>
      <w:r w:rsidRPr="006B1BA1">
        <w:rPr>
          <w:sz w:val="28"/>
          <w:szCs w:val="28"/>
        </w:rPr>
        <w:t xml:space="preserve"> пожарной безопасности, в том числе руководящего состава и специалистов гражданской обороны и единой государственной системы пр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дупреждения и ликвидации чрезвычайных ситуаций.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Ежегодно проводится обучение в области гражданской обороны, защиты от чрезвычайных ситуаций различные категории населения.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Важно не просто констатировать сложные ситуации, а научиться предо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вращать их, опираясь на систему оперативной оценки всех факторов, опред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ляющих вероятность и масштабность риска.</w:t>
      </w:r>
    </w:p>
    <w:p w:rsidR="004473E2" w:rsidRPr="00380865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</w:t>
      </w:r>
      <w:proofErr w:type="gramStart"/>
      <w:r w:rsidRPr="00380865">
        <w:rPr>
          <w:sz w:val="28"/>
          <w:szCs w:val="28"/>
        </w:rPr>
        <w:t>ии о ее</w:t>
      </w:r>
      <w:proofErr w:type="gramEnd"/>
      <w:r w:rsidRPr="00380865">
        <w:rPr>
          <w:sz w:val="28"/>
          <w:szCs w:val="28"/>
        </w:rPr>
        <w:t xml:space="preserve"> характере.</w:t>
      </w:r>
    </w:p>
    <w:p w:rsidR="00E20EB7" w:rsidRDefault="00E20EB7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</w:p>
    <w:p w:rsidR="0076076B" w:rsidRDefault="0076076B" w:rsidP="0076076B">
      <w:pPr>
        <w:tabs>
          <w:tab w:val="left" w:pos="709"/>
        </w:tabs>
        <w:autoSpaceDE w:val="0"/>
        <w:autoSpaceDN w:val="0"/>
        <w:adjustRightInd w:val="0"/>
        <w:ind w:right="-283"/>
        <w:jc w:val="center"/>
        <w:rPr>
          <w:sz w:val="28"/>
          <w:szCs w:val="28"/>
        </w:rPr>
      </w:pPr>
    </w:p>
    <w:p w:rsidR="00E20EB7" w:rsidRDefault="0076076B" w:rsidP="0076076B">
      <w:pPr>
        <w:tabs>
          <w:tab w:val="left" w:pos="709"/>
        </w:tabs>
        <w:autoSpaceDE w:val="0"/>
        <w:autoSpaceDN w:val="0"/>
        <w:adjustRightInd w:val="0"/>
        <w:ind w:right="-283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4473E2" w:rsidRPr="006B1BA1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Перед 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color w:val="000000"/>
          <w:sz w:val="28"/>
          <w:szCs w:val="28"/>
        </w:rPr>
        <w:t xml:space="preserve"> </w:t>
      </w:r>
      <w:r w:rsidRPr="006B1BA1">
        <w:rPr>
          <w:sz w:val="28"/>
          <w:szCs w:val="28"/>
        </w:rPr>
        <w:t>стоит ряд задач, решение которых призвано спосо</w:t>
      </w:r>
      <w:r w:rsidRPr="006B1BA1">
        <w:rPr>
          <w:sz w:val="28"/>
          <w:szCs w:val="28"/>
        </w:rPr>
        <w:t>б</w:t>
      </w:r>
      <w:r w:rsidRPr="006B1BA1">
        <w:rPr>
          <w:sz w:val="28"/>
          <w:szCs w:val="28"/>
        </w:rPr>
        <w:t>ствовать успешному социальн</w:t>
      </w:r>
      <w:r>
        <w:rPr>
          <w:sz w:val="28"/>
          <w:szCs w:val="28"/>
        </w:rPr>
        <w:t>о-экономическому развитию поселения</w:t>
      </w:r>
      <w:r w:rsidRPr="006B1BA1">
        <w:rPr>
          <w:sz w:val="28"/>
          <w:szCs w:val="28"/>
        </w:rPr>
        <w:t>.</w:t>
      </w:r>
    </w:p>
    <w:p w:rsidR="00E96909" w:rsidRDefault="004473E2" w:rsidP="009C6730">
      <w:pPr>
        <w:tabs>
          <w:tab w:val="left" w:pos="709"/>
        </w:tabs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В этой связи, очевидно, что конкурентоспособность </w:t>
      </w:r>
      <w:proofErr w:type="spellStart"/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 w:rsidRPr="006B1BA1">
        <w:rPr>
          <w:sz w:val="28"/>
          <w:szCs w:val="28"/>
        </w:rPr>
        <w:t xml:space="preserve"> будет определяться, в том числе и высокой степенью общественной безопасности, эффективным фун</w:t>
      </w:r>
      <w:r w:rsidRPr="006B1BA1">
        <w:rPr>
          <w:sz w:val="28"/>
          <w:szCs w:val="28"/>
        </w:rPr>
        <w:t>к</w:t>
      </w:r>
      <w:r w:rsidRPr="006B1BA1">
        <w:rPr>
          <w:sz w:val="28"/>
          <w:szCs w:val="28"/>
        </w:rPr>
        <w:t>ционированием системы профилактики правонарушений, способностью орг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proofErr w:type="gramStart"/>
      <w:r w:rsidRPr="006B1BA1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 криминогенная обстановка способна претерпеть негативные изменения, в том числе из-за п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ким снижением эффективности функционирования имеющейся системы пр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филактики правонарушений и многого другого.</w:t>
      </w:r>
      <w:proofErr w:type="gramEnd"/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Как следствие, при негативном развитии ситуации возрастет недовольс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во населения результатами борьбы с преступностью, у людей возникнут сомн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ния в способности власти эффективно обеспечивать их защиту от противопра</w:t>
      </w:r>
      <w:r w:rsidRPr="006B1BA1">
        <w:rPr>
          <w:sz w:val="28"/>
          <w:szCs w:val="28"/>
        </w:rPr>
        <w:t>в</w:t>
      </w:r>
      <w:r w:rsidRPr="006B1BA1">
        <w:rPr>
          <w:sz w:val="28"/>
          <w:szCs w:val="28"/>
        </w:rPr>
        <w:t>ных посягательств.</w:t>
      </w:r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Основная системная проблема в области обеспечения правопорядка з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вующие совершению преступлений и правонарушений, снять социальную н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 xml:space="preserve">гативно влияющее на </w:t>
      </w:r>
      <w:proofErr w:type="gramStart"/>
      <w:r w:rsidRPr="006B1BA1">
        <w:rPr>
          <w:sz w:val="28"/>
          <w:szCs w:val="28"/>
        </w:rPr>
        <w:t>криминогенную обстановку</w:t>
      </w:r>
      <w:proofErr w:type="gramEnd"/>
      <w:r w:rsidRPr="006B1BA1">
        <w:rPr>
          <w:sz w:val="28"/>
          <w:szCs w:val="28"/>
        </w:rPr>
        <w:t>.</w:t>
      </w:r>
    </w:p>
    <w:p w:rsidR="004473E2" w:rsidRPr="006B1BA1" w:rsidRDefault="004473E2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Основанные на административных, запретительных и иных формах де</w:t>
      </w:r>
      <w:r w:rsidRPr="006B1BA1">
        <w:rPr>
          <w:sz w:val="28"/>
          <w:szCs w:val="28"/>
        </w:rPr>
        <w:t>я</w:t>
      </w:r>
      <w:r w:rsidRPr="006B1BA1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нопослушного поведения граждан.</w:t>
      </w:r>
    </w:p>
    <w:p w:rsidR="00A94B39" w:rsidRPr="0056727D" w:rsidRDefault="00A94B39" w:rsidP="009C6730">
      <w:pPr>
        <w:pStyle w:val="ConsPlusNormal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B11" w:rsidRDefault="00210B11" w:rsidP="009C6730">
      <w:pPr>
        <w:autoSpaceDE w:val="0"/>
        <w:autoSpaceDN w:val="0"/>
        <w:adjustRightInd w:val="0"/>
        <w:spacing w:before="108" w:after="108"/>
        <w:ind w:right="-283" w:firstLine="709"/>
        <w:jc w:val="center"/>
        <w:outlineLvl w:val="0"/>
        <w:rPr>
          <w:b/>
          <w:bCs/>
          <w:sz w:val="28"/>
          <w:szCs w:val="28"/>
        </w:rPr>
      </w:pPr>
      <w:bookmarkStart w:id="0" w:name="sub_103"/>
      <w:r w:rsidRPr="00DA4A66">
        <w:rPr>
          <w:b/>
          <w:bCs/>
          <w:sz w:val="28"/>
          <w:szCs w:val="28"/>
        </w:rPr>
        <w:t>2 Цели,</w:t>
      </w:r>
      <w:r>
        <w:rPr>
          <w:b/>
          <w:bCs/>
          <w:sz w:val="28"/>
          <w:szCs w:val="28"/>
        </w:rPr>
        <w:t xml:space="preserve"> задачи и целевые и показатели, сроки и этапы реализации </w:t>
      </w:r>
      <w:r w:rsidRPr="00DA4A66">
        <w:rPr>
          <w:b/>
          <w:bCs/>
          <w:sz w:val="28"/>
          <w:szCs w:val="28"/>
        </w:rPr>
        <w:t>муниципальной программы</w:t>
      </w:r>
      <w:bookmarkEnd w:id="0"/>
    </w:p>
    <w:p w:rsidR="00210B11" w:rsidRPr="00D075B7" w:rsidRDefault="00210B11" w:rsidP="009C6730">
      <w:pPr>
        <w:ind w:right="-283" w:firstLine="709"/>
        <w:jc w:val="both"/>
        <w:rPr>
          <w:sz w:val="28"/>
          <w:szCs w:val="28"/>
        </w:rPr>
      </w:pPr>
      <w:r w:rsidRPr="00A702F3">
        <w:rPr>
          <w:sz w:val="28"/>
          <w:szCs w:val="28"/>
        </w:rPr>
        <w:t>Основными целями Программы являются:</w:t>
      </w:r>
    </w:p>
    <w:p w:rsidR="00210B11" w:rsidRPr="00E52EFF" w:rsidRDefault="00E96909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E52EFF">
        <w:rPr>
          <w:sz w:val="28"/>
          <w:szCs w:val="28"/>
        </w:rPr>
        <w:t>предупреждение чрезвычайных ситуаций муниципального характера, стихийных бедствий, эпидемий и ликвидация их последствий;</w:t>
      </w:r>
    </w:p>
    <w:p w:rsidR="00210B11" w:rsidRPr="00E52EFF" w:rsidRDefault="00595BA6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 xml:space="preserve">защита населения и территорий </w:t>
      </w:r>
      <w:proofErr w:type="spellStart"/>
      <w:r w:rsidR="004473E2">
        <w:rPr>
          <w:sz w:val="28"/>
          <w:szCs w:val="28"/>
        </w:rPr>
        <w:t>Старонижестеблиевского</w:t>
      </w:r>
      <w:proofErr w:type="spellEnd"/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color w:val="000000"/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от чрезвычайных ситуаций природного и техногенного характера;</w:t>
      </w:r>
    </w:p>
    <w:p w:rsidR="00210B11" w:rsidRPr="00E52EFF" w:rsidRDefault="00595BA6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обеспечение охраны общественного порядка </w:t>
      </w:r>
      <w:r w:rsidR="00210B11" w:rsidRPr="00E52EFF">
        <w:rPr>
          <w:sz w:val="28"/>
          <w:szCs w:val="28"/>
        </w:rPr>
        <w:t xml:space="preserve">на территории </w:t>
      </w:r>
      <w:proofErr w:type="spellStart"/>
      <w:r w:rsidR="004473E2">
        <w:rPr>
          <w:sz w:val="28"/>
          <w:szCs w:val="28"/>
        </w:rPr>
        <w:t>Старон</w:t>
      </w:r>
      <w:r w:rsidR="004473E2">
        <w:rPr>
          <w:sz w:val="28"/>
          <w:szCs w:val="28"/>
        </w:rPr>
        <w:t>и</w:t>
      </w:r>
      <w:r w:rsidR="004473E2">
        <w:rPr>
          <w:sz w:val="28"/>
          <w:szCs w:val="28"/>
        </w:rPr>
        <w:t>жестеблиевского</w:t>
      </w:r>
      <w:proofErr w:type="spellEnd"/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, работа штаба по охране общественного порядка и профилактике правонарушений;</w:t>
      </w:r>
    </w:p>
    <w:p w:rsidR="0076076B" w:rsidRDefault="0076076B" w:rsidP="009C6730">
      <w:pPr>
        <w:pStyle w:val="a7"/>
        <w:ind w:right="-283" w:firstLine="709"/>
        <w:rPr>
          <w:rFonts w:ascii="Times New Roman" w:hAnsi="Times New Roman" w:cs="Times New Roman"/>
          <w:sz w:val="28"/>
          <w:szCs w:val="28"/>
        </w:rPr>
      </w:pPr>
    </w:p>
    <w:p w:rsidR="0076076B" w:rsidRDefault="0076076B" w:rsidP="0076076B">
      <w:pPr>
        <w:pStyle w:val="a7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E20EB7" w:rsidRDefault="00595BA6" w:rsidP="009C6730">
      <w:pPr>
        <w:pStyle w:val="a7"/>
        <w:ind w:right="-283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6909">
        <w:rPr>
          <w:rFonts w:ascii="Times New Roman" w:hAnsi="Times New Roman" w:cs="Times New Roman"/>
          <w:sz w:val="28"/>
          <w:szCs w:val="28"/>
        </w:rPr>
        <w:t>)</w:t>
      </w:r>
      <w:r w:rsidR="00210B11">
        <w:rPr>
          <w:rFonts w:ascii="Times New Roman" w:hAnsi="Times New Roman" w:cs="Times New Roman"/>
          <w:sz w:val="28"/>
          <w:szCs w:val="28"/>
        </w:rPr>
        <w:t xml:space="preserve"> </w:t>
      </w:r>
      <w:r w:rsidR="00210B11" w:rsidRPr="00E52EFF">
        <w:rPr>
          <w:rFonts w:ascii="Times New Roman" w:hAnsi="Times New Roman" w:cs="Times New Roman"/>
          <w:sz w:val="28"/>
          <w:szCs w:val="28"/>
        </w:rPr>
        <w:t>снижение уровня коррупции на территории</w:t>
      </w:r>
      <w:r w:rsidR="00210B11" w:rsidRPr="00B03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3E2" w:rsidRPr="004473E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10B11" w:rsidRPr="00447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0B11" w:rsidRPr="004473E2" w:rsidRDefault="00210B11" w:rsidP="00E20EB7">
      <w:pPr>
        <w:pStyle w:val="a7"/>
        <w:ind w:right="-283"/>
        <w:rPr>
          <w:rFonts w:ascii="Times New Roman" w:hAnsi="Times New Roman" w:cs="Times New Roman"/>
          <w:sz w:val="28"/>
          <w:szCs w:val="28"/>
        </w:rPr>
      </w:pPr>
      <w:r w:rsidRPr="004473E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4473E2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F1162F" w:rsidRDefault="00595BA6" w:rsidP="009C6730">
      <w:pPr>
        <w:ind w:right="-283" w:firstLine="709"/>
        <w:jc w:val="both"/>
        <w:rPr>
          <w:sz w:val="28"/>
        </w:rPr>
      </w:pPr>
      <w:r>
        <w:rPr>
          <w:sz w:val="28"/>
        </w:rPr>
        <w:t>5</w:t>
      </w:r>
      <w:r w:rsidR="00E96909">
        <w:rPr>
          <w:sz w:val="28"/>
        </w:rPr>
        <w:t>)</w:t>
      </w:r>
      <w:r w:rsidR="00F1162F">
        <w:rPr>
          <w:sz w:val="28"/>
        </w:rPr>
        <w:t xml:space="preserve"> сохранение духовно-нравственного наследия кубанского казачества;</w:t>
      </w:r>
    </w:p>
    <w:p w:rsidR="00F1162F" w:rsidRDefault="00595BA6" w:rsidP="009C6730">
      <w:pPr>
        <w:ind w:right="-283" w:firstLine="709"/>
        <w:jc w:val="both"/>
        <w:rPr>
          <w:sz w:val="28"/>
        </w:rPr>
      </w:pPr>
      <w:r>
        <w:rPr>
          <w:sz w:val="28"/>
        </w:rPr>
        <w:t>6</w:t>
      </w:r>
      <w:r w:rsidR="00E96909">
        <w:rPr>
          <w:sz w:val="28"/>
        </w:rPr>
        <w:t>)</w:t>
      </w:r>
      <w:r w:rsidR="00F1162F">
        <w:rPr>
          <w:sz w:val="28"/>
        </w:rPr>
        <w:t xml:space="preserve"> патриотическое воспитание молодежи в казачьих обществах;</w:t>
      </w:r>
    </w:p>
    <w:p w:rsidR="00F1162F" w:rsidRDefault="00595BA6" w:rsidP="009C6730">
      <w:pPr>
        <w:ind w:right="-283" w:firstLine="709"/>
        <w:jc w:val="both"/>
        <w:rPr>
          <w:sz w:val="28"/>
        </w:rPr>
      </w:pPr>
      <w:r>
        <w:rPr>
          <w:sz w:val="28"/>
        </w:rPr>
        <w:t>7</w:t>
      </w:r>
      <w:r w:rsidR="00E96909">
        <w:rPr>
          <w:sz w:val="28"/>
        </w:rPr>
        <w:t>)</w:t>
      </w:r>
      <w:r w:rsidR="00F1162F">
        <w:rPr>
          <w:sz w:val="28"/>
        </w:rPr>
        <w:t xml:space="preserve"> участие казачьих обществ в согласованных мероприятиях по охране общественного порядка;</w:t>
      </w:r>
    </w:p>
    <w:p w:rsidR="00210B11" w:rsidRPr="00A702F3" w:rsidRDefault="00210B11" w:rsidP="009C6730">
      <w:pPr>
        <w:ind w:right="-283" w:firstLine="709"/>
        <w:jc w:val="both"/>
        <w:rPr>
          <w:sz w:val="28"/>
          <w:szCs w:val="28"/>
        </w:rPr>
      </w:pPr>
      <w:r w:rsidRPr="00A702F3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</w:t>
      </w:r>
      <w:r w:rsidRPr="00A702F3">
        <w:rPr>
          <w:sz w:val="28"/>
          <w:szCs w:val="28"/>
        </w:rPr>
        <w:t>ми Программы являются:</w:t>
      </w:r>
    </w:p>
    <w:p w:rsidR="00210B11" w:rsidRDefault="00E96909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организация и осуществление на муниципальном уровне мероприятий по гражданской обороне</w:t>
      </w:r>
      <w:r w:rsidR="00696B68">
        <w:rPr>
          <w:sz w:val="28"/>
          <w:szCs w:val="28"/>
        </w:rPr>
        <w:t xml:space="preserve">, защите населения и территории </w:t>
      </w:r>
      <w:proofErr w:type="spellStart"/>
      <w:r w:rsidR="00696B68" w:rsidRPr="004473E2">
        <w:rPr>
          <w:sz w:val="28"/>
          <w:szCs w:val="28"/>
        </w:rPr>
        <w:t>Старонижестеблие</w:t>
      </w:r>
      <w:r w:rsidR="00696B68" w:rsidRPr="004473E2">
        <w:rPr>
          <w:sz w:val="28"/>
          <w:szCs w:val="28"/>
        </w:rPr>
        <w:t>в</w:t>
      </w:r>
      <w:r w:rsidR="00696B68" w:rsidRPr="004473E2">
        <w:rPr>
          <w:sz w:val="28"/>
          <w:szCs w:val="28"/>
        </w:rPr>
        <w:t>ского</w:t>
      </w:r>
      <w:proofErr w:type="spellEnd"/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,</w:t>
      </w:r>
    </w:p>
    <w:p w:rsidR="00210B11" w:rsidRPr="00E52EFF" w:rsidRDefault="00E96909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подготовка и содержание в готовности необходимых сил и сре</w:t>
      </w:r>
      <w:proofErr w:type="gramStart"/>
      <w:r w:rsidR="00210B11" w:rsidRPr="00E52EFF">
        <w:rPr>
          <w:sz w:val="28"/>
          <w:szCs w:val="28"/>
        </w:rPr>
        <w:t>дств дл</w:t>
      </w:r>
      <w:proofErr w:type="gramEnd"/>
      <w:r w:rsidR="00210B11" w:rsidRPr="00E52EFF">
        <w:rPr>
          <w:sz w:val="28"/>
          <w:szCs w:val="28"/>
        </w:rPr>
        <w:t>я защиты населения и территории от чрезвычайных ситуаций, обучение насел</w:t>
      </w:r>
      <w:r w:rsidR="00210B11" w:rsidRPr="00E52EFF">
        <w:rPr>
          <w:sz w:val="28"/>
          <w:szCs w:val="28"/>
        </w:rPr>
        <w:t>е</w:t>
      </w:r>
      <w:r w:rsidR="00210B11" w:rsidRPr="00E52EFF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E52EFF" w:rsidRDefault="00633234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создание, хранение, восполнение и освежение резерва материальных ресурсов</w:t>
      </w:r>
      <w:r w:rsidR="00210B11">
        <w:rPr>
          <w:color w:val="000000"/>
          <w:sz w:val="28"/>
          <w:szCs w:val="28"/>
        </w:rPr>
        <w:t xml:space="preserve"> </w:t>
      </w:r>
      <w:proofErr w:type="spellStart"/>
      <w:r w:rsidR="00696B68" w:rsidRPr="004473E2">
        <w:rPr>
          <w:sz w:val="28"/>
          <w:szCs w:val="28"/>
        </w:rPr>
        <w:t>Старонижестеблиевского</w:t>
      </w:r>
      <w:proofErr w:type="spellEnd"/>
      <w:r w:rsidR="00696B68">
        <w:rPr>
          <w:sz w:val="28"/>
          <w:szCs w:val="28"/>
        </w:rPr>
        <w:t xml:space="preserve"> </w:t>
      </w:r>
      <w:r w:rsidR="00210B11">
        <w:rPr>
          <w:color w:val="000000"/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 xml:space="preserve"> Красноармейского района</w:t>
      </w:r>
      <w:r w:rsidR="00210B11">
        <w:rPr>
          <w:color w:val="000000"/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для ликвидации чрезвычайных ситуаций природного и техногенного х</w:t>
      </w:r>
      <w:r w:rsidR="00210B11" w:rsidRPr="00E52EFF">
        <w:rPr>
          <w:sz w:val="28"/>
          <w:szCs w:val="28"/>
        </w:rPr>
        <w:t>а</w:t>
      </w:r>
      <w:r w:rsidR="00210B11" w:rsidRPr="00E52EFF">
        <w:rPr>
          <w:sz w:val="28"/>
          <w:szCs w:val="28"/>
        </w:rPr>
        <w:t>рактера;</w:t>
      </w:r>
    </w:p>
    <w:p w:rsidR="00210B11" w:rsidRDefault="00633234" w:rsidP="009C6730">
      <w:pPr>
        <w:autoSpaceDE w:val="0"/>
        <w:autoSpaceDN w:val="0"/>
        <w:adjustRightInd w:val="0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повышение эффективности мер, принимаемых для охраны обществе</w:t>
      </w:r>
      <w:r w:rsidR="00210B11" w:rsidRPr="00E52EFF">
        <w:rPr>
          <w:sz w:val="28"/>
          <w:szCs w:val="28"/>
        </w:rPr>
        <w:t>н</w:t>
      </w:r>
      <w:r w:rsidR="00210B11" w:rsidRPr="00E52EFF">
        <w:rPr>
          <w:sz w:val="28"/>
          <w:szCs w:val="28"/>
        </w:rPr>
        <w:t>ного порядка и обеспечения общественной безопасности</w:t>
      </w:r>
      <w:r w:rsidR="00210B11">
        <w:rPr>
          <w:sz w:val="28"/>
          <w:szCs w:val="28"/>
        </w:rPr>
        <w:t xml:space="preserve"> усиление рейдовых групп родителями, казаками, активистами общественных организаций</w:t>
      </w:r>
      <w:r w:rsidR="00210B11" w:rsidRPr="00E52EFF">
        <w:rPr>
          <w:sz w:val="28"/>
          <w:szCs w:val="28"/>
        </w:rPr>
        <w:t>;</w:t>
      </w:r>
    </w:p>
    <w:p w:rsidR="00210B11" w:rsidRDefault="00633234" w:rsidP="009C6730">
      <w:pPr>
        <w:ind w:right="-28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E96909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формирование нетерпимого отношения общественности к коррупц</w:t>
      </w:r>
      <w:r w:rsidR="00210B11" w:rsidRPr="00E52EFF">
        <w:rPr>
          <w:sz w:val="28"/>
          <w:szCs w:val="28"/>
        </w:rPr>
        <w:t>и</w:t>
      </w:r>
      <w:r w:rsidR="00210B11" w:rsidRPr="00E52EFF">
        <w:rPr>
          <w:sz w:val="28"/>
          <w:szCs w:val="28"/>
        </w:rPr>
        <w:t>онным проявлениям</w:t>
      </w:r>
    </w:p>
    <w:p w:rsidR="00210B11" w:rsidRPr="002B4C3D" w:rsidRDefault="00210B11" w:rsidP="009C6730">
      <w:pPr>
        <w:tabs>
          <w:tab w:val="left" w:pos="709"/>
        </w:tabs>
        <w:jc w:val="right"/>
        <w:rPr>
          <w:sz w:val="28"/>
          <w:szCs w:val="28"/>
        </w:rPr>
      </w:pPr>
      <w:r w:rsidRPr="002B4C3D">
        <w:rPr>
          <w:sz w:val="28"/>
          <w:szCs w:val="28"/>
        </w:rPr>
        <w:t>Таблица 1</w:t>
      </w:r>
    </w:p>
    <w:tbl>
      <w:tblPr>
        <w:tblW w:w="99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873"/>
        <w:gridCol w:w="708"/>
        <w:gridCol w:w="851"/>
        <w:gridCol w:w="709"/>
        <w:gridCol w:w="708"/>
        <w:gridCol w:w="708"/>
        <w:gridCol w:w="708"/>
      </w:tblGrid>
      <w:tr w:rsidR="00704DF7" w:rsidRPr="000750A4" w:rsidTr="00704DF7">
        <w:tc>
          <w:tcPr>
            <w:tcW w:w="927" w:type="dxa"/>
            <w:vMerge w:val="restart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50A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50A4">
              <w:rPr>
                <w:sz w:val="24"/>
                <w:szCs w:val="24"/>
              </w:rPr>
              <w:t>/</w:t>
            </w:r>
            <w:proofErr w:type="spellStart"/>
            <w:r w:rsidRPr="000750A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Наименование целевого показ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>теля</w:t>
            </w:r>
          </w:p>
        </w:tc>
        <w:tc>
          <w:tcPr>
            <w:tcW w:w="873" w:type="dxa"/>
            <w:vMerge w:val="restart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Ед</w:t>
            </w:r>
            <w:r w:rsidRPr="000750A4">
              <w:rPr>
                <w:sz w:val="24"/>
                <w:szCs w:val="24"/>
              </w:rPr>
              <w:t>и</w:t>
            </w:r>
            <w:r w:rsidRPr="000750A4">
              <w:rPr>
                <w:sz w:val="24"/>
                <w:szCs w:val="24"/>
              </w:rPr>
              <w:t>ница изм</w:t>
            </w:r>
            <w:r w:rsidRPr="000750A4">
              <w:rPr>
                <w:sz w:val="24"/>
                <w:szCs w:val="24"/>
              </w:rPr>
              <w:t>е</w:t>
            </w:r>
            <w:r w:rsidRPr="000750A4">
              <w:rPr>
                <w:sz w:val="24"/>
                <w:szCs w:val="24"/>
              </w:rPr>
              <w:t>рения</w:t>
            </w:r>
          </w:p>
        </w:tc>
        <w:tc>
          <w:tcPr>
            <w:tcW w:w="708" w:type="dxa"/>
            <w:vMerge w:val="restart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Ст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>тус</w:t>
            </w:r>
          </w:p>
        </w:tc>
        <w:tc>
          <w:tcPr>
            <w:tcW w:w="3684" w:type="dxa"/>
            <w:gridSpan w:val="5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Сроки реализации</w:t>
            </w:r>
          </w:p>
        </w:tc>
      </w:tr>
      <w:tr w:rsidR="00704DF7" w:rsidRPr="000750A4" w:rsidTr="00704DF7">
        <w:tc>
          <w:tcPr>
            <w:tcW w:w="927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4DF7" w:rsidRPr="000750A4" w:rsidRDefault="00704DF7" w:rsidP="00A94B3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704DF7" w:rsidRPr="000750A4" w:rsidRDefault="00704DF7" w:rsidP="00A94B3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704DF7" w:rsidRPr="000750A4" w:rsidRDefault="00704DF7" w:rsidP="00A94B3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704DF7" w:rsidRPr="000750A4" w:rsidRDefault="00704DF7" w:rsidP="00A94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704DF7" w:rsidRPr="000750A4" w:rsidRDefault="00704DF7" w:rsidP="00A94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704DF7" w:rsidRPr="000750A4" w:rsidTr="00704DF7">
        <w:tc>
          <w:tcPr>
            <w:tcW w:w="927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гноз</w:t>
            </w:r>
          </w:p>
        </w:tc>
        <w:tc>
          <w:tcPr>
            <w:tcW w:w="709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гноз</w:t>
            </w:r>
          </w:p>
        </w:tc>
        <w:tc>
          <w:tcPr>
            <w:tcW w:w="708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гноз</w:t>
            </w:r>
          </w:p>
        </w:tc>
        <w:tc>
          <w:tcPr>
            <w:tcW w:w="708" w:type="dxa"/>
          </w:tcPr>
          <w:p w:rsidR="00704DF7" w:rsidRPr="000750A4" w:rsidRDefault="00704DF7" w:rsidP="00704DF7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гноз</w:t>
            </w:r>
          </w:p>
        </w:tc>
        <w:tc>
          <w:tcPr>
            <w:tcW w:w="708" w:type="dxa"/>
          </w:tcPr>
          <w:p w:rsidR="00704DF7" w:rsidRPr="000750A4" w:rsidRDefault="00704DF7" w:rsidP="00704DF7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пр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гноз</w:t>
            </w:r>
          </w:p>
        </w:tc>
      </w:tr>
      <w:tr w:rsidR="00704DF7" w:rsidRPr="000750A4" w:rsidTr="00704DF7">
        <w:tc>
          <w:tcPr>
            <w:tcW w:w="9921" w:type="dxa"/>
            <w:gridSpan w:val="9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 Муниципальная программа «Обеспечение безопасности населения»</w:t>
            </w:r>
          </w:p>
        </w:tc>
      </w:tr>
      <w:tr w:rsidR="00A839CD" w:rsidRPr="000750A4" w:rsidTr="00704DF7">
        <w:tc>
          <w:tcPr>
            <w:tcW w:w="927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</w:t>
            </w:r>
          </w:p>
        </w:tc>
        <w:tc>
          <w:tcPr>
            <w:tcW w:w="3729" w:type="dxa"/>
          </w:tcPr>
          <w:p w:rsidR="00A839CD" w:rsidRPr="000750A4" w:rsidRDefault="00A839CD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Снижение рисков возникновения чрезвычайных ситуаций техн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 xml:space="preserve">генного характера </w:t>
            </w:r>
          </w:p>
        </w:tc>
        <w:tc>
          <w:tcPr>
            <w:tcW w:w="873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</w:tr>
      <w:tr w:rsidR="00A839CD" w:rsidRPr="000750A4" w:rsidTr="00704DF7">
        <w:tc>
          <w:tcPr>
            <w:tcW w:w="927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1.2</w:t>
            </w:r>
          </w:p>
        </w:tc>
        <w:tc>
          <w:tcPr>
            <w:tcW w:w="3729" w:type="dxa"/>
          </w:tcPr>
          <w:p w:rsidR="00A839CD" w:rsidRPr="000750A4" w:rsidRDefault="00A839CD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Смягчение рисков при возникн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вении чрезвычайных ситуаций природного характера</w:t>
            </w:r>
          </w:p>
        </w:tc>
        <w:tc>
          <w:tcPr>
            <w:tcW w:w="873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</w:tr>
      <w:tr w:rsidR="00704DF7" w:rsidRPr="000750A4" w:rsidTr="00704DF7">
        <w:tc>
          <w:tcPr>
            <w:tcW w:w="9921" w:type="dxa"/>
            <w:gridSpan w:val="9"/>
          </w:tcPr>
          <w:p w:rsidR="00704DF7" w:rsidRPr="000750A4" w:rsidRDefault="00704DF7" w:rsidP="00696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1.1 </w:t>
            </w:r>
            <w:proofErr w:type="gramStart"/>
            <w:r w:rsidRPr="000750A4">
              <w:rPr>
                <w:sz w:val="24"/>
                <w:szCs w:val="24"/>
              </w:rPr>
              <w:t>П</w:t>
            </w:r>
            <w:proofErr w:type="gramEnd"/>
            <w:r w:rsidR="004A59AB">
              <w:fldChar w:fldCharType="begin"/>
            </w:r>
            <w:r>
              <w:instrText>HYPERLINK \l "sub_1000"</w:instrText>
            </w:r>
            <w:r w:rsidR="004A59AB">
              <w:fldChar w:fldCharType="separate"/>
            </w:r>
            <w:r w:rsidRPr="000750A4">
              <w:rPr>
                <w:sz w:val="24"/>
                <w:szCs w:val="24"/>
              </w:rPr>
              <w:t>одпрограмма</w:t>
            </w:r>
            <w:r w:rsidR="004A59AB">
              <w:fldChar w:fldCharType="end"/>
            </w:r>
            <w:r w:rsidRPr="000750A4">
              <w:rPr>
                <w:sz w:val="24"/>
                <w:szCs w:val="24"/>
              </w:rPr>
              <w:t xml:space="preserve"> «Защита населения и территории от чрезвычайных ситуаций природного и техногенного характера, гражданская оборона» </w:t>
            </w:r>
          </w:p>
        </w:tc>
      </w:tr>
      <w:tr w:rsidR="00A839CD" w:rsidRPr="000750A4" w:rsidTr="00704DF7">
        <w:tc>
          <w:tcPr>
            <w:tcW w:w="927" w:type="dxa"/>
          </w:tcPr>
          <w:p w:rsidR="00A839CD" w:rsidRPr="000750A4" w:rsidRDefault="00A839CD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1.1.1</w:t>
            </w:r>
          </w:p>
        </w:tc>
        <w:tc>
          <w:tcPr>
            <w:tcW w:w="3729" w:type="dxa"/>
          </w:tcPr>
          <w:p w:rsidR="00A839CD" w:rsidRPr="000750A4" w:rsidRDefault="00A839CD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750A4">
              <w:rPr>
                <w:sz w:val="24"/>
                <w:szCs w:val="24"/>
              </w:rPr>
              <w:t>спасенных</w:t>
            </w:r>
            <w:proofErr w:type="gramEnd"/>
          </w:p>
        </w:tc>
        <w:tc>
          <w:tcPr>
            <w:tcW w:w="873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чел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30</w:t>
            </w:r>
          </w:p>
        </w:tc>
        <w:tc>
          <w:tcPr>
            <w:tcW w:w="709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30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40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40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40</w:t>
            </w:r>
          </w:p>
        </w:tc>
      </w:tr>
      <w:tr w:rsidR="00A839CD" w:rsidRPr="000750A4" w:rsidTr="00704DF7">
        <w:tc>
          <w:tcPr>
            <w:tcW w:w="927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1.1.2</w:t>
            </w:r>
          </w:p>
        </w:tc>
        <w:tc>
          <w:tcPr>
            <w:tcW w:w="3729" w:type="dxa"/>
          </w:tcPr>
          <w:p w:rsidR="00A839CD" w:rsidRPr="000750A4" w:rsidRDefault="00A839CD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Количество аварийно-спасательных работ</w:t>
            </w:r>
          </w:p>
        </w:tc>
        <w:tc>
          <w:tcPr>
            <w:tcW w:w="873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20</w:t>
            </w:r>
          </w:p>
        </w:tc>
        <w:tc>
          <w:tcPr>
            <w:tcW w:w="709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22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28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28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28</w:t>
            </w:r>
          </w:p>
        </w:tc>
      </w:tr>
      <w:tr w:rsidR="00A839CD" w:rsidRPr="000750A4" w:rsidTr="00704DF7">
        <w:tc>
          <w:tcPr>
            <w:tcW w:w="927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1.1.3</w:t>
            </w:r>
          </w:p>
        </w:tc>
        <w:tc>
          <w:tcPr>
            <w:tcW w:w="3729" w:type="dxa"/>
          </w:tcPr>
          <w:p w:rsidR="00A839CD" w:rsidRPr="000750A4" w:rsidRDefault="00A839CD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Число человек обученных по программе «обучения должнос</w:t>
            </w:r>
            <w:r w:rsidRPr="000750A4">
              <w:rPr>
                <w:sz w:val="24"/>
                <w:szCs w:val="24"/>
              </w:rPr>
              <w:t>т</w:t>
            </w:r>
            <w:r w:rsidRPr="000750A4">
              <w:rPr>
                <w:sz w:val="24"/>
                <w:szCs w:val="24"/>
              </w:rPr>
              <w:t>ных лиц и специалистов гражда</w:t>
            </w:r>
            <w:r w:rsidRPr="000750A4">
              <w:rPr>
                <w:sz w:val="24"/>
                <w:szCs w:val="24"/>
              </w:rPr>
              <w:t>н</w:t>
            </w:r>
            <w:r w:rsidRPr="000750A4">
              <w:rPr>
                <w:sz w:val="24"/>
                <w:szCs w:val="24"/>
              </w:rPr>
              <w:t>ской обороны и единой госуда</w:t>
            </w:r>
            <w:r w:rsidRPr="000750A4">
              <w:rPr>
                <w:sz w:val="24"/>
                <w:szCs w:val="24"/>
              </w:rPr>
              <w:t>р</w:t>
            </w:r>
            <w:r w:rsidRPr="000750A4">
              <w:rPr>
                <w:sz w:val="24"/>
                <w:szCs w:val="24"/>
              </w:rPr>
              <w:t>ственного казенного обучения Краснодарского края «Учебно-методический центр по гражда</w:t>
            </w:r>
            <w:r w:rsidRPr="000750A4">
              <w:rPr>
                <w:sz w:val="24"/>
                <w:szCs w:val="24"/>
              </w:rPr>
              <w:t>н</w:t>
            </w:r>
            <w:r w:rsidRPr="000750A4">
              <w:rPr>
                <w:sz w:val="24"/>
                <w:szCs w:val="24"/>
              </w:rPr>
              <w:t xml:space="preserve">ской обороне и чрезвычайным </w:t>
            </w:r>
            <w:r w:rsidRPr="000750A4">
              <w:rPr>
                <w:sz w:val="24"/>
                <w:szCs w:val="24"/>
              </w:rPr>
              <w:lastRenderedPageBreak/>
              <w:t>ситуациям»</w:t>
            </w:r>
          </w:p>
        </w:tc>
        <w:tc>
          <w:tcPr>
            <w:tcW w:w="873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lastRenderedPageBreak/>
              <w:t>чел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век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  <w:tc>
          <w:tcPr>
            <w:tcW w:w="709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  <w:tc>
          <w:tcPr>
            <w:tcW w:w="708" w:type="dxa"/>
          </w:tcPr>
          <w:p w:rsidR="00A839CD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  <w:tc>
          <w:tcPr>
            <w:tcW w:w="708" w:type="dxa"/>
          </w:tcPr>
          <w:p w:rsidR="00A839CD" w:rsidRPr="000750A4" w:rsidRDefault="00A839CD" w:rsidP="00A839CD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 1</w:t>
            </w:r>
          </w:p>
        </w:tc>
      </w:tr>
      <w:tr w:rsidR="00704DF7" w:rsidRPr="000750A4" w:rsidTr="00704DF7">
        <w:tc>
          <w:tcPr>
            <w:tcW w:w="9921" w:type="dxa"/>
            <w:gridSpan w:val="9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lastRenderedPageBreak/>
              <w:t xml:space="preserve">1.2. </w:t>
            </w:r>
            <w:r w:rsidRPr="000750A4">
              <w:rPr>
                <w:bCs/>
                <w:color w:val="26282F"/>
                <w:sz w:val="24"/>
                <w:szCs w:val="24"/>
              </w:rPr>
              <w:t>Подпрограмма «</w:t>
            </w:r>
            <w:r w:rsidRPr="000750A4">
              <w:rPr>
                <w:sz w:val="24"/>
                <w:szCs w:val="24"/>
              </w:rPr>
              <w:t xml:space="preserve">Противодействие незаконному обороту наркотиков </w:t>
            </w:r>
            <w:proofErr w:type="spellStart"/>
            <w:r w:rsidRPr="000750A4">
              <w:rPr>
                <w:sz w:val="24"/>
                <w:szCs w:val="24"/>
              </w:rPr>
              <w:t>Старонижестеблие</w:t>
            </w:r>
            <w:r w:rsidRPr="000750A4">
              <w:rPr>
                <w:sz w:val="24"/>
                <w:szCs w:val="24"/>
              </w:rPr>
              <w:t>в</w:t>
            </w:r>
            <w:r w:rsidRPr="000750A4">
              <w:rPr>
                <w:sz w:val="24"/>
                <w:szCs w:val="24"/>
              </w:rPr>
              <w:t>ского</w:t>
            </w:r>
            <w:proofErr w:type="spellEnd"/>
            <w:r w:rsidRPr="000750A4">
              <w:rPr>
                <w:sz w:val="24"/>
                <w:szCs w:val="24"/>
              </w:rPr>
              <w:t xml:space="preserve"> сельского поселения Красноармейского района</w:t>
            </w:r>
            <w:r w:rsidRPr="000750A4">
              <w:rPr>
                <w:bCs/>
                <w:color w:val="26282F"/>
                <w:sz w:val="24"/>
                <w:szCs w:val="24"/>
              </w:rPr>
              <w:t xml:space="preserve">» </w:t>
            </w:r>
          </w:p>
        </w:tc>
      </w:tr>
      <w:tr w:rsidR="00704DF7" w:rsidRPr="000750A4" w:rsidTr="00704DF7">
        <w:tc>
          <w:tcPr>
            <w:tcW w:w="927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1.2.1</w:t>
            </w:r>
          </w:p>
        </w:tc>
        <w:tc>
          <w:tcPr>
            <w:tcW w:w="3729" w:type="dxa"/>
          </w:tcPr>
          <w:p w:rsidR="00704DF7" w:rsidRPr="000750A4" w:rsidRDefault="00704DF7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Уровень преступности (количес</w:t>
            </w:r>
            <w:r w:rsidRPr="000750A4">
              <w:rPr>
                <w:sz w:val="24"/>
                <w:szCs w:val="24"/>
              </w:rPr>
              <w:t>т</w:t>
            </w:r>
            <w:r w:rsidRPr="000750A4">
              <w:rPr>
                <w:sz w:val="24"/>
                <w:szCs w:val="24"/>
              </w:rPr>
              <w:t>во преступлений, совершенных на 1000 человек)</w:t>
            </w:r>
          </w:p>
        </w:tc>
        <w:tc>
          <w:tcPr>
            <w:tcW w:w="873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704DF7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704DF7" w:rsidRPr="000750A4" w:rsidRDefault="00A839CD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04DF7" w:rsidRPr="000750A4" w:rsidTr="00704DF7">
        <w:tc>
          <w:tcPr>
            <w:tcW w:w="9921" w:type="dxa"/>
            <w:gridSpan w:val="9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1.3. </w:t>
            </w:r>
            <w:r w:rsidRPr="000750A4">
              <w:rPr>
                <w:bCs/>
                <w:color w:val="26282F"/>
                <w:sz w:val="24"/>
                <w:szCs w:val="24"/>
              </w:rPr>
              <w:t>Подпрограмма «</w:t>
            </w:r>
            <w:r w:rsidRPr="000750A4">
              <w:rPr>
                <w:sz w:val="24"/>
                <w:szCs w:val="24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0750A4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0750A4">
              <w:rPr>
                <w:sz w:val="24"/>
                <w:szCs w:val="24"/>
              </w:rPr>
              <w:t xml:space="preserve"> сельского поселения Красноа</w:t>
            </w:r>
            <w:r w:rsidRPr="000750A4">
              <w:rPr>
                <w:sz w:val="24"/>
                <w:szCs w:val="24"/>
              </w:rPr>
              <w:t>р</w:t>
            </w:r>
            <w:r w:rsidRPr="000750A4">
              <w:rPr>
                <w:sz w:val="24"/>
                <w:szCs w:val="24"/>
              </w:rPr>
              <w:t>мейского района</w:t>
            </w:r>
            <w:r w:rsidRPr="000750A4">
              <w:rPr>
                <w:bCs/>
                <w:color w:val="26282F"/>
                <w:sz w:val="24"/>
                <w:szCs w:val="24"/>
              </w:rPr>
              <w:t>»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1.1</w:t>
            </w:r>
          </w:p>
        </w:tc>
        <w:tc>
          <w:tcPr>
            <w:tcW w:w="3729" w:type="dxa"/>
          </w:tcPr>
          <w:p w:rsidR="004500EC" w:rsidRPr="000750A4" w:rsidRDefault="004500EC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патриотическое воспитание </w:t>
            </w:r>
          </w:p>
          <w:p w:rsidR="004500EC" w:rsidRPr="000750A4" w:rsidRDefault="004500EC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молодежи в </w:t>
            </w:r>
            <w:proofErr w:type="gramStart"/>
            <w:r w:rsidRPr="000750A4">
              <w:rPr>
                <w:sz w:val="24"/>
                <w:szCs w:val="24"/>
              </w:rPr>
              <w:t>казачьих</w:t>
            </w:r>
            <w:proofErr w:type="gramEnd"/>
            <w:r w:rsidRPr="000750A4">
              <w:rPr>
                <w:sz w:val="24"/>
                <w:szCs w:val="24"/>
              </w:rPr>
              <w:t xml:space="preserve"> </w:t>
            </w:r>
          </w:p>
          <w:p w:rsidR="004500EC" w:rsidRPr="000750A4" w:rsidRDefault="004500EC" w:rsidP="00A377A9">
            <w:pPr>
              <w:rPr>
                <w:sz w:val="24"/>
                <w:szCs w:val="24"/>
              </w:rPr>
            </w:pPr>
            <w:proofErr w:type="gramStart"/>
            <w:r w:rsidRPr="000750A4">
              <w:rPr>
                <w:sz w:val="24"/>
                <w:szCs w:val="24"/>
              </w:rPr>
              <w:t>обществах</w:t>
            </w:r>
            <w:proofErr w:type="gramEnd"/>
            <w:r w:rsidRPr="000750A4">
              <w:rPr>
                <w:sz w:val="24"/>
                <w:szCs w:val="24"/>
              </w:rPr>
              <w:t>;</w:t>
            </w:r>
          </w:p>
        </w:tc>
        <w:tc>
          <w:tcPr>
            <w:tcW w:w="873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1.2</w:t>
            </w:r>
          </w:p>
        </w:tc>
        <w:tc>
          <w:tcPr>
            <w:tcW w:w="3729" w:type="dxa"/>
          </w:tcPr>
          <w:p w:rsidR="004500EC" w:rsidRPr="000750A4" w:rsidRDefault="004500EC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участие казачьих обществ в с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гласованных мероприятиях по охране общественного порядка;</w:t>
            </w:r>
          </w:p>
        </w:tc>
        <w:tc>
          <w:tcPr>
            <w:tcW w:w="873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729" w:type="dxa"/>
          </w:tcPr>
          <w:p w:rsidR="004500EC" w:rsidRPr="000750A4" w:rsidRDefault="004500EC" w:rsidP="00A377A9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сохранение духовно-нравственного наследия куба</w:t>
            </w:r>
            <w:r w:rsidRPr="000750A4">
              <w:rPr>
                <w:sz w:val="24"/>
                <w:szCs w:val="24"/>
              </w:rPr>
              <w:t>н</w:t>
            </w:r>
            <w:r w:rsidRPr="000750A4">
              <w:rPr>
                <w:sz w:val="24"/>
                <w:szCs w:val="24"/>
              </w:rPr>
              <w:t>ского казачества;</w:t>
            </w:r>
          </w:p>
        </w:tc>
        <w:tc>
          <w:tcPr>
            <w:tcW w:w="873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500EC" w:rsidRPr="000750A4" w:rsidRDefault="004500EC" w:rsidP="00A377A9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100</w:t>
            </w:r>
          </w:p>
        </w:tc>
      </w:tr>
      <w:tr w:rsidR="00704DF7" w:rsidRPr="000750A4" w:rsidTr="00704DF7">
        <w:tc>
          <w:tcPr>
            <w:tcW w:w="9921" w:type="dxa"/>
            <w:gridSpan w:val="9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1.4. Подпрограмма «Пожарная безопасность»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1.4.1.</w:t>
            </w:r>
          </w:p>
        </w:tc>
        <w:tc>
          <w:tcPr>
            <w:tcW w:w="3729" w:type="dxa"/>
          </w:tcPr>
          <w:p w:rsidR="004500EC" w:rsidRPr="000750A4" w:rsidRDefault="004500EC" w:rsidP="00696B68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Обеспечение пожарной безопа</w:t>
            </w:r>
            <w:r w:rsidRPr="000750A4">
              <w:rPr>
                <w:sz w:val="24"/>
                <w:szCs w:val="24"/>
              </w:rPr>
              <w:t>с</w:t>
            </w:r>
            <w:r w:rsidRPr="000750A4">
              <w:rPr>
                <w:sz w:val="24"/>
                <w:szCs w:val="24"/>
              </w:rPr>
              <w:t xml:space="preserve">ности территории </w:t>
            </w:r>
            <w:proofErr w:type="spellStart"/>
            <w:r w:rsidRPr="000750A4">
              <w:rPr>
                <w:sz w:val="24"/>
                <w:szCs w:val="24"/>
              </w:rPr>
              <w:t>Старониж</w:t>
            </w:r>
            <w:r w:rsidRPr="000750A4">
              <w:rPr>
                <w:sz w:val="24"/>
                <w:szCs w:val="24"/>
              </w:rPr>
              <w:t>е</w:t>
            </w:r>
            <w:r w:rsidRPr="000750A4">
              <w:rPr>
                <w:sz w:val="24"/>
                <w:szCs w:val="24"/>
              </w:rPr>
              <w:t>стеблиевского</w:t>
            </w:r>
            <w:proofErr w:type="spellEnd"/>
            <w:r w:rsidRPr="000750A4">
              <w:rPr>
                <w:sz w:val="24"/>
                <w:szCs w:val="24"/>
              </w:rPr>
              <w:t xml:space="preserve"> сельского посел</w:t>
            </w:r>
            <w:r w:rsidRPr="000750A4">
              <w:rPr>
                <w:sz w:val="24"/>
                <w:szCs w:val="24"/>
              </w:rPr>
              <w:t>е</w:t>
            </w:r>
            <w:r w:rsidRPr="000750A4">
              <w:rPr>
                <w:sz w:val="24"/>
                <w:szCs w:val="24"/>
              </w:rPr>
              <w:t>ния</w:t>
            </w:r>
          </w:p>
        </w:tc>
        <w:tc>
          <w:tcPr>
            <w:tcW w:w="873" w:type="dxa"/>
          </w:tcPr>
          <w:p w:rsidR="004500EC" w:rsidRPr="000750A4" w:rsidRDefault="004500EC" w:rsidP="00BD1167">
            <w:pPr>
              <w:rPr>
                <w:sz w:val="24"/>
                <w:szCs w:val="24"/>
              </w:rPr>
            </w:pPr>
            <w:proofErr w:type="spellStart"/>
            <w:r w:rsidRPr="000750A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08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12,0</w:t>
            </w:r>
          </w:p>
        </w:tc>
        <w:tc>
          <w:tcPr>
            <w:tcW w:w="709" w:type="dxa"/>
          </w:tcPr>
          <w:p w:rsidR="004500EC" w:rsidRPr="000750A4" w:rsidRDefault="004500EC" w:rsidP="00C332FC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750A4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100,0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100,0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100,0                                                                                                        </w:t>
            </w:r>
          </w:p>
        </w:tc>
      </w:tr>
      <w:tr w:rsidR="00704DF7" w:rsidRPr="000750A4" w:rsidTr="00704DF7">
        <w:tc>
          <w:tcPr>
            <w:tcW w:w="9921" w:type="dxa"/>
            <w:gridSpan w:val="9"/>
          </w:tcPr>
          <w:p w:rsidR="00704DF7" w:rsidRPr="000750A4" w:rsidRDefault="00704DF7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 П</w:t>
            </w:r>
            <w:r w:rsidRPr="000750A4">
              <w:rPr>
                <w:bCs/>
                <w:color w:val="26282F"/>
                <w:sz w:val="24"/>
                <w:szCs w:val="24"/>
              </w:rPr>
              <w:t xml:space="preserve">одпрограмма «Противодействие коррупции» 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1.5.1.</w:t>
            </w:r>
          </w:p>
        </w:tc>
        <w:tc>
          <w:tcPr>
            <w:tcW w:w="3729" w:type="dxa"/>
          </w:tcPr>
          <w:p w:rsidR="004500EC" w:rsidRPr="000750A4" w:rsidRDefault="004500EC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Степень доверия к органам мес</w:t>
            </w:r>
            <w:r w:rsidRPr="000750A4">
              <w:rPr>
                <w:sz w:val="24"/>
                <w:szCs w:val="24"/>
              </w:rPr>
              <w:t>т</w:t>
            </w:r>
            <w:r w:rsidRPr="000750A4">
              <w:rPr>
                <w:sz w:val="24"/>
                <w:szCs w:val="24"/>
              </w:rPr>
              <w:t xml:space="preserve">ного самоуправления </w:t>
            </w:r>
            <w:proofErr w:type="spellStart"/>
            <w:r w:rsidRPr="000750A4">
              <w:rPr>
                <w:sz w:val="24"/>
                <w:szCs w:val="24"/>
              </w:rPr>
              <w:t>Старониж</w:t>
            </w:r>
            <w:r w:rsidRPr="000750A4">
              <w:rPr>
                <w:sz w:val="24"/>
                <w:szCs w:val="24"/>
              </w:rPr>
              <w:t>е</w:t>
            </w:r>
            <w:r w:rsidRPr="000750A4">
              <w:rPr>
                <w:sz w:val="24"/>
                <w:szCs w:val="24"/>
              </w:rPr>
              <w:t>стеблиевского</w:t>
            </w:r>
            <w:proofErr w:type="spellEnd"/>
            <w:r w:rsidRPr="000750A4">
              <w:rPr>
                <w:color w:val="000000"/>
                <w:sz w:val="24"/>
                <w:szCs w:val="24"/>
              </w:rPr>
              <w:t xml:space="preserve"> сельского посел</w:t>
            </w:r>
            <w:r w:rsidRPr="000750A4">
              <w:rPr>
                <w:color w:val="000000"/>
                <w:sz w:val="24"/>
                <w:szCs w:val="24"/>
              </w:rPr>
              <w:t>е</w:t>
            </w:r>
            <w:r w:rsidRPr="000750A4">
              <w:rPr>
                <w:color w:val="000000"/>
                <w:sz w:val="24"/>
                <w:szCs w:val="24"/>
              </w:rPr>
              <w:t>ния</w:t>
            </w:r>
            <w:r w:rsidRPr="000750A4">
              <w:rPr>
                <w:sz w:val="24"/>
                <w:szCs w:val="24"/>
              </w:rPr>
              <w:t xml:space="preserve"> Красноармейского района</w:t>
            </w:r>
            <w:r w:rsidRPr="000750A4">
              <w:rPr>
                <w:color w:val="000000"/>
                <w:sz w:val="24"/>
                <w:szCs w:val="24"/>
              </w:rPr>
              <w:t xml:space="preserve"> </w:t>
            </w:r>
            <w:r w:rsidRPr="000750A4">
              <w:rPr>
                <w:sz w:val="24"/>
                <w:szCs w:val="24"/>
              </w:rPr>
              <w:t>со стороны населения</w:t>
            </w:r>
          </w:p>
        </w:tc>
        <w:tc>
          <w:tcPr>
            <w:tcW w:w="873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70,0</w:t>
            </w:r>
          </w:p>
        </w:tc>
        <w:tc>
          <w:tcPr>
            <w:tcW w:w="709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71,0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72,0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72,0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72,0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1.5.2.</w:t>
            </w:r>
          </w:p>
        </w:tc>
        <w:tc>
          <w:tcPr>
            <w:tcW w:w="3729" w:type="dxa"/>
          </w:tcPr>
          <w:p w:rsidR="004500EC" w:rsidRPr="000750A4" w:rsidRDefault="004500EC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Снижение уровня выявленных </w:t>
            </w:r>
            <w:proofErr w:type="spellStart"/>
            <w:r w:rsidRPr="000750A4">
              <w:rPr>
                <w:sz w:val="24"/>
                <w:szCs w:val="24"/>
              </w:rPr>
              <w:t>коррупциногенных</w:t>
            </w:r>
            <w:proofErr w:type="spellEnd"/>
            <w:r w:rsidRPr="000750A4">
              <w:rPr>
                <w:sz w:val="24"/>
                <w:szCs w:val="24"/>
              </w:rPr>
              <w:t xml:space="preserve"> факторов при проведении </w:t>
            </w:r>
            <w:proofErr w:type="spellStart"/>
            <w:r w:rsidRPr="000750A4">
              <w:rPr>
                <w:sz w:val="24"/>
                <w:szCs w:val="24"/>
              </w:rPr>
              <w:t>антикоррупционной</w:t>
            </w:r>
            <w:proofErr w:type="spellEnd"/>
            <w:r w:rsidRPr="000750A4">
              <w:rPr>
                <w:sz w:val="24"/>
                <w:szCs w:val="24"/>
              </w:rPr>
              <w:t xml:space="preserve"> экспертизы нормативных прав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вых актов органов местного с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 xml:space="preserve">моуправления муниципального образования </w:t>
            </w:r>
            <w:proofErr w:type="spellStart"/>
            <w:r w:rsidRPr="000750A4">
              <w:rPr>
                <w:sz w:val="24"/>
                <w:szCs w:val="24"/>
              </w:rPr>
              <w:t>Старонижестеблие</w:t>
            </w:r>
            <w:r w:rsidRPr="000750A4">
              <w:rPr>
                <w:sz w:val="24"/>
                <w:szCs w:val="24"/>
              </w:rPr>
              <w:t>в</w:t>
            </w:r>
            <w:r w:rsidRPr="000750A4">
              <w:rPr>
                <w:sz w:val="24"/>
                <w:szCs w:val="24"/>
              </w:rPr>
              <w:t>ское</w:t>
            </w:r>
            <w:proofErr w:type="spellEnd"/>
            <w:r w:rsidRPr="000750A4">
              <w:rPr>
                <w:color w:val="000000"/>
                <w:sz w:val="24"/>
                <w:szCs w:val="24"/>
              </w:rPr>
              <w:t xml:space="preserve"> сельское поселения</w:t>
            </w:r>
            <w:r w:rsidRPr="000750A4">
              <w:rPr>
                <w:sz w:val="24"/>
                <w:szCs w:val="24"/>
              </w:rPr>
              <w:t xml:space="preserve"> Красн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>армейского района</w:t>
            </w:r>
          </w:p>
        </w:tc>
        <w:tc>
          <w:tcPr>
            <w:tcW w:w="873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2,3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2,0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1.5.3.</w:t>
            </w:r>
          </w:p>
        </w:tc>
        <w:tc>
          <w:tcPr>
            <w:tcW w:w="3729" w:type="dxa"/>
          </w:tcPr>
          <w:p w:rsidR="004500EC" w:rsidRPr="000750A4" w:rsidRDefault="004500EC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Доля граждан, опрошенных в х</w:t>
            </w:r>
            <w:r w:rsidRPr="000750A4">
              <w:rPr>
                <w:sz w:val="24"/>
                <w:szCs w:val="24"/>
              </w:rPr>
              <w:t>о</w:t>
            </w:r>
            <w:r w:rsidRPr="000750A4">
              <w:rPr>
                <w:sz w:val="24"/>
                <w:szCs w:val="24"/>
              </w:rPr>
              <w:t xml:space="preserve">де проведения социологических исследований, удовлетворенных информационной открытостью деятельности органов местного самоуправления муниципального образования </w:t>
            </w:r>
            <w:proofErr w:type="spellStart"/>
            <w:r w:rsidRPr="000750A4">
              <w:rPr>
                <w:sz w:val="24"/>
                <w:szCs w:val="24"/>
              </w:rPr>
              <w:t>Старонижестеблие</w:t>
            </w:r>
            <w:r w:rsidRPr="000750A4">
              <w:rPr>
                <w:sz w:val="24"/>
                <w:szCs w:val="24"/>
              </w:rPr>
              <w:t>в</w:t>
            </w:r>
            <w:r w:rsidRPr="000750A4">
              <w:rPr>
                <w:sz w:val="24"/>
                <w:szCs w:val="24"/>
              </w:rPr>
              <w:t>ского</w:t>
            </w:r>
            <w:proofErr w:type="spellEnd"/>
            <w:r w:rsidRPr="000750A4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0750A4">
              <w:rPr>
                <w:sz w:val="24"/>
                <w:szCs w:val="24"/>
              </w:rPr>
              <w:t xml:space="preserve"> Кра</w:t>
            </w:r>
            <w:r w:rsidRPr="000750A4">
              <w:rPr>
                <w:sz w:val="24"/>
                <w:szCs w:val="24"/>
              </w:rPr>
              <w:t>с</w:t>
            </w:r>
            <w:r w:rsidRPr="000750A4">
              <w:rPr>
                <w:sz w:val="24"/>
                <w:szCs w:val="24"/>
              </w:rPr>
              <w:t>ноармейского района</w:t>
            </w:r>
          </w:p>
        </w:tc>
        <w:tc>
          <w:tcPr>
            <w:tcW w:w="873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62</w:t>
            </w:r>
          </w:p>
        </w:tc>
      </w:tr>
      <w:tr w:rsidR="004500EC" w:rsidRPr="000750A4" w:rsidTr="00704DF7">
        <w:tc>
          <w:tcPr>
            <w:tcW w:w="927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1.5.4.</w:t>
            </w:r>
          </w:p>
        </w:tc>
        <w:tc>
          <w:tcPr>
            <w:tcW w:w="3729" w:type="dxa"/>
          </w:tcPr>
          <w:p w:rsidR="004500EC" w:rsidRPr="000750A4" w:rsidRDefault="004500EC" w:rsidP="004473E2">
            <w:pPr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 xml:space="preserve">Освещение в средствах массовой информации </w:t>
            </w:r>
            <w:proofErr w:type="spellStart"/>
            <w:r w:rsidRPr="000750A4">
              <w:rPr>
                <w:sz w:val="24"/>
                <w:szCs w:val="24"/>
              </w:rPr>
              <w:t>иформационно-аналитических</w:t>
            </w:r>
            <w:proofErr w:type="spellEnd"/>
            <w:r w:rsidRPr="000750A4">
              <w:rPr>
                <w:sz w:val="24"/>
                <w:szCs w:val="24"/>
              </w:rPr>
              <w:t xml:space="preserve"> материалов о ре</w:t>
            </w:r>
            <w:r w:rsidRPr="000750A4">
              <w:rPr>
                <w:sz w:val="24"/>
                <w:szCs w:val="24"/>
              </w:rPr>
              <w:t>а</w:t>
            </w:r>
            <w:r w:rsidRPr="000750A4">
              <w:rPr>
                <w:sz w:val="24"/>
                <w:szCs w:val="24"/>
              </w:rPr>
              <w:t>лизации мероприятий по прот</w:t>
            </w:r>
            <w:r w:rsidRPr="000750A4">
              <w:rPr>
                <w:sz w:val="24"/>
                <w:szCs w:val="24"/>
              </w:rPr>
              <w:t>и</w:t>
            </w:r>
            <w:r w:rsidRPr="000750A4">
              <w:rPr>
                <w:sz w:val="24"/>
                <w:szCs w:val="24"/>
              </w:rPr>
              <w:t>водействию коррупции</w:t>
            </w:r>
          </w:p>
        </w:tc>
        <w:tc>
          <w:tcPr>
            <w:tcW w:w="873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кол</w:t>
            </w:r>
            <w:r w:rsidRPr="000750A4">
              <w:rPr>
                <w:sz w:val="24"/>
                <w:szCs w:val="24"/>
              </w:rPr>
              <w:t>и</w:t>
            </w:r>
            <w:r w:rsidRPr="000750A4">
              <w:rPr>
                <w:sz w:val="24"/>
                <w:szCs w:val="24"/>
              </w:rPr>
              <w:t>чес</w:t>
            </w:r>
            <w:r w:rsidRPr="000750A4">
              <w:rPr>
                <w:sz w:val="24"/>
                <w:szCs w:val="24"/>
              </w:rPr>
              <w:t>т</w:t>
            </w:r>
            <w:r w:rsidRPr="000750A4">
              <w:rPr>
                <w:sz w:val="24"/>
                <w:szCs w:val="24"/>
              </w:rPr>
              <w:t>во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500EC" w:rsidRPr="000750A4" w:rsidRDefault="004500E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500EC" w:rsidRPr="000750A4" w:rsidRDefault="004500EC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50A4">
              <w:rPr>
                <w:sz w:val="24"/>
                <w:szCs w:val="24"/>
              </w:rPr>
              <w:t>3</w:t>
            </w:r>
          </w:p>
        </w:tc>
      </w:tr>
    </w:tbl>
    <w:p w:rsidR="002D253F" w:rsidRPr="000750A4" w:rsidRDefault="002D253F" w:rsidP="002D253F">
      <w:pPr>
        <w:pStyle w:val="affff9"/>
        <w:rPr>
          <w:sz w:val="24"/>
          <w:szCs w:val="24"/>
        </w:rPr>
      </w:pPr>
      <w:bookmarkStart w:id="1" w:name="sub_105"/>
    </w:p>
    <w:p w:rsidR="002D253F" w:rsidRPr="002D253F" w:rsidRDefault="002D253F" w:rsidP="00E20EB7">
      <w:pPr>
        <w:pStyle w:val="affff9"/>
        <w:ind w:right="-283"/>
        <w:rPr>
          <w:sz w:val="28"/>
          <w:szCs w:val="28"/>
        </w:rPr>
      </w:pPr>
      <w:r w:rsidRPr="002D253F">
        <w:rPr>
          <w:sz w:val="28"/>
          <w:szCs w:val="28"/>
        </w:rPr>
        <w:t>Сроки реализации муниципальной прог</w:t>
      </w:r>
      <w:r w:rsidR="00185F48">
        <w:rPr>
          <w:sz w:val="28"/>
          <w:szCs w:val="28"/>
        </w:rPr>
        <w:t>раммы - 2021 - 202</w:t>
      </w:r>
      <w:r w:rsidR="00704DF7">
        <w:rPr>
          <w:sz w:val="28"/>
          <w:szCs w:val="28"/>
        </w:rPr>
        <w:t>5</w:t>
      </w:r>
      <w:r w:rsidR="00185F48">
        <w:rPr>
          <w:sz w:val="28"/>
          <w:szCs w:val="28"/>
        </w:rPr>
        <w:t xml:space="preserve"> годы.</w:t>
      </w:r>
    </w:p>
    <w:p w:rsidR="002D253F" w:rsidRPr="002D253F" w:rsidRDefault="002D253F" w:rsidP="00E20EB7">
      <w:pPr>
        <w:pStyle w:val="affff9"/>
        <w:ind w:right="-283"/>
        <w:rPr>
          <w:sz w:val="28"/>
          <w:szCs w:val="28"/>
        </w:rPr>
      </w:pPr>
      <w:r w:rsidRPr="002D253F">
        <w:rPr>
          <w:sz w:val="28"/>
          <w:szCs w:val="28"/>
        </w:rPr>
        <w:t>Этапы реализации муниципальной программы не предусмотрены</w:t>
      </w:r>
    </w:p>
    <w:p w:rsidR="00210B11" w:rsidRPr="00F143BF" w:rsidRDefault="00210B11" w:rsidP="002D253F">
      <w:pPr>
        <w:autoSpaceDE w:val="0"/>
        <w:autoSpaceDN w:val="0"/>
        <w:adjustRightInd w:val="0"/>
        <w:spacing w:before="108" w:after="108"/>
        <w:jc w:val="center"/>
        <w:outlineLvl w:val="0"/>
      </w:pPr>
      <w:r w:rsidRPr="00050740">
        <w:rPr>
          <w:b/>
          <w:bCs/>
          <w:color w:val="26282F"/>
          <w:sz w:val="28"/>
          <w:szCs w:val="28"/>
        </w:rPr>
        <w:t>3. Перечень и краткое описание подпрограмм</w:t>
      </w:r>
      <w:r>
        <w:rPr>
          <w:b/>
          <w:bCs/>
          <w:color w:val="26282F"/>
          <w:sz w:val="28"/>
          <w:szCs w:val="28"/>
        </w:rPr>
        <w:t xml:space="preserve"> и основных мероприятий муниципальной программы</w:t>
      </w:r>
      <w:bookmarkEnd w:id="1"/>
    </w:p>
    <w:p w:rsidR="00210B11" w:rsidRPr="009F48E2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9F48E2">
        <w:rPr>
          <w:sz w:val="28"/>
          <w:szCs w:val="28"/>
        </w:rPr>
        <w:lastRenderedPageBreak/>
        <w:t xml:space="preserve">Цели и задачи муниципальной программы реализуются в рамках </w:t>
      </w:r>
      <w:r>
        <w:rPr>
          <w:sz w:val="28"/>
          <w:szCs w:val="28"/>
        </w:rPr>
        <w:t>5</w:t>
      </w:r>
      <w:r w:rsidRPr="009F48E2">
        <w:rPr>
          <w:sz w:val="28"/>
          <w:szCs w:val="28"/>
        </w:rPr>
        <w:t xml:space="preserve"> по</w:t>
      </w:r>
      <w:r w:rsidRPr="009F48E2">
        <w:rPr>
          <w:sz w:val="28"/>
          <w:szCs w:val="28"/>
        </w:rPr>
        <w:t>д</w:t>
      </w:r>
      <w:r w:rsidRPr="009F48E2">
        <w:rPr>
          <w:sz w:val="28"/>
          <w:szCs w:val="28"/>
        </w:rPr>
        <w:t>программ:</w:t>
      </w:r>
      <w:bookmarkStart w:id="2" w:name="sub_1051"/>
    </w:p>
    <w:p w:rsidR="0076076B" w:rsidRDefault="0076076B" w:rsidP="00704DF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76076B" w:rsidRDefault="0076076B" w:rsidP="00704DF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76076B" w:rsidRDefault="0076076B" w:rsidP="0076076B">
      <w:pPr>
        <w:autoSpaceDE w:val="0"/>
        <w:autoSpaceDN w:val="0"/>
        <w:adjustRightInd w:val="0"/>
        <w:ind w:right="-283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E20EB7" w:rsidRDefault="00210B11" w:rsidP="00704DF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9F48E2">
        <w:rPr>
          <w:sz w:val="28"/>
          <w:szCs w:val="28"/>
        </w:rPr>
        <w:t>1</w:t>
      </w:r>
      <w:r w:rsidRPr="00B13E2A">
        <w:rPr>
          <w:sz w:val="28"/>
          <w:szCs w:val="28"/>
        </w:rPr>
        <w:t xml:space="preserve">. </w:t>
      </w:r>
      <w:r w:rsidRPr="00412671">
        <w:rPr>
          <w:sz w:val="28"/>
          <w:szCs w:val="28"/>
        </w:rPr>
        <w:t>«</w:t>
      </w:r>
      <w:r w:rsidR="00412671" w:rsidRPr="00412671">
        <w:rPr>
          <w:sz w:val="28"/>
          <w:szCs w:val="28"/>
        </w:rPr>
        <w:t>Защита населения и территории от чрезвычайных ситуаций природн</w:t>
      </w:r>
      <w:r w:rsidR="00412671" w:rsidRPr="00412671">
        <w:rPr>
          <w:sz w:val="28"/>
          <w:szCs w:val="28"/>
        </w:rPr>
        <w:t>о</w:t>
      </w:r>
      <w:r w:rsidR="00412671" w:rsidRPr="00412671">
        <w:rPr>
          <w:sz w:val="28"/>
          <w:szCs w:val="28"/>
        </w:rPr>
        <w:t>го и техногенного характера, гражданская оборона</w:t>
      </w:r>
      <w:r w:rsidRPr="00412671">
        <w:rPr>
          <w:sz w:val="28"/>
          <w:szCs w:val="28"/>
        </w:rPr>
        <w:t>».</w:t>
      </w:r>
      <w:bookmarkEnd w:id="2"/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предупреждение развития и ликвидация п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следствий муниципальных чрезвычайных ситуаций, стихийных бедствий, ок</w:t>
      </w:r>
      <w:r w:rsidRPr="00380865">
        <w:rPr>
          <w:sz w:val="28"/>
          <w:szCs w:val="28"/>
        </w:rPr>
        <w:t>а</w:t>
      </w:r>
      <w:r w:rsidRPr="00380865">
        <w:rPr>
          <w:sz w:val="28"/>
          <w:szCs w:val="28"/>
        </w:rPr>
        <w:t xml:space="preserve">зание содействия сельским </w:t>
      </w:r>
      <w:r>
        <w:rPr>
          <w:sz w:val="28"/>
          <w:szCs w:val="28"/>
        </w:rPr>
        <w:t>населенным пунктам</w:t>
      </w:r>
      <w:r w:rsidRPr="00380865">
        <w:rPr>
          <w:sz w:val="28"/>
          <w:szCs w:val="28"/>
        </w:rPr>
        <w:t xml:space="preserve"> в обеспечении защиты насел</w:t>
      </w:r>
      <w:r w:rsidRPr="00380865">
        <w:rPr>
          <w:sz w:val="28"/>
          <w:szCs w:val="28"/>
        </w:rPr>
        <w:t>е</w:t>
      </w:r>
      <w:r w:rsidRPr="00380865">
        <w:rPr>
          <w:sz w:val="28"/>
          <w:szCs w:val="28"/>
        </w:rPr>
        <w:t>ния, территорий и объектов жизнеобеспечения от угроз природного и техн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генного характера.</w:t>
      </w:r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bookmarkStart w:id="3" w:name="sub_1054"/>
      <w:r>
        <w:rPr>
          <w:sz w:val="28"/>
          <w:szCs w:val="28"/>
        </w:rPr>
        <w:t>2</w:t>
      </w:r>
      <w:r w:rsidRPr="003808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A64CCF" w:rsidRPr="00A64CCF">
        <w:rPr>
          <w:sz w:val="28"/>
          <w:szCs w:val="28"/>
        </w:rPr>
        <w:t xml:space="preserve">Противодействие незаконному обороту наркотиков </w:t>
      </w:r>
      <w:proofErr w:type="spellStart"/>
      <w:r w:rsidR="00A64CCF" w:rsidRPr="00A64CCF">
        <w:rPr>
          <w:sz w:val="28"/>
          <w:szCs w:val="28"/>
        </w:rPr>
        <w:t>Старонижесте</w:t>
      </w:r>
      <w:r w:rsidR="00A64CCF" w:rsidRPr="00A64CCF">
        <w:rPr>
          <w:sz w:val="28"/>
          <w:szCs w:val="28"/>
        </w:rPr>
        <w:t>б</w:t>
      </w:r>
      <w:r w:rsidR="00A64CCF" w:rsidRPr="00A64CCF">
        <w:rPr>
          <w:sz w:val="28"/>
          <w:szCs w:val="28"/>
        </w:rPr>
        <w:t>лиевского</w:t>
      </w:r>
      <w:proofErr w:type="spellEnd"/>
      <w:r w:rsidR="00A64CCF" w:rsidRPr="00A64CCF">
        <w:rPr>
          <w:sz w:val="28"/>
          <w:szCs w:val="28"/>
        </w:rPr>
        <w:t xml:space="preserve"> сельского поселения Красноармейского района</w:t>
      </w:r>
      <w:r w:rsidRPr="00A64CCF">
        <w:rPr>
          <w:bCs/>
          <w:color w:val="26282F"/>
          <w:sz w:val="28"/>
          <w:szCs w:val="28"/>
        </w:rPr>
        <w:t>»</w:t>
      </w:r>
      <w:r>
        <w:rPr>
          <w:bCs/>
          <w:color w:val="26282F"/>
          <w:sz w:val="28"/>
          <w:szCs w:val="28"/>
        </w:rPr>
        <w:t xml:space="preserve"> </w:t>
      </w:r>
    </w:p>
    <w:bookmarkEnd w:id="3"/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оптимизацию системы укрепления прав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 xml:space="preserve">порядка, профилактики правонарушений, усиления борьбы с преступностью в </w:t>
      </w:r>
      <w:proofErr w:type="spellStart"/>
      <w:r w:rsidR="00A64CCF">
        <w:rPr>
          <w:sz w:val="28"/>
          <w:szCs w:val="28"/>
        </w:rPr>
        <w:t>Старонижестеблиевском</w:t>
      </w:r>
      <w:proofErr w:type="spellEnd"/>
      <w:r w:rsidRPr="00FD6E37">
        <w:rPr>
          <w:sz w:val="28"/>
          <w:szCs w:val="28"/>
        </w:rPr>
        <w:t xml:space="preserve"> сельском поселении Красноармейского района</w:t>
      </w:r>
      <w:r w:rsidRPr="00380865">
        <w:rPr>
          <w:sz w:val="28"/>
          <w:szCs w:val="28"/>
        </w:rPr>
        <w:t>.</w:t>
      </w:r>
    </w:p>
    <w:p w:rsidR="00210B11" w:rsidRPr="00A64CCF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bookmarkStart w:id="4" w:name="sub_1055"/>
      <w:r>
        <w:rPr>
          <w:sz w:val="28"/>
          <w:szCs w:val="28"/>
        </w:rPr>
        <w:t>3</w:t>
      </w:r>
      <w:r w:rsidRPr="00380865">
        <w:rPr>
          <w:sz w:val="28"/>
          <w:szCs w:val="28"/>
        </w:rPr>
        <w:t>.</w:t>
      </w:r>
      <w:r w:rsidRPr="00B13E2A">
        <w:rPr>
          <w:bCs/>
          <w:color w:val="26282F"/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B42CFF">
        <w:rPr>
          <w:sz w:val="28"/>
          <w:szCs w:val="28"/>
        </w:rPr>
        <w:t>Поддержка общественных некоммерческих организаций и содействие</w:t>
      </w:r>
      <w:r w:rsidR="005416DD">
        <w:rPr>
          <w:sz w:val="28"/>
          <w:szCs w:val="28"/>
        </w:rPr>
        <w:t xml:space="preserve"> развитию гражданского общества</w:t>
      </w:r>
      <w:r w:rsidR="00A64CCF" w:rsidRPr="00A64CCF">
        <w:rPr>
          <w:sz w:val="28"/>
          <w:szCs w:val="28"/>
        </w:rPr>
        <w:t xml:space="preserve"> </w:t>
      </w:r>
      <w:proofErr w:type="spellStart"/>
      <w:r w:rsidR="00A64CCF" w:rsidRPr="00A64CCF">
        <w:rPr>
          <w:sz w:val="28"/>
          <w:szCs w:val="28"/>
        </w:rPr>
        <w:t>Старонижестеблиевского</w:t>
      </w:r>
      <w:proofErr w:type="spellEnd"/>
      <w:r w:rsidR="00A64CCF" w:rsidRPr="00A64CCF">
        <w:rPr>
          <w:sz w:val="28"/>
          <w:szCs w:val="28"/>
        </w:rPr>
        <w:t xml:space="preserve"> сельского посел</w:t>
      </w:r>
      <w:r w:rsidR="00A64CCF" w:rsidRPr="00A64CCF">
        <w:rPr>
          <w:sz w:val="28"/>
          <w:szCs w:val="28"/>
        </w:rPr>
        <w:t>е</w:t>
      </w:r>
      <w:r w:rsidR="00A64CCF" w:rsidRPr="00A64CCF">
        <w:rPr>
          <w:sz w:val="28"/>
          <w:szCs w:val="28"/>
        </w:rPr>
        <w:t>ния Красноармейского района</w:t>
      </w:r>
      <w:r w:rsidRPr="00A64CCF">
        <w:rPr>
          <w:bCs/>
          <w:color w:val="26282F"/>
          <w:sz w:val="28"/>
          <w:szCs w:val="28"/>
        </w:rPr>
        <w:t>»</w:t>
      </w:r>
      <w:r w:rsidR="00E96909">
        <w:rPr>
          <w:bCs/>
          <w:color w:val="26282F"/>
          <w:sz w:val="28"/>
          <w:szCs w:val="28"/>
        </w:rPr>
        <w:t>.</w:t>
      </w:r>
    </w:p>
    <w:bookmarkEnd w:id="4"/>
    <w:p w:rsidR="00185F48" w:rsidRDefault="00210B11" w:rsidP="00E20EB7">
      <w:pPr>
        <w:ind w:right="-283" w:firstLine="720"/>
        <w:rPr>
          <w:color w:val="000000"/>
          <w:sz w:val="28"/>
          <w:szCs w:val="28"/>
        </w:rPr>
      </w:pPr>
      <w:r w:rsidRPr="006B7CDE">
        <w:rPr>
          <w:sz w:val="28"/>
          <w:szCs w:val="28"/>
        </w:rPr>
        <w:t>Подпр</w:t>
      </w:r>
      <w:r w:rsidR="002D045D">
        <w:rPr>
          <w:sz w:val="28"/>
          <w:szCs w:val="28"/>
        </w:rPr>
        <w:t>ограмма направлена на</w:t>
      </w:r>
      <w:r w:rsidRPr="006B7CDE">
        <w:rPr>
          <w:sz w:val="28"/>
          <w:szCs w:val="28"/>
        </w:rPr>
        <w:t xml:space="preserve"> </w:t>
      </w:r>
      <w:r w:rsidR="006B7CDE" w:rsidRPr="006B7CDE">
        <w:rPr>
          <w:sz w:val="28"/>
        </w:rPr>
        <w:t xml:space="preserve">возрождение и развитие казачества </w:t>
      </w:r>
      <w:proofErr w:type="spellStart"/>
      <w:r w:rsidR="006B7CDE" w:rsidRPr="006B7CDE">
        <w:rPr>
          <w:sz w:val="28"/>
        </w:rPr>
        <w:t>Стар</w:t>
      </w:r>
      <w:r w:rsidR="006B7CDE" w:rsidRPr="006B7CDE">
        <w:rPr>
          <w:sz w:val="28"/>
        </w:rPr>
        <w:t>о</w:t>
      </w:r>
      <w:r w:rsidR="006B7CDE" w:rsidRPr="006B7CDE">
        <w:rPr>
          <w:sz w:val="28"/>
        </w:rPr>
        <w:t>нижестеблиевского</w:t>
      </w:r>
      <w:proofErr w:type="spellEnd"/>
      <w:r w:rsidR="006B7CDE" w:rsidRPr="006B7CDE">
        <w:rPr>
          <w:sz w:val="28"/>
        </w:rPr>
        <w:t xml:space="preserve"> сельского поселения Красноармейского района</w:t>
      </w:r>
      <w:r w:rsidR="00E96909">
        <w:rPr>
          <w:sz w:val="28"/>
        </w:rPr>
        <w:t>.</w:t>
      </w:r>
    </w:p>
    <w:p w:rsidR="00210B11" w:rsidRPr="006B7CDE" w:rsidRDefault="00210B11" w:rsidP="00E20EB7">
      <w:pPr>
        <w:ind w:right="-283" w:firstLine="720"/>
        <w:rPr>
          <w:sz w:val="28"/>
        </w:rPr>
      </w:pPr>
      <w:r w:rsidRPr="00171B2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A64CCF">
        <w:rPr>
          <w:sz w:val="28"/>
          <w:szCs w:val="28"/>
        </w:rPr>
        <w:t>«</w:t>
      </w:r>
      <w:r w:rsidR="00A64CCF" w:rsidRPr="00A64CCF">
        <w:rPr>
          <w:sz w:val="28"/>
          <w:szCs w:val="28"/>
        </w:rPr>
        <w:t>Пожарная безопасность</w:t>
      </w:r>
      <w:r w:rsidRPr="00A64CCF">
        <w:rPr>
          <w:sz w:val="28"/>
          <w:szCs w:val="28"/>
        </w:rPr>
        <w:t>»</w:t>
      </w:r>
      <w:r w:rsidR="00A64CCF">
        <w:rPr>
          <w:sz w:val="28"/>
          <w:szCs w:val="28"/>
        </w:rPr>
        <w:t xml:space="preserve"> в </w:t>
      </w:r>
      <w:proofErr w:type="spellStart"/>
      <w:r w:rsidR="00A64CCF">
        <w:rPr>
          <w:sz w:val="28"/>
          <w:szCs w:val="28"/>
        </w:rPr>
        <w:t>Старонижестеблиевском</w:t>
      </w:r>
      <w:proofErr w:type="spellEnd"/>
      <w:r w:rsidR="00A64CCF">
        <w:rPr>
          <w:sz w:val="28"/>
          <w:szCs w:val="28"/>
        </w:rPr>
        <w:t xml:space="preserve"> сельском посел</w:t>
      </w:r>
      <w:r w:rsidR="00A64CCF">
        <w:rPr>
          <w:sz w:val="28"/>
          <w:szCs w:val="28"/>
        </w:rPr>
        <w:t>е</w:t>
      </w:r>
      <w:r w:rsidR="00A64CCF">
        <w:rPr>
          <w:sz w:val="28"/>
          <w:szCs w:val="28"/>
        </w:rPr>
        <w:t>нии Красноармейского района</w:t>
      </w:r>
      <w:r w:rsidR="00E96909">
        <w:rPr>
          <w:sz w:val="28"/>
          <w:szCs w:val="28"/>
        </w:rPr>
        <w:t>.</w:t>
      </w:r>
    </w:p>
    <w:p w:rsidR="00210B11" w:rsidRPr="00E52EFF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не</w:t>
      </w:r>
      <w:r w:rsidR="00E20EB7">
        <w:rPr>
          <w:sz w:val="28"/>
          <w:szCs w:val="28"/>
        </w:rPr>
        <w:t>допущение возникновения пожаров</w:t>
      </w:r>
      <w:r>
        <w:rPr>
          <w:sz w:val="28"/>
          <w:szCs w:val="28"/>
        </w:rPr>
        <w:t xml:space="preserve"> </w:t>
      </w:r>
      <w:r w:rsidRPr="00541B15">
        <w:rPr>
          <w:sz w:val="28"/>
          <w:szCs w:val="28"/>
        </w:rPr>
        <w:t xml:space="preserve">на территории </w:t>
      </w:r>
      <w:proofErr w:type="spellStart"/>
      <w:r w:rsidR="00A64CCF" w:rsidRPr="00A64CCF">
        <w:rPr>
          <w:sz w:val="28"/>
          <w:szCs w:val="28"/>
        </w:rPr>
        <w:t>Старонижестеблиевского</w:t>
      </w:r>
      <w:proofErr w:type="spellEnd"/>
      <w:r w:rsidRPr="00541B15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>.</w:t>
      </w:r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086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hyperlink w:anchor="sub_7000" w:history="1">
        <w:r w:rsidRPr="00380865">
          <w:rPr>
            <w:sz w:val="28"/>
            <w:szCs w:val="28"/>
          </w:rPr>
          <w:t xml:space="preserve">Противодействие коррупции в </w:t>
        </w:r>
        <w:proofErr w:type="spellStart"/>
        <w:r w:rsidR="00A64CCF" w:rsidRPr="00A64CCF">
          <w:rPr>
            <w:sz w:val="28"/>
            <w:szCs w:val="28"/>
          </w:rPr>
          <w:t>Старонижестеблиевского</w:t>
        </w:r>
        <w:proofErr w:type="spellEnd"/>
        <w:r w:rsidRPr="00FD6E37">
          <w:rPr>
            <w:sz w:val="28"/>
            <w:szCs w:val="28"/>
          </w:rPr>
          <w:t xml:space="preserve"> сельском п</w:t>
        </w:r>
        <w:r w:rsidRPr="00FD6E37">
          <w:rPr>
            <w:sz w:val="28"/>
            <w:szCs w:val="28"/>
          </w:rPr>
          <w:t>о</w:t>
        </w:r>
        <w:r w:rsidRPr="00FD6E37">
          <w:rPr>
            <w:sz w:val="28"/>
            <w:szCs w:val="28"/>
          </w:rPr>
          <w:t>селении Красноармейского района</w:t>
        </w:r>
        <w:r>
          <w:rPr>
            <w:sz w:val="28"/>
            <w:szCs w:val="28"/>
          </w:rPr>
          <w:t>»</w:t>
        </w:r>
      </w:hyperlink>
      <w:r w:rsidRPr="00380865">
        <w:rPr>
          <w:sz w:val="28"/>
          <w:szCs w:val="28"/>
        </w:rPr>
        <w:t>.</w:t>
      </w:r>
    </w:p>
    <w:p w:rsidR="00210B11" w:rsidRPr="00380865" w:rsidRDefault="00210B11" w:rsidP="00E20EB7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 xml:space="preserve">Подпрограмма направлена на максимальное снижение уровня коррупции на территории </w:t>
      </w:r>
      <w:proofErr w:type="spellStart"/>
      <w:r w:rsidR="00A647E5">
        <w:rPr>
          <w:sz w:val="28"/>
          <w:szCs w:val="28"/>
        </w:rPr>
        <w:t>Старонижестеблиевского</w:t>
      </w:r>
      <w:proofErr w:type="spellEnd"/>
      <w:r w:rsidR="00A647E5">
        <w:rPr>
          <w:sz w:val="28"/>
          <w:szCs w:val="28"/>
        </w:rPr>
        <w:t xml:space="preserve"> сельского поселения Красноармейск</w:t>
      </w:r>
      <w:r w:rsidR="00A647E5">
        <w:rPr>
          <w:sz w:val="28"/>
          <w:szCs w:val="28"/>
        </w:rPr>
        <w:t>о</w:t>
      </w:r>
      <w:r w:rsidR="00A647E5">
        <w:rPr>
          <w:sz w:val="28"/>
          <w:szCs w:val="28"/>
        </w:rPr>
        <w:t>го района</w:t>
      </w:r>
      <w:r w:rsidRPr="00380865">
        <w:rPr>
          <w:sz w:val="28"/>
          <w:szCs w:val="28"/>
        </w:rPr>
        <w:t xml:space="preserve"> и повышение эффективности системы противодействия коррупции в </w:t>
      </w:r>
      <w:proofErr w:type="spellStart"/>
      <w:r w:rsidR="00A647E5">
        <w:rPr>
          <w:sz w:val="28"/>
          <w:szCs w:val="28"/>
        </w:rPr>
        <w:t>Старонижестеблиевском</w:t>
      </w:r>
      <w:proofErr w:type="spellEnd"/>
      <w:r w:rsidR="00A647E5">
        <w:rPr>
          <w:sz w:val="28"/>
          <w:szCs w:val="28"/>
        </w:rPr>
        <w:t xml:space="preserve"> сельском поселении Красноармейского района.</w:t>
      </w:r>
    </w:p>
    <w:p w:rsidR="00210B11" w:rsidRDefault="00210B11" w:rsidP="00E20EB7">
      <w:pPr>
        <w:shd w:val="clear" w:color="auto" w:fill="FFFFFF"/>
        <w:tabs>
          <w:tab w:val="left" w:pos="461"/>
        </w:tabs>
        <w:ind w:right="-283" w:firstLine="720"/>
        <w:rPr>
          <w:color w:val="000000"/>
          <w:sz w:val="28"/>
          <w:szCs w:val="28"/>
        </w:rPr>
      </w:pPr>
      <w:r w:rsidRPr="00193091">
        <w:rPr>
          <w:color w:val="000000"/>
          <w:sz w:val="28"/>
          <w:szCs w:val="28"/>
        </w:rPr>
        <w:t xml:space="preserve"> </w:t>
      </w:r>
    </w:p>
    <w:p w:rsidR="00210B11" w:rsidRPr="008333D4" w:rsidRDefault="00210B11" w:rsidP="00E20EB7">
      <w:pPr>
        <w:shd w:val="clear" w:color="auto" w:fill="FFFFFF"/>
        <w:tabs>
          <w:tab w:val="left" w:pos="461"/>
        </w:tabs>
        <w:ind w:right="-283" w:firstLine="72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333D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333D4">
        <w:rPr>
          <w:b/>
          <w:color w:val="000000"/>
          <w:sz w:val="28"/>
          <w:szCs w:val="28"/>
        </w:rPr>
        <w:t>Обоснование ресурсного обеспечения муниципальной программы</w:t>
      </w:r>
    </w:p>
    <w:p w:rsidR="0033740B" w:rsidRDefault="0033740B" w:rsidP="00E20EB7">
      <w:pPr>
        <w:ind w:right="-283" w:firstLine="720"/>
        <w:rPr>
          <w:sz w:val="28"/>
          <w:szCs w:val="28"/>
        </w:rPr>
      </w:pPr>
    </w:p>
    <w:p w:rsidR="00A377A9" w:rsidRPr="000D7EDC" w:rsidRDefault="00A377A9" w:rsidP="00E20EB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 xml:space="preserve">Объем финансирования программы- </w:t>
      </w:r>
      <w:r w:rsidR="00C84937">
        <w:rPr>
          <w:sz w:val="28"/>
          <w:szCs w:val="28"/>
        </w:rPr>
        <w:t>8937,2</w:t>
      </w:r>
      <w:r w:rsidR="0011665E">
        <w:rPr>
          <w:sz w:val="28"/>
          <w:szCs w:val="28"/>
        </w:rPr>
        <w:t xml:space="preserve"> </w:t>
      </w:r>
      <w:r w:rsidRPr="000D7EDC">
        <w:rPr>
          <w:sz w:val="28"/>
          <w:szCs w:val="28"/>
        </w:rPr>
        <w:t>тыс.</w:t>
      </w:r>
      <w:r w:rsidR="00932982">
        <w:rPr>
          <w:sz w:val="28"/>
          <w:szCs w:val="28"/>
        </w:rPr>
        <w:t xml:space="preserve"> </w:t>
      </w:r>
      <w:r w:rsidRPr="000D7EDC">
        <w:rPr>
          <w:sz w:val="28"/>
          <w:szCs w:val="28"/>
        </w:rPr>
        <w:t>руб</w:t>
      </w:r>
      <w:r w:rsidR="00932982">
        <w:rPr>
          <w:sz w:val="28"/>
          <w:szCs w:val="28"/>
        </w:rPr>
        <w:t>.</w:t>
      </w:r>
    </w:p>
    <w:p w:rsidR="00A377A9" w:rsidRPr="000D7EDC" w:rsidRDefault="00A377A9" w:rsidP="00E20EB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21</w:t>
      </w:r>
      <w:r w:rsidRPr="000D7EDC">
        <w:rPr>
          <w:sz w:val="28"/>
          <w:szCs w:val="28"/>
        </w:rPr>
        <w:t xml:space="preserve"> год – </w:t>
      </w:r>
      <w:r w:rsidR="001A4BA9">
        <w:rPr>
          <w:sz w:val="28"/>
          <w:szCs w:val="28"/>
        </w:rPr>
        <w:t>1124,6</w:t>
      </w:r>
      <w:r w:rsidRPr="000D7EDC">
        <w:rPr>
          <w:sz w:val="28"/>
          <w:szCs w:val="28"/>
        </w:rPr>
        <w:t xml:space="preserve"> тысяч рублей</w:t>
      </w:r>
    </w:p>
    <w:p w:rsidR="00A377A9" w:rsidRPr="000D7EDC" w:rsidRDefault="00A377A9" w:rsidP="00E20EB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22</w:t>
      </w:r>
      <w:r w:rsidRPr="000D7EDC">
        <w:rPr>
          <w:sz w:val="28"/>
          <w:szCs w:val="28"/>
        </w:rPr>
        <w:t xml:space="preserve"> год – </w:t>
      </w:r>
      <w:r w:rsidR="00C332FC">
        <w:rPr>
          <w:sz w:val="28"/>
          <w:szCs w:val="28"/>
        </w:rPr>
        <w:t>1668,6</w:t>
      </w:r>
      <w:r w:rsidRPr="000D7EDC">
        <w:rPr>
          <w:sz w:val="28"/>
          <w:szCs w:val="28"/>
        </w:rPr>
        <w:t xml:space="preserve"> тысяч рублей</w:t>
      </w:r>
    </w:p>
    <w:p w:rsidR="00210B11" w:rsidRDefault="00A377A9" w:rsidP="00E20EB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23</w:t>
      </w:r>
      <w:r w:rsidRPr="000D7EDC">
        <w:rPr>
          <w:sz w:val="28"/>
          <w:szCs w:val="28"/>
        </w:rPr>
        <w:t xml:space="preserve">год -  </w:t>
      </w:r>
      <w:r w:rsidR="00685C3A">
        <w:rPr>
          <w:sz w:val="28"/>
          <w:szCs w:val="28"/>
        </w:rPr>
        <w:t>1872,</w:t>
      </w:r>
      <w:r w:rsidR="00A059E2">
        <w:rPr>
          <w:sz w:val="28"/>
          <w:szCs w:val="28"/>
        </w:rPr>
        <w:t>4</w:t>
      </w:r>
      <w:r w:rsidRPr="000D7EDC">
        <w:rPr>
          <w:sz w:val="28"/>
          <w:szCs w:val="28"/>
        </w:rPr>
        <w:t xml:space="preserve"> тысяч рублей</w:t>
      </w:r>
    </w:p>
    <w:p w:rsidR="00704DF7" w:rsidRDefault="00704DF7" w:rsidP="00704DF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0D7EDC">
        <w:rPr>
          <w:sz w:val="28"/>
          <w:szCs w:val="28"/>
        </w:rPr>
        <w:t xml:space="preserve">год -  </w:t>
      </w:r>
      <w:r w:rsidR="00C84937">
        <w:rPr>
          <w:sz w:val="28"/>
          <w:szCs w:val="28"/>
        </w:rPr>
        <w:t>2026,1</w:t>
      </w:r>
      <w:r w:rsidRPr="000D7EDC">
        <w:rPr>
          <w:sz w:val="28"/>
          <w:szCs w:val="28"/>
        </w:rPr>
        <w:t xml:space="preserve"> тысяч рублей</w:t>
      </w:r>
    </w:p>
    <w:p w:rsidR="00704DF7" w:rsidRDefault="00704DF7" w:rsidP="00704DF7">
      <w:pPr>
        <w:ind w:right="-283" w:firstLine="720"/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0D7EDC">
        <w:rPr>
          <w:sz w:val="28"/>
          <w:szCs w:val="28"/>
        </w:rPr>
        <w:t xml:space="preserve">год -  </w:t>
      </w:r>
      <w:r w:rsidR="00C84937">
        <w:rPr>
          <w:sz w:val="28"/>
          <w:szCs w:val="28"/>
        </w:rPr>
        <w:t>2245,5</w:t>
      </w:r>
      <w:r w:rsidRPr="000D7EDC">
        <w:rPr>
          <w:sz w:val="28"/>
          <w:szCs w:val="28"/>
        </w:rPr>
        <w:t xml:space="preserve"> тысяч рублей</w:t>
      </w:r>
    </w:p>
    <w:p w:rsidR="00050BFD" w:rsidRDefault="00050BFD" w:rsidP="00704DF7">
      <w:pPr>
        <w:ind w:right="-283"/>
        <w:rPr>
          <w:sz w:val="28"/>
          <w:szCs w:val="28"/>
        </w:rPr>
      </w:pPr>
    </w:p>
    <w:p w:rsidR="00210B11" w:rsidRPr="00D63841" w:rsidRDefault="00210B11" w:rsidP="00D63841">
      <w:pPr>
        <w:jc w:val="center"/>
        <w:rPr>
          <w:b/>
          <w:sz w:val="28"/>
          <w:szCs w:val="28"/>
        </w:rPr>
      </w:pPr>
      <w:r w:rsidRPr="00D63841">
        <w:rPr>
          <w:b/>
          <w:sz w:val="28"/>
          <w:szCs w:val="28"/>
        </w:rPr>
        <w:t>СВЕДЕНИЯ</w:t>
      </w:r>
    </w:p>
    <w:p w:rsidR="00210B11" w:rsidRPr="00D63841" w:rsidRDefault="00210B11" w:rsidP="00D63841">
      <w:pPr>
        <w:ind w:right="-1"/>
        <w:jc w:val="center"/>
        <w:rPr>
          <w:b/>
          <w:sz w:val="28"/>
          <w:szCs w:val="28"/>
        </w:rPr>
      </w:pPr>
      <w:r w:rsidRPr="00D63841">
        <w:rPr>
          <w:b/>
          <w:sz w:val="28"/>
          <w:szCs w:val="28"/>
        </w:rPr>
        <w:t xml:space="preserve">об общем финансировании муниципальной программы </w:t>
      </w:r>
    </w:p>
    <w:p w:rsidR="00210B11" w:rsidRPr="00D63841" w:rsidRDefault="00210B11" w:rsidP="00D63841">
      <w:pPr>
        <w:ind w:right="-1"/>
        <w:jc w:val="center"/>
        <w:rPr>
          <w:b/>
        </w:rPr>
      </w:pPr>
      <w:r w:rsidRPr="00D63841">
        <w:rPr>
          <w:b/>
          <w:sz w:val="28"/>
          <w:szCs w:val="28"/>
        </w:rPr>
        <w:t xml:space="preserve">«Обеспечение безопасности населения в </w:t>
      </w:r>
      <w:proofErr w:type="spellStart"/>
      <w:r w:rsidR="00A64CCF" w:rsidRPr="00D63841">
        <w:rPr>
          <w:b/>
          <w:sz w:val="28"/>
          <w:szCs w:val="28"/>
        </w:rPr>
        <w:t>Старонижестеблиевском</w:t>
      </w:r>
      <w:proofErr w:type="spellEnd"/>
      <w:r w:rsidRPr="00D63841">
        <w:rPr>
          <w:b/>
          <w:sz w:val="28"/>
          <w:szCs w:val="28"/>
        </w:rPr>
        <w:t xml:space="preserve"> сел</w:t>
      </w:r>
      <w:r w:rsidRPr="00D63841">
        <w:rPr>
          <w:b/>
          <w:sz w:val="28"/>
          <w:szCs w:val="28"/>
        </w:rPr>
        <w:t>ь</w:t>
      </w:r>
      <w:r w:rsidRPr="00D63841">
        <w:rPr>
          <w:b/>
          <w:sz w:val="28"/>
          <w:szCs w:val="28"/>
        </w:rPr>
        <w:t xml:space="preserve">ском поселении </w:t>
      </w:r>
      <w:r w:rsidR="00A64CCF" w:rsidRPr="00D63841">
        <w:rPr>
          <w:b/>
          <w:sz w:val="28"/>
          <w:szCs w:val="28"/>
        </w:rPr>
        <w:t>Красноармейского района» на 20</w:t>
      </w:r>
      <w:r w:rsidR="00A94B39" w:rsidRPr="00D63841">
        <w:rPr>
          <w:b/>
          <w:sz w:val="28"/>
          <w:szCs w:val="28"/>
        </w:rPr>
        <w:t>21</w:t>
      </w:r>
      <w:r w:rsidR="00A64CCF" w:rsidRPr="00D63841">
        <w:rPr>
          <w:b/>
          <w:sz w:val="28"/>
          <w:szCs w:val="28"/>
        </w:rPr>
        <w:t>-202</w:t>
      </w:r>
      <w:r w:rsidR="00704DF7">
        <w:rPr>
          <w:b/>
          <w:sz w:val="28"/>
          <w:szCs w:val="28"/>
        </w:rPr>
        <w:t>5</w:t>
      </w:r>
      <w:r w:rsidRPr="00D63841">
        <w:rPr>
          <w:b/>
          <w:sz w:val="28"/>
          <w:szCs w:val="28"/>
        </w:rPr>
        <w:t xml:space="preserve"> годы</w:t>
      </w:r>
    </w:p>
    <w:p w:rsidR="00210B11" w:rsidRPr="002B4C3D" w:rsidRDefault="00210B11" w:rsidP="00185F48">
      <w:pPr>
        <w:ind w:firstLine="851"/>
        <w:jc w:val="right"/>
        <w:rPr>
          <w:sz w:val="28"/>
          <w:szCs w:val="28"/>
        </w:rPr>
      </w:pPr>
      <w:r w:rsidRPr="002B4C3D">
        <w:rPr>
          <w:sz w:val="28"/>
          <w:szCs w:val="28"/>
        </w:rPr>
        <w:t>Таблица № 2</w:t>
      </w:r>
    </w:p>
    <w:tbl>
      <w:tblPr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820"/>
        <w:gridCol w:w="974"/>
        <w:gridCol w:w="914"/>
        <w:gridCol w:w="916"/>
        <w:gridCol w:w="954"/>
        <w:gridCol w:w="851"/>
        <w:gridCol w:w="851"/>
        <w:gridCol w:w="1131"/>
      </w:tblGrid>
      <w:tr w:rsidR="00704DF7" w:rsidRPr="00AB398A" w:rsidTr="00704DF7">
        <w:trPr>
          <w:jc w:val="center"/>
        </w:trPr>
        <w:tc>
          <w:tcPr>
            <w:tcW w:w="255" w:type="pct"/>
            <w:vMerge w:val="restar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22" w:type="pct"/>
            <w:vMerge w:val="restart"/>
            <w:vAlign w:val="center"/>
          </w:tcPr>
          <w:p w:rsidR="00704DF7" w:rsidRPr="00704DF7" w:rsidRDefault="00704DF7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491" w:type="pct"/>
            <w:vMerge w:val="restar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</w:t>
            </w:r>
          </w:p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фина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сиров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ния, тыс. руб.</w:t>
            </w:r>
          </w:p>
        </w:tc>
        <w:tc>
          <w:tcPr>
            <w:tcW w:w="2829" w:type="pct"/>
            <w:gridSpan w:val="6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Источник </w:t>
            </w:r>
          </w:p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финансирования</w:t>
            </w:r>
          </w:p>
        </w:tc>
      </w:tr>
      <w:tr w:rsidR="00704DF7" w:rsidRPr="00AB398A" w:rsidTr="00704DF7">
        <w:trPr>
          <w:jc w:val="center"/>
        </w:trPr>
        <w:tc>
          <w:tcPr>
            <w:tcW w:w="255" w:type="pct"/>
            <w:vMerge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pct"/>
            <w:vMerge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704DF7" w:rsidRPr="00704DF7" w:rsidRDefault="00704DF7" w:rsidP="00704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704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481" w:type="pct"/>
            <w:vAlign w:val="center"/>
          </w:tcPr>
          <w:p w:rsidR="00704DF7" w:rsidRPr="00704DF7" w:rsidRDefault="00704DF7" w:rsidP="00704DF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429" w:type="pct"/>
          </w:tcPr>
          <w:p w:rsidR="00CE4C33" w:rsidRDefault="00CE4C33" w:rsidP="00704DF7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C33" w:rsidRDefault="00CE4C33" w:rsidP="00CE4C33"/>
          <w:p w:rsidR="00704DF7" w:rsidRPr="00CE4C33" w:rsidRDefault="00CE4C33" w:rsidP="00CE4C33">
            <w:r>
              <w:rPr>
                <w:sz w:val="22"/>
                <w:szCs w:val="22"/>
              </w:rPr>
              <w:t>2024</w:t>
            </w:r>
          </w:p>
        </w:tc>
        <w:tc>
          <w:tcPr>
            <w:tcW w:w="429" w:type="pct"/>
          </w:tcPr>
          <w:p w:rsidR="00CE4C33" w:rsidRDefault="00CE4C33" w:rsidP="00704D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4C33" w:rsidRDefault="00CE4C33" w:rsidP="00CE4C33"/>
          <w:p w:rsidR="00704DF7" w:rsidRPr="00CE4C33" w:rsidRDefault="00CE4C33" w:rsidP="00CE4C33">
            <w:r>
              <w:rPr>
                <w:sz w:val="22"/>
                <w:szCs w:val="22"/>
              </w:rPr>
              <w:t>2025</w:t>
            </w:r>
          </w:p>
        </w:tc>
        <w:tc>
          <w:tcPr>
            <w:tcW w:w="568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DF7" w:rsidRPr="00AB398A" w:rsidTr="00704DF7">
        <w:trPr>
          <w:jc w:val="center"/>
        </w:trPr>
        <w:tc>
          <w:tcPr>
            <w:tcW w:w="255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2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="004A59AB" w:rsidRPr="00704DF7">
              <w:rPr>
                <w:sz w:val="22"/>
                <w:szCs w:val="22"/>
              </w:rPr>
              <w:fldChar w:fldCharType="begin"/>
            </w:r>
            <w:r w:rsidRPr="00704DF7">
              <w:rPr>
                <w:sz w:val="22"/>
                <w:szCs w:val="22"/>
              </w:rPr>
              <w:instrText>HYPERLINK \l "sub_1000"</w:instrText>
            </w:r>
            <w:r w:rsidR="004A59AB" w:rsidRPr="00704DF7">
              <w:rPr>
                <w:sz w:val="22"/>
                <w:szCs w:val="22"/>
              </w:rPr>
              <w:fldChar w:fldCharType="separate"/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одпрограмма</w:t>
            </w:r>
            <w:r w:rsidR="004A59AB" w:rsidRPr="00704DF7">
              <w:rPr>
                <w:sz w:val="22"/>
                <w:szCs w:val="22"/>
              </w:rPr>
              <w:fldChar w:fldCharType="end"/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 xml:space="preserve"> «Защита населения и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491" w:type="pct"/>
            <w:vAlign w:val="center"/>
          </w:tcPr>
          <w:p w:rsidR="00704DF7" w:rsidRPr="00704DF7" w:rsidRDefault="00A059E2" w:rsidP="00A176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7970,8</w:t>
            </w:r>
          </w:p>
        </w:tc>
        <w:tc>
          <w:tcPr>
            <w:tcW w:w="461" w:type="pct"/>
            <w:vAlign w:val="center"/>
          </w:tcPr>
          <w:p w:rsidR="00704DF7" w:rsidRPr="00704DF7" w:rsidRDefault="00704DF7" w:rsidP="000750A4">
            <w:pPr>
              <w:jc w:val="center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1042,8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A1761C">
            <w:pPr>
              <w:jc w:val="center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1566,6</w:t>
            </w:r>
          </w:p>
        </w:tc>
        <w:tc>
          <w:tcPr>
            <w:tcW w:w="481" w:type="pct"/>
            <w:vAlign w:val="center"/>
          </w:tcPr>
          <w:p w:rsidR="00704DF7" w:rsidRPr="00704DF7" w:rsidRDefault="00685C3A" w:rsidP="00075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1749,2</w:t>
            </w:r>
          </w:p>
        </w:tc>
        <w:tc>
          <w:tcPr>
            <w:tcW w:w="429" w:type="pct"/>
          </w:tcPr>
          <w:p w:rsidR="00C84937" w:rsidRDefault="00C84937" w:rsidP="004500EC">
            <w:pPr>
              <w:rPr>
                <w:sz w:val="22"/>
                <w:szCs w:val="22"/>
              </w:rPr>
            </w:pPr>
          </w:p>
          <w:p w:rsidR="00C84937" w:rsidRDefault="00C84937" w:rsidP="004500EC">
            <w:pPr>
              <w:rPr>
                <w:sz w:val="22"/>
                <w:szCs w:val="22"/>
              </w:rPr>
            </w:pPr>
          </w:p>
          <w:p w:rsidR="00C84937" w:rsidRDefault="00C84937" w:rsidP="004500EC">
            <w:pPr>
              <w:rPr>
                <w:sz w:val="22"/>
                <w:szCs w:val="22"/>
              </w:rPr>
            </w:pPr>
          </w:p>
          <w:p w:rsidR="00704DF7" w:rsidRPr="004500EC" w:rsidRDefault="00C84937" w:rsidP="00450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1816,1</w:t>
            </w:r>
          </w:p>
        </w:tc>
        <w:tc>
          <w:tcPr>
            <w:tcW w:w="429" w:type="pct"/>
          </w:tcPr>
          <w:p w:rsidR="004500EC" w:rsidRDefault="004500EC" w:rsidP="000750A4">
            <w:pPr>
              <w:jc w:val="center"/>
              <w:rPr>
                <w:sz w:val="22"/>
                <w:szCs w:val="22"/>
              </w:rPr>
            </w:pPr>
          </w:p>
          <w:p w:rsidR="004500EC" w:rsidRPr="004500EC" w:rsidRDefault="004500EC" w:rsidP="004500EC">
            <w:pPr>
              <w:rPr>
                <w:sz w:val="22"/>
                <w:szCs w:val="22"/>
              </w:rPr>
            </w:pPr>
          </w:p>
          <w:p w:rsidR="004500EC" w:rsidRDefault="004500EC" w:rsidP="004500EC">
            <w:pPr>
              <w:rPr>
                <w:sz w:val="22"/>
                <w:szCs w:val="22"/>
              </w:rPr>
            </w:pPr>
          </w:p>
          <w:p w:rsidR="00704DF7" w:rsidRPr="004500EC" w:rsidRDefault="00C84937" w:rsidP="00450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2015,5</w:t>
            </w:r>
          </w:p>
        </w:tc>
        <w:tc>
          <w:tcPr>
            <w:tcW w:w="570" w:type="pct"/>
            <w:vAlign w:val="center"/>
          </w:tcPr>
          <w:p w:rsidR="00704DF7" w:rsidRPr="00704DF7" w:rsidRDefault="00704DF7" w:rsidP="000750A4">
            <w:pPr>
              <w:jc w:val="center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Местный бюджет</w:t>
            </w:r>
          </w:p>
        </w:tc>
      </w:tr>
      <w:tr w:rsidR="00704DF7" w:rsidRPr="00AB398A" w:rsidTr="00704DF7">
        <w:trPr>
          <w:jc w:val="center"/>
        </w:trPr>
        <w:tc>
          <w:tcPr>
            <w:tcW w:w="255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2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Подпрограмма «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действие незаконному об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 xml:space="preserve">роту наркотиков </w:t>
            </w:r>
            <w:proofErr w:type="spellStart"/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Старон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жестеблиевского</w:t>
            </w:r>
            <w:proofErr w:type="spellEnd"/>
            <w:r w:rsidRPr="00704DF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Красноарме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ского района</w:t>
            </w: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 xml:space="preserve">» </w:t>
            </w:r>
          </w:p>
        </w:tc>
        <w:tc>
          <w:tcPr>
            <w:tcW w:w="491" w:type="pct"/>
            <w:vAlign w:val="center"/>
          </w:tcPr>
          <w:p w:rsidR="00704DF7" w:rsidRPr="00704DF7" w:rsidRDefault="00A059E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94,3</w:t>
            </w:r>
          </w:p>
        </w:tc>
        <w:tc>
          <w:tcPr>
            <w:tcW w:w="46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14,8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481" w:type="pct"/>
            <w:vAlign w:val="center"/>
          </w:tcPr>
          <w:p w:rsidR="00704DF7" w:rsidRPr="00704DF7" w:rsidRDefault="00685C3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429" w:type="pct"/>
          </w:tcPr>
          <w:p w:rsidR="004500EC" w:rsidRDefault="004500EC" w:rsidP="00A377A9">
            <w:pPr>
              <w:jc w:val="both"/>
              <w:rPr>
                <w:sz w:val="22"/>
                <w:szCs w:val="22"/>
              </w:rPr>
            </w:pPr>
          </w:p>
          <w:p w:rsidR="004500EC" w:rsidRDefault="004500EC" w:rsidP="004500EC">
            <w:pPr>
              <w:rPr>
                <w:sz w:val="22"/>
                <w:szCs w:val="22"/>
              </w:rPr>
            </w:pPr>
          </w:p>
          <w:p w:rsidR="004500EC" w:rsidRDefault="004500EC" w:rsidP="004500EC">
            <w:pPr>
              <w:rPr>
                <w:sz w:val="22"/>
                <w:szCs w:val="22"/>
              </w:rPr>
            </w:pPr>
          </w:p>
          <w:p w:rsidR="00704DF7" w:rsidRPr="004500EC" w:rsidRDefault="004500EC" w:rsidP="004500EC">
            <w:pPr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20,0</w:t>
            </w:r>
          </w:p>
        </w:tc>
        <w:tc>
          <w:tcPr>
            <w:tcW w:w="429" w:type="pct"/>
          </w:tcPr>
          <w:p w:rsidR="004500EC" w:rsidRDefault="004500EC" w:rsidP="00A377A9">
            <w:pPr>
              <w:jc w:val="both"/>
              <w:rPr>
                <w:sz w:val="22"/>
                <w:szCs w:val="22"/>
              </w:rPr>
            </w:pPr>
          </w:p>
          <w:p w:rsidR="004500EC" w:rsidRPr="004500EC" w:rsidRDefault="004500EC" w:rsidP="004500EC">
            <w:pPr>
              <w:rPr>
                <w:sz w:val="22"/>
                <w:szCs w:val="22"/>
              </w:rPr>
            </w:pPr>
          </w:p>
          <w:p w:rsidR="004500EC" w:rsidRDefault="004500EC" w:rsidP="004500EC">
            <w:pPr>
              <w:rPr>
                <w:sz w:val="22"/>
                <w:szCs w:val="22"/>
              </w:rPr>
            </w:pPr>
          </w:p>
          <w:p w:rsidR="00704DF7" w:rsidRPr="004500EC" w:rsidRDefault="004500EC" w:rsidP="004500EC">
            <w:pPr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20,0</w:t>
            </w:r>
          </w:p>
        </w:tc>
        <w:tc>
          <w:tcPr>
            <w:tcW w:w="568" w:type="pct"/>
            <w:vAlign w:val="center"/>
          </w:tcPr>
          <w:p w:rsidR="00704DF7" w:rsidRPr="00704DF7" w:rsidRDefault="00704DF7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Местный бюджет</w:t>
            </w:r>
          </w:p>
        </w:tc>
      </w:tr>
      <w:tr w:rsidR="00704DF7" w:rsidRPr="00AB398A" w:rsidTr="00704DF7">
        <w:trPr>
          <w:jc w:val="center"/>
        </w:trPr>
        <w:tc>
          <w:tcPr>
            <w:tcW w:w="255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Подпрограмма «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Поддер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ка общественных неко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мерческих организаций и содействие развитию гр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 xml:space="preserve">жданского общества </w:t>
            </w:r>
            <w:proofErr w:type="spellStart"/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ронижестеблиевского</w:t>
            </w:r>
            <w:proofErr w:type="spellEnd"/>
            <w:r w:rsidRPr="00704DF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Кра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ноармейского района</w:t>
            </w: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»</w:t>
            </w:r>
          </w:p>
        </w:tc>
        <w:tc>
          <w:tcPr>
            <w:tcW w:w="491" w:type="pct"/>
            <w:vAlign w:val="center"/>
          </w:tcPr>
          <w:p w:rsidR="00704DF7" w:rsidRPr="00704DF7" w:rsidRDefault="00A059E2" w:rsidP="005468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335,0</w:t>
            </w:r>
          </w:p>
        </w:tc>
        <w:tc>
          <w:tcPr>
            <w:tcW w:w="46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48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429" w:type="pct"/>
          </w:tcPr>
          <w:p w:rsidR="004500EC" w:rsidRDefault="004500EC" w:rsidP="00A377A9">
            <w:pPr>
              <w:jc w:val="both"/>
              <w:rPr>
                <w:sz w:val="22"/>
                <w:szCs w:val="22"/>
              </w:rPr>
            </w:pPr>
          </w:p>
          <w:p w:rsidR="004500EC" w:rsidRPr="004500EC" w:rsidRDefault="004500EC" w:rsidP="004500EC">
            <w:pPr>
              <w:rPr>
                <w:sz w:val="22"/>
                <w:szCs w:val="22"/>
              </w:rPr>
            </w:pPr>
          </w:p>
          <w:p w:rsidR="004500EC" w:rsidRPr="004500EC" w:rsidRDefault="004500EC" w:rsidP="004500EC">
            <w:pPr>
              <w:rPr>
                <w:sz w:val="22"/>
                <w:szCs w:val="22"/>
              </w:rPr>
            </w:pPr>
          </w:p>
          <w:p w:rsidR="004500EC" w:rsidRDefault="004500EC" w:rsidP="004500EC">
            <w:pPr>
              <w:rPr>
                <w:sz w:val="22"/>
                <w:szCs w:val="22"/>
              </w:rPr>
            </w:pPr>
          </w:p>
          <w:p w:rsidR="00704DF7" w:rsidRPr="004500EC" w:rsidRDefault="004500EC" w:rsidP="00450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4DF7">
              <w:rPr>
                <w:sz w:val="22"/>
                <w:szCs w:val="22"/>
              </w:rPr>
              <w:t>0,0</w:t>
            </w:r>
          </w:p>
        </w:tc>
        <w:tc>
          <w:tcPr>
            <w:tcW w:w="429" w:type="pct"/>
          </w:tcPr>
          <w:p w:rsidR="004500EC" w:rsidRDefault="004500EC" w:rsidP="00A377A9">
            <w:pPr>
              <w:jc w:val="both"/>
              <w:rPr>
                <w:sz w:val="22"/>
                <w:szCs w:val="22"/>
              </w:rPr>
            </w:pPr>
          </w:p>
          <w:p w:rsidR="004500EC" w:rsidRPr="004500EC" w:rsidRDefault="004500EC" w:rsidP="004500EC">
            <w:pPr>
              <w:rPr>
                <w:sz w:val="22"/>
                <w:szCs w:val="22"/>
              </w:rPr>
            </w:pPr>
          </w:p>
          <w:p w:rsidR="004500EC" w:rsidRPr="004500EC" w:rsidRDefault="004500EC" w:rsidP="004500EC">
            <w:pPr>
              <w:rPr>
                <w:sz w:val="22"/>
                <w:szCs w:val="22"/>
              </w:rPr>
            </w:pPr>
          </w:p>
          <w:p w:rsidR="004500EC" w:rsidRDefault="004500EC" w:rsidP="004500EC">
            <w:pPr>
              <w:rPr>
                <w:sz w:val="22"/>
                <w:szCs w:val="22"/>
              </w:rPr>
            </w:pPr>
          </w:p>
          <w:p w:rsidR="00704DF7" w:rsidRPr="004500EC" w:rsidRDefault="00C84937" w:rsidP="00450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500EC" w:rsidRPr="00704DF7">
              <w:rPr>
                <w:sz w:val="22"/>
                <w:szCs w:val="22"/>
              </w:rPr>
              <w:t>0,0</w:t>
            </w:r>
          </w:p>
        </w:tc>
        <w:tc>
          <w:tcPr>
            <w:tcW w:w="568" w:type="pct"/>
            <w:vAlign w:val="center"/>
          </w:tcPr>
          <w:p w:rsidR="00704DF7" w:rsidRPr="00704DF7" w:rsidRDefault="00704DF7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Местный бюджет</w:t>
            </w:r>
          </w:p>
        </w:tc>
      </w:tr>
      <w:tr w:rsidR="00704DF7" w:rsidRPr="00AB398A" w:rsidTr="00704DF7">
        <w:trPr>
          <w:jc w:val="center"/>
        </w:trPr>
        <w:tc>
          <w:tcPr>
            <w:tcW w:w="255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491" w:type="pct"/>
            <w:vAlign w:val="center"/>
          </w:tcPr>
          <w:p w:rsidR="00704DF7" w:rsidRPr="00704DF7" w:rsidRDefault="00A059E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257,7</w:t>
            </w:r>
          </w:p>
        </w:tc>
        <w:tc>
          <w:tcPr>
            <w:tcW w:w="46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A17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481" w:type="pct"/>
            <w:vAlign w:val="center"/>
          </w:tcPr>
          <w:p w:rsidR="00704DF7" w:rsidRPr="00704DF7" w:rsidRDefault="00A059E2" w:rsidP="00313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33,7</w:t>
            </w:r>
          </w:p>
        </w:tc>
        <w:tc>
          <w:tcPr>
            <w:tcW w:w="429" w:type="pct"/>
          </w:tcPr>
          <w:p w:rsidR="00704DF7" w:rsidRPr="00704DF7" w:rsidRDefault="004500EC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100,0</w:t>
            </w:r>
          </w:p>
        </w:tc>
        <w:tc>
          <w:tcPr>
            <w:tcW w:w="429" w:type="pct"/>
          </w:tcPr>
          <w:p w:rsidR="00704DF7" w:rsidRPr="00704DF7" w:rsidRDefault="004500EC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100,0</w:t>
            </w:r>
          </w:p>
        </w:tc>
        <w:tc>
          <w:tcPr>
            <w:tcW w:w="568" w:type="pct"/>
            <w:vAlign w:val="center"/>
          </w:tcPr>
          <w:p w:rsidR="00704DF7" w:rsidRPr="00704DF7" w:rsidRDefault="00704DF7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Местный бюджет</w:t>
            </w:r>
          </w:p>
        </w:tc>
      </w:tr>
      <w:tr w:rsidR="00704DF7" w:rsidRPr="00AB398A" w:rsidTr="00704DF7">
        <w:trPr>
          <w:jc w:val="center"/>
        </w:trPr>
        <w:tc>
          <w:tcPr>
            <w:tcW w:w="255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одпрограмма «Против</w:t>
            </w: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о</w:t>
            </w:r>
            <w:r w:rsidRPr="00704DF7">
              <w:rPr>
                <w:rFonts w:ascii="Times New Roman" w:hAnsi="Times New Roman" w:cs="Times New Roman"/>
                <w:bCs/>
                <w:color w:val="26282F"/>
                <w:sz w:val="22"/>
                <w:szCs w:val="22"/>
              </w:rPr>
              <w:t>действие коррупции»</w:t>
            </w:r>
          </w:p>
        </w:tc>
        <w:tc>
          <w:tcPr>
            <w:tcW w:w="491" w:type="pct"/>
            <w:vAlign w:val="center"/>
          </w:tcPr>
          <w:p w:rsidR="00704DF7" w:rsidRPr="00704DF7" w:rsidRDefault="00A059E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</w:t>
            </w:r>
            <w:r w:rsidR="00704DF7" w:rsidRPr="00704D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6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48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429" w:type="pct"/>
          </w:tcPr>
          <w:p w:rsidR="00704DF7" w:rsidRPr="00704DF7" w:rsidRDefault="004500EC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10,0</w:t>
            </w:r>
          </w:p>
        </w:tc>
        <w:tc>
          <w:tcPr>
            <w:tcW w:w="429" w:type="pct"/>
          </w:tcPr>
          <w:p w:rsidR="00704DF7" w:rsidRPr="00704DF7" w:rsidRDefault="004500EC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10,0</w:t>
            </w:r>
          </w:p>
        </w:tc>
        <w:tc>
          <w:tcPr>
            <w:tcW w:w="568" w:type="pct"/>
            <w:vAlign w:val="center"/>
          </w:tcPr>
          <w:p w:rsidR="00704DF7" w:rsidRPr="00704DF7" w:rsidRDefault="00704DF7" w:rsidP="00A377A9">
            <w:pPr>
              <w:jc w:val="both"/>
              <w:rPr>
                <w:sz w:val="22"/>
                <w:szCs w:val="22"/>
              </w:rPr>
            </w:pPr>
            <w:r w:rsidRPr="00704DF7">
              <w:rPr>
                <w:sz w:val="22"/>
                <w:szCs w:val="22"/>
              </w:rPr>
              <w:t>Местный бюджет</w:t>
            </w:r>
          </w:p>
        </w:tc>
      </w:tr>
      <w:tr w:rsidR="00704DF7" w:rsidRPr="00AB398A" w:rsidTr="00704DF7">
        <w:trPr>
          <w:jc w:val="center"/>
        </w:trPr>
        <w:tc>
          <w:tcPr>
            <w:tcW w:w="1677" w:type="pct"/>
            <w:gridSpan w:val="2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491" w:type="pct"/>
            <w:vAlign w:val="center"/>
          </w:tcPr>
          <w:p w:rsidR="00704DF7" w:rsidRPr="00704DF7" w:rsidRDefault="00871C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8697,8</w:t>
            </w:r>
          </w:p>
        </w:tc>
        <w:tc>
          <w:tcPr>
            <w:tcW w:w="461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1124,6</w:t>
            </w:r>
          </w:p>
        </w:tc>
        <w:tc>
          <w:tcPr>
            <w:tcW w:w="462" w:type="pct"/>
            <w:vAlign w:val="center"/>
          </w:tcPr>
          <w:p w:rsidR="00704DF7" w:rsidRPr="00704DF7" w:rsidRDefault="00704DF7" w:rsidP="00871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4DF7">
              <w:rPr>
                <w:rFonts w:ascii="Times New Roman" w:hAnsi="Times New Roman" w:cs="Times New Roman"/>
                <w:sz w:val="22"/>
                <w:szCs w:val="22"/>
              </w:rPr>
              <w:t>1668,</w:t>
            </w:r>
            <w:r w:rsidR="00871CF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1" w:type="pct"/>
            <w:vAlign w:val="center"/>
          </w:tcPr>
          <w:p w:rsidR="00704DF7" w:rsidRPr="00704DF7" w:rsidRDefault="00A059E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1872,4</w:t>
            </w:r>
          </w:p>
        </w:tc>
        <w:tc>
          <w:tcPr>
            <w:tcW w:w="429" w:type="pct"/>
          </w:tcPr>
          <w:p w:rsidR="00704DF7" w:rsidRPr="00704DF7" w:rsidRDefault="00C8493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2026,1</w:t>
            </w:r>
          </w:p>
        </w:tc>
        <w:tc>
          <w:tcPr>
            <w:tcW w:w="429" w:type="pct"/>
          </w:tcPr>
          <w:p w:rsidR="00704DF7" w:rsidRPr="00704DF7" w:rsidRDefault="00C8493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2245,5</w:t>
            </w:r>
          </w:p>
        </w:tc>
        <w:tc>
          <w:tcPr>
            <w:tcW w:w="568" w:type="pct"/>
            <w:vAlign w:val="center"/>
          </w:tcPr>
          <w:p w:rsidR="00704DF7" w:rsidRPr="00704DF7" w:rsidRDefault="00704DF7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10B11" w:rsidRPr="00AB398A" w:rsidRDefault="00210B11" w:rsidP="00210B11">
      <w:pPr>
        <w:ind w:firstLine="900"/>
        <w:jc w:val="both"/>
        <w:rPr>
          <w:snapToGrid w:val="0"/>
          <w:sz w:val="28"/>
          <w:szCs w:val="28"/>
        </w:rPr>
      </w:pPr>
    </w:p>
    <w:p w:rsidR="00210B11" w:rsidRDefault="00210B11" w:rsidP="00E20EB7">
      <w:pPr>
        <w:shd w:val="clear" w:color="auto" w:fill="FFFFFF"/>
        <w:tabs>
          <w:tab w:val="left" w:pos="461"/>
        </w:tabs>
        <w:ind w:right="-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носит прогнозный характер и подлежит уточн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нию при принятии бюджета </w:t>
      </w:r>
      <w:proofErr w:type="spellStart"/>
      <w:r w:rsidR="006D1508">
        <w:rPr>
          <w:bCs/>
          <w:color w:val="26282F"/>
          <w:sz w:val="28"/>
          <w:szCs w:val="28"/>
        </w:rPr>
        <w:t>Старонижестеблиевского</w:t>
      </w:r>
      <w:proofErr w:type="spellEnd"/>
      <w:r>
        <w:rPr>
          <w:bCs/>
          <w:color w:val="26282F"/>
          <w:sz w:val="28"/>
          <w:szCs w:val="28"/>
        </w:rPr>
        <w:t xml:space="preserve"> сельского поселение</w:t>
      </w:r>
      <w:r w:rsidRPr="00D8379A">
        <w:rPr>
          <w:bCs/>
          <w:color w:val="26282F"/>
          <w:sz w:val="28"/>
          <w:szCs w:val="28"/>
        </w:rPr>
        <w:t xml:space="preserve"> Красноармейского района </w:t>
      </w:r>
      <w:r>
        <w:rPr>
          <w:color w:val="000000"/>
          <w:sz w:val="28"/>
          <w:szCs w:val="28"/>
        </w:rPr>
        <w:t>на соответствующий год.</w:t>
      </w:r>
    </w:p>
    <w:p w:rsidR="00210B11" w:rsidRDefault="00210B11" w:rsidP="00E20EB7">
      <w:pPr>
        <w:pStyle w:val="ConsPlusNormal"/>
        <w:widowControl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A6">
        <w:rPr>
          <w:rFonts w:ascii="Times New Roman" w:hAnsi="Times New Roman" w:cs="Times New Roman"/>
          <w:sz w:val="28"/>
          <w:szCs w:val="28"/>
        </w:rPr>
        <w:t>Расчет финансового обе</w:t>
      </w:r>
      <w:r>
        <w:rPr>
          <w:rFonts w:ascii="Times New Roman" w:hAnsi="Times New Roman" w:cs="Times New Roman"/>
          <w:sz w:val="28"/>
          <w:szCs w:val="28"/>
        </w:rPr>
        <w:t>спечения реализации муниципальной п</w:t>
      </w:r>
      <w:r w:rsidRPr="00A647A6">
        <w:rPr>
          <w:rFonts w:ascii="Times New Roman" w:hAnsi="Times New Roman" w:cs="Times New Roman"/>
          <w:sz w:val="28"/>
          <w:szCs w:val="28"/>
        </w:rPr>
        <w:t>рограммы произведен на основании смет и расходов аналогичных видов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B11" w:rsidRDefault="00210B11" w:rsidP="00E20EB7">
      <w:pPr>
        <w:autoSpaceDE w:val="0"/>
        <w:autoSpaceDN w:val="0"/>
        <w:adjustRightInd w:val="0"/>
        <w:ind w:right="-283" w:firstLine="709"/>
        <w:rPr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Прогноз сводных показателей муниципальных заданий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этапам реализации муниципальной программы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center"/>
        <w:rPr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center"/>
        <w:rPr>
          <w:b/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Меры муниципального регулирования и управление рисками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целью минимизации их влияния на достижение целей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both"/>
        <w:rPr>
          <w:sz w:val="28"/>
          <w:szCs w:val="28"/>
        </w:rPr>
      </w:pPr>
    </w:p>
    <w:p w:rsidR="00210B11" w:rsidRDefault="00210B11" w:rsidP="00E2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меры муниципального 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 предусматриваются.</w:t>
      </w:r>
    </w:p>
    <w:p w:rsidR="00210B11" w:rsidRPr="00A702F3" w:rsidRDefault="00210B11" w:rsidP="00E20EB7">
      <w:pPr>
        <w:ind w:right="-283" w:firstLine="709"/>
        <w:rPr>
          <w:sz w:val="28"/>
          <w:szCs w:val="28"/>
        </w:rPr>
      </w:pPr>
    </w:p>
    <w:p w:rsidR="00210B11" w:rsidRPr="00D512D7" w:rsidRDefault="00210B11" w:rsidP="00E20EB7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512D7">
        <w:rPr>
          <w:b/>
          <w:sz w:val="28"/>
          <w:szCs w:val="28"/>
        </w:rPr>
        <w:t>. Меры правового регулирования в сфере реализации</w:t>
      </w:r>
    </w:p>
    <w:p w:rsidR="00210B11" w:rsidRPr="00D512D7" w:rsidRDefault="00210B11" w:rsidP="00E20EB7">
      <w:pPr>
        <w:ind w:right="-283"/>
        <w:jc w:val="center"/>
        <w:rPr>
          <w:b/>
          <w:sz w:val="28"/>
          <w:szCs w:val="28"/>
        </w:rPr>
      </w:pPr>
      <w:r w:rsidRPr="00D512D7">
        <w:rPr>
          <w:b/>
          <w:sz w:val="28"/>
          <w:szCs w:val="28"/>
        </w:rPr>
        <w:t>муниципальной программы</w:t>
      </w:r>
    </w:p>
    <w:p w:rsidR="00210B11" w:rsidRPr="00A702F3" w:rsidRDefault="00210B11" w:rsidP="00E20EB7">
      <w:pPr>
        <w:ind w:right="-283"/>
        <w:rPr>
          <w:sz w:val="28"/>
          <w:szCs w:val="28"/>
        </w:rPr>
      </w:pPr>
    </w:p>
    <w:p w:rsidR="00210B11" w:rsidRPr="00016AA0" w:rsidRDefault="00210B11" w:rsidP="00E20EB7">
      <w:pPr>
        <w:ind w:right="-283" w:firstLine="709"/>
        <w:rPr>
          <w:sz w:val="28"/>
          <w:szCs w:val="28"/>
        </w:rPr>
      </w:pPr>
      <w:r w:rsidRPr="00A702F3">
        <w:rPr>
          <w:sz w:val="28"/>
          <w:szCs w:val="28"/>
        </w:rPr>
        <w:t xml:space="preserve">Программой не </w:t>
      </w:r>
      <w:proofErr w:type="gramStart"/>
      <w:r w:rsidRPr="00A702F3">
        <w:rPr>
          <w:sz w:val="28"/>
          <w:szCs w:val="28"/>
        </w:rPr>
        <w:t>предусмотрены</w:t>
      </w:r>
      <w:proofErr w:type="gramEnd"/>
      <w:r w:rsidRPr="00A702F3">
        <w:rPr>
          <w:sz w:val="28"/>
          <w:szCs w:val="28"/>
        </w:rPr>
        <w:t>.</w:t>
      </w:r>
    </w:p>
    <w:p w:rsidR="00210B11" w:rsidRDefault="00210B11" w:rsidP="00E20EB7">
      <w:pPr>
        <w:ind w:right="-283" w:firstLine="709"/>
        <w:jc w:val="center"/>
        <w:rPr>
          <w:b/>
          <w:sz w:val="28"/>
          <w:szCs w:val="28"/>
        </w:rPr>
      </w:pPr>
    </w:p>
    <w:p w:rsidR="00210B11" w:rsidRDefault="00210B11" w:rsidP="00E20EB7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Методика оценки эффективности реализации</w:t>
      </w:r>
    </w:p>
    <w:p w:rsidR="00210B11" w:rsidRDefault="00210B11" w:rsidP="00E20EB7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E20EB7">
      <w:pPr>
        <w:shd w:val="clear" w:color="auto" w:fill="FFFFFF"/>
        <w:ind w:right="-283" w:firstLine="709"/>
        <w:jc w:val="center"/>
        <w:rPr>
          <w:b/>
          <w:color w:val="000000"/>
          <w:sz w:val="28"/>
          <w:szCs w:val="28"/>
        </w:rPr>
      </w:pPr>
    </w:p>
    <w:p w:rsidR="0076076B" w:rsidRDefault="0076076B" w:rsidP="00E20EB7">
      <w:pPr>
        <w:ind w:right="-283" w:firstLine="709"/>
        <w:jc w:val="both"/>
        <w:rPr>
          <w:sz w:val="28"/>
          <w:szCs w:val="28"/>
        </w:rPr>
      </w:pPr>
      <w:bookmarkStart w:id="5" w:name="sub_160"/>
    </w:p>
    <w:p w:rsidR="0076076B" w:rsidRDefault="0076076B" w:rsidP="00E20EB7">
      <w:pPr>
        <w:ind w:right="-283" w:firstLine="709"/>
        <w:jc w:val="both"/>
        <w:rPr>
          <w:sz w:val="28"/>
          <w:szCs w:val="28"/>
        </w:rPr>
      </w:pPr>
    </w:p>
    <w:p w:rsidR="0076076B" w:rsidRDefault="0076076B" w:rsidP="0076076B">
      <w:pPr>
        <w:ind w:right="-283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185F48" w:rsidRDefault="00185F48" w:rsidP="00E20EB7">
      <w:pPr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дится ежегодно, согласно </w:t>
      </w:r>
      <w:r w:rsidR="00E20EB7">
        <w:rPr>
          <w:sz w:val="28"/>
          <w:szCs w:val="28"/>
        </w:rPr>
        <w:t xml:space="preserve">приложению №7 постановления от </w:t>
      </w:r>
      <w:r>
        <w:rPr>
          <w:sz w:val="28"/>
          <w:szCs w:val="28"/>
        </w:rPr>
        <w:t>7 июня 2017 года № 97 «Об утверждении порядка принятия решения о разработке,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нии, реализации и оценки эффективности реализации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 </w:t>
      </w:r>
      <w:proofErr w:type="spellStart"/>
      <w:r>
        <w:rPr>
          <w:sz w:val="28"/>
          <w:szCs w:val="28"/>
        </w:rPr>
        <w:t>Старонижесте</w:t>
      </w:r>
      <w:r w:rsidR="00E20EB7">
        <w:rPr>
          <w:sz w:val="28"/>
          <w:szCs w:val="28"/>
        </w:rPr>
        <w:t>блиевского</w:t>
      </w:r>
      <w:proofErr w:type="spellEnd"/>
      <w:r w:rsidR="00E20EB7">
        <w:rPr>
          <w:sz w:val="28"/>
          <w:szCs w:val="28"/>
        </w:rPr>
        <w:t xml:space="preserve"> сельского поселения К</w:t>
      </w:r>
      <w:r>
        <w:rPr>
          <w:sz w:val="28"/>
          <w:szCs w:val="28"/>
        </w:rPr>
        <w:t>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она». </w:t>
      </w:r>
    </w:p>
    <w:p w:rsidR="00185F48" w:rsidRDefault="00185F48" w:rsidP="00E20EB7">
      <w:pPr>
        <w:ind w:right="-283" w:firstLine="709"/>
        <w:jc w:val="both"/>
        <w:rPr>
          <w:color w:val="000000"/>
          <w:kern w:val="36"/>
          <w:sz w:val="28"/>
          <w:szCs w:val="28"/>
        </w:rPr>
      </w:pPr>
    </w:p>
    <w:p w:rsidR="00210B11" w:rsidRPr="00532051" w:rsidRDefault="00210B11" w:rsidP="00E20EB7">
      <w:pPr>
        <w:ind w:right="-28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Механизм реализации п</w:t>
      </w:r>
      <w:r w:rsidRPr="00532051">
        <w:rPr>
          <w:b/>
          <w:sz w:val="28"/>
          <w:szCs w:val="28"/>
        </w:rPr>
        <w:t>рограммы</w:t>
      </w:r>
      <w:r w:rsidR="00815660">
        <w:rPr>
          <w:b/>
          <w:sz w:val="28"/>
          <w:szCs w:val="28"/>
        </w:rPr>
        <w:t xml:space="preserve"> и </w:t>
      </w:r>
      <w:proofErr w:type="gramStart"/>
      <w:r w:rsidR="00815660">
        <w:rPr>
          <w:b/>
          <w:sz w:val="28"/>
          <w:szCs w:val="28"/>
        </w:rPr>
        <w:t>контроль за</w:t>
      </w:r>
      <w:proofErr w:type="gramEnd"/>
      <w:r w:rsidR="00815660">
        <w:rPr>
          <w:b/>
          <w:sz w:val="28"/>
          <w:szCs w:val="28"/>
        </w:rPr>
        <w:t xml:space="preserve"> ее </w:t>
      </w:r>
      <w:r w:rsidR="00B438A8">
        <w:rPr>
          <w:b/>
          <w:sz w:val="28"/>
          <w:szCs w:val="28"/>
        </w:rPr>
        <w:t>выполнением</w:t>
      </w:r>
    </w:p>
    <w:bookmarkEnd w:id="5"/>
    <w:p w:rsidR="00210B11" w:rsidRPr="00532051" w:rsidRDefault="00210B11" w:rsidP="00E20EB7">
      <w:pPr>
        <w:ind w:right="-283" w:firstLine="709"/>
        <w:jc w:val="center"/>
        <w:rPr>
          <w:b/>
          <w:sz w:val="28"/>
          <w:szCs w:val="28"/>
        </w:rPr>
      </w:pP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Механизм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 xml:space="preserve">рограммы предполагает закупку товаров для обеспечения муниципальных нужд в соответствии с </w:t>
      </w:r>
      <w:hyperlink r:id="rId9" w:history="1">
        <w:r w:rsidRPr="00D14600">
          <w:rPr>
            <w:rStyle w:val="a5"/>
            <w:rFonts w:eastAsia="Calibri"/>
            <w:b w:val="0"/>
            <w:color w:val="auto"/>
            <w:sz w:val="28"/>
            <w:szCs w:val="28"/>
          </w:rPr>
          <w:t>Федеральным законом</w:t>
        </w:r>
      </w:hyperlink>
      <w:r w:rsidR="00B438A8">
        <w:rPr>
          <w:sz w:val="28"/>
          <w:szCs w:val="28"/>
        </w:rPr>
        <w:t xml:space="preserve"> от 5 апреля 2013 года N 44-ФЗ «</w:t>
      </w:r>
      <w:r w:rsidRPr="00D14600">
        <w:rPr>
          <w:sz w:val="28"/>
          <w:szCs w:val="28"/>
        </w:rPr>
        <w:t xml:space="preserve">О контрактной системе в сфере </w:t>
      </w:r>
      <w:r w:rsidRPr="00532051">
        <w:rPr>
          <w:sz w:val="28"/>
          <w:szCs w:val="28"/>
        </w:rPr>
        <w:t>зак</w:t>
      </w:r>
      <w:r w:rsidRPr="00532051">
        <w:rPr>
          <w:sz w:val="28"/>
          <w:szCs w:val="28"/>
        </w:rPr>
        <w:t>у</w:t>
      </w:r>
      <w:r w:rsidRPr="00532051">
        <w:rPr>
          <w:sz w:val="28"/>
          <w:szCs w:val="28"/>
        </w:rPr>
        <w:t>пок товаров, работ, услуг для обеспечения государ</w:t>
      </w:r>
      <w:r w:rsidR="00B438A8">
        <w:rPr>
          <w:sz w:val="28"/>
          <w:szCs w:val="28"/>
        </w:rPr>
        <w:t>ственных и муниципальных нужд»</w:t>
      </w:r>
      <w:r>
        <w:rPr>
          <w:sz w:val="28"/>
          <w:szCs w:val="28"/>
        </w:rPr>
        <w:t>.</w:t>
      </w:r>
    </w:p>
    <w:p w:rsidR="00D14600" w:rsidRPr="00017C5F" w:rsidRDefault="00210B11" w:rsidP="00E20EB7">
      <w:pPr>
        <w:pStyle w:val="oaenoniinee"/>
        <w:ind w:right="-283" w:firstLine="709"/>
        <w:rPr>
          <w:sz w:val="28"/>
          <w:szCs w:val="28"/>
        </w:rPr>
      </w:pPr>
      <w:r w:rsidRPr="00532051">
        <w:rPr>
          <w:sz w:val="28"/>
          <w:szCs w:val="28"/>
        </w:rPr>
        <w:t xml:space="preserve">Текущее управление осуществляется координатором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 xml:space="preserve">рограммы – </w:t>
      </w:r>
      <w:r w:rsidR="00D14600">
        <w:rPr>
          <w:sz w:val="28"/>
          <w:szCs w:val="28"/>
        </w:rPr>
        <w:t>з</w:t>
      </w:r>
      <w:r w:rsidR="00D14600" w:rsidRPr="00017C5F">
        <w:rPr>
          <w:sz w:val="28"/>
          <w:szCs w:val="28"/>
        </w:rPr>
        <w:t xml:space="preserve">аместитель главы </w:t>
      </w:r>
      <w:proofErr w:type="spellStart"/>
      <w:r w:rsidR="00D14600" w:rsidRPr="00017C5F">
        <w:rPr>
          <w:sz w:val="28"/>
          <w:szCs w:val="28"/>
        </w:rPr>
        <w:t>Старонижестеблиевского</w:t>
      </w:r>
      <w:proofErr w:type="spellEnd"/>
      <w:r w:rsidR="00D14600" w:rsidRPr="00017C5F">
        <w:rPr>
          <w:sz w:val="28"/>
          <w:szCs w:val="28"/>
        </w:rPr>
        <w:t xml:space="preserve"> сельского поселения Красноармейского района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Координатор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рограммы: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обеспечивает разработку муниципальной программы, ее согласование с иными исполнителями отдельных мероприятий Программы;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формирует структуру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и перечень координ</w:t>
      </w:r>
      <w:r w:rsidRPr="00532051">
        <w:rPr>
          <w:sz w:val="28"/>
          <w:szCs w:val="28"/>
        </w:rPr>
        <w:t>а</w:t>
      </w:r>
      <w:r w:rsidRPr="00532051">
        <w:rPr>
          <w:sz w:val="28"/>
          <w:szCs w:val="28"/>
        </w:rPr>
        <w:t xml:space="preserve">торов подпрограмм, иных исполнителей отдельных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B438A8" w:rsidP="00E20EB7">
      <w:pPr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реализацию</w:t>
      </w:r>
      <w:r w:rsidR="00210B11">
        <w:rPr>
          <w:sz w:val="28"/>
          <w:szCs w:val="28"/>
        </w:rPr>
        <w:t xml:space="preserve"> муниципальной п</w:t>
      </w:r>
      <w:r w:rsidR="00210B11" w:rsidRPr="00532051">
        <w:rPr>
          <w:sz w:val="28"/>
          <w:szCs w:val="28"/>
        </w:rPr>
        <w:t>рограммы, координацию де</w:t>
      </w:r>
      <w:r w:rsidR="00210B11" w:rsidRPr="00532051">
        <w:rPr>
          <w:sz w:val="28"/>
          <w:szCs w:val="28"/>
        </w:rPr>
        <w:t>я</w:t>
      </w:r>
      <w:r w:rsidR="00210B11" w:rsidRPr="00532051">
        <w:rPr>
          <w:sz w:val="28"/>
          <w:szCs w:val="28"/>
        </w:rPr>
        <w:t xml:space="preserve">тельности иных исполнителей отдельных мероприятий </w:t>
      </w:r>
      <w:r w:rsidR="00210B11">
        <w:rPr>
          <w:sz w:val="28"/>
          <w:szCs w:val="28"/>
        </w:rPr>
        <w:t>муниципальной п</w:t>
      </w:r>
      <w:r w:rsidR="00210B11" w:rsidRPr="00532051">
        <w:rPr>
          <w:sz w:val="28"/>
          <w:szCs w:val="28"/>
        </w:rPr>
        <w:t>р</w:t>
      </w:r>
      <w:r w:rsidR="00210B11" w:rsidRPr="00532051">
        <w:rPr>
          <w:sz w:val="28"/>
          <w:szCs w:val="28"/>
        </w:rPr>
        <w:t>о</w:t>
      </w:r>
      <w:r w:rsidR="00210B11" w:rsidRPr="00532051">
        <w:rPr>
          <w:sz w:val="28"/>
          <w:szCs w:val="28"/>
        </w:rPr>
        <w:t>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принимает решение о внесении в установленном порядке изменений в</w:t>
      </w:r>
      <w:r>
        <w:rPr>
          <w:sz w:val="28"/>
          <w:szCs w:val="28"/>
        </w:rPr>
        <w:t xml:space="preserve"> муниципальную</w:t>
      </w:r>
      <w:r w:rsidRPr="005320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2051">
        <w:rPr>
          <w:sz w:val="28"/>
          <w:szCs w:val="28"/>
        </w:rPr>
        <w:t xml:space="preserve">рограмму и несет ответственность за достижение показателей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подготовку предложений по объемам и источникам средств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на основании предложений муниц</w:t>
      </w:r>
      <w:r w:rsidRPr="00532051">
        <w:rPr>
          <w:sz w:val="28"/>
          <w:szCs w:val="28"/>
        </w:rPr>
        <w:t>и</w:t>
      </w:r>
      <w:r w:rsidRPr="00532051">
        <w:rPr>
          <w:sz w:val="28"/>
          <w:szCs w:val="28"/>
        </w:rPr>
        <w:t xml:space="preserve">пальных заказчиков, ответственных за выполнение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осуществляет мониторинг и анализ отчетов иных исполнителей отдел</w:t>
      </w:r>
      <w:r w:rsidRPr="00532051">
        <w:rPr>
          <w:sz w:val="28"/>
          <w:szCs w:val="28"/>
        </w:rPr>
        <w:t>ь</w:t>
      </w:r>
      <w:r w:rsidRPr="00532051">
        <w:rPr>
          <w:sz w:val="28"/>
          <w:szCs w:val="28"/>
        </w:rPr>
        <w:t xml:space="preserve">ных мероприятий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проводит оценку эффективности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готовит годовой отчет о ходе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размещает информацию о ходе реализации и достигнутых результатах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</w:t>
      </w:r>
      <w:r w:rsidR="002D045D">
        <w:rPr>
          <w:sz w:val="28"/>
          <w:szCs w:val="28"/>
        </w:rPr>
        <w:t>мы на официальном сайте в сети «Интернет»</w:t>
      </w:r>
      <w:r w:rsidRPr="00532051">
        <w:rPr>
          <w:sz w:val="28"/>
          <w:szCs w:val="28"/>
        </w:rPr>
        <w:t>;</w:t>
      </w:r>
    </w:p>
    <w:p w:rsidR="00B438A8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иные полномочия, установленные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граммой.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разрабатывает и утверждает сетевые планы-графики реализации мер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 xml:space="preserve">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lastRenderedPageBreak/>
        <w:t xml:space="preserve">осуществляет иные полномочия, установленные </w:t>
      </w:r>
      <w:r>
        <w:rPr>
          <w:sz w:val="28"/>
          <w:szCs w:val="28"/>
        </w:rPr>
        <w:t xml:space="preserve"> 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 (подпрограммой).</w:t>
      </w:r>
    </w:p>
    <w:p w:rsidR="0076076B" w:rsidRDefault="0076076B" w:rsidP="00E20EB7">
      <w:pPr>
        <w:ind w:right="-283" w:firstLine="709"/>
        <w:jc w:val="both"/>
        <w:rPr>
          <w:sz w:val="28"/>
          <w:szCs w:val="28"/>
        </w:rPr>
      </w:pPr>
    </w:p>
    <w:p w:rsidR="0076076B" w:rsidRDefault="0076076B" w:rsidP="00E20EB7">
      <w:pPr>
        <w:ind w:right="-283" w:firstLine="709"/>
        <w:jc w:val="both"/>
        <w:rPr>
          <w:sz w:val="28"/>
          <w:szCs w:val="28"/>
        </w:rPr>
      </w:pPr>
    </w:p>
    <w:p w:rsidR="0076076B" w:rsidRDefault="0076076B" w:rsidP="0076076B">
      <w:pPr>
        <w:ind w:right="-283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210B11" w:rsidRPr="00532051" w:rsidRDefault="00210B11" w:rsidP="00E20EB7">
      <w:pPr>
        <w:ind w:right="-283" w:firstLine="709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Методика оценки эффективности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основывается на принципе сопоставления фактиче</w:t>
      </w:r>
      <w:r>
        <w:rPr>
          <w:sz w:val="28"/>
          <w:szCs w:val="28"/>
        </w:rPr>
        <w:t xml:space="preserve">ски достигнутых значений </w:t>
      </w:r>
      <w:r w:rsidRPr="00532051">
        <w:rPr>
          <w:sz w:val="28"/>
          <w:szCs w:val="28"/>
        </w:rPr>
        <w:t xml:space="preserve"> показателей с их плановыми значениями по результатам отчетного года.</w:t>
      </w:r>
    </w:p>
    <w:p w:rsidR="00210B11" w:rsidRPr="005202BD" w:rsidRDefault="00210B11" w:rsidP="00E20EB7">
      <w:pPr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уполномоченный на решение задач по ГО и ЧС</w:t>
      </w:r>
      <w:r w:rsidRPr="00E52EFF">
        <w:rPr>
          <w:sz w:val="28"/>
          <w:szCs w:val="28"/>
        </w:rPr>
        <w:t xml:space="preserve"> администр</w:t>
      </w:r>
      <w:r w:rsidRPr="00E52EFF">
        <w:rPr>
          <w:sz w:val="28"/>
          <w:szCs w:val="28"/>
        </w:rPr>
        <w:t>а</w:t>
      </w:r>
      <w:r w:rsidRPr="00E52EFF">
        <w:rPr>
          <w:sz w:val="28"/>
          <w:szCs w:val="28"/>
        </w:rPr>
        <w:t>ции</w:t>
      </w:r>
      <w:r>
        <w:rPr>
          <w:color w:val="000000"/>
          <w:sz w:val="28"/>
          <w:szCs w:val="28"/>
        </w:rPr>
        <w:t xml:space="preserve"> сельского поселения</w:t>
      </w:r>
      <w:r w:rsidR="00057C15">
        <w:rPr>
          <w:sz w:val="28"/>
          <w:szCs w:val="28"/>
        </w:rPr>
        <w:t xml:space="preserve"> </w:t>
      </w:r>
      <w:r w:rsidRPr="005202BD">
        <w:rPr>
          <w:sz w:val="28"/>
          <w:szCs w:val="28"/>
        </w:rPr>
        <w:t xml:space="preserve">в процессе реализации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рограммы:</w:t>
      </w:r>
      <w:r w:rsidR="00057C15">
        <w:rPr>
          <w:sz w:val="28"/>
          <w:szCs w:val="28"/>
        </w:rPr>
        <w:t xml:space="preserve"> </w:t>
      </w:r>
      <w:r w:rsidRPr="005202BD">
        <w:rPr>
          <w:sz w:val="28"/>
          <w:szCs w:val="28"/>
        </w:rPr>
        <w:t>несет ответственность за реализацию её мероприятий;</w:t>
      </w:r>
    </w:p>
    <w:p w:rsidR="00E20EB7" w:rsidRDefault="00210B11" w:rsidP="00E20EB7">
      <w:pPr>
        <w:ind w:right="-283" w:firstLine="709"/>
        <w:jc w:val="both"/>
        <w:rPr>
          <w:sz w:val="28"/>
          <w:szCs w:val="28"/>
        </w:rPr>
      </w:pPr>
      <w:r w:rsidRPr="005202BD">
        <w:rPr>
          <w:sz w:val="28"/>
          <w:szCs w:val="28"/>
        </w:rPr>
        <w:t xml:space="preserve">с учетом выделяемых на реализацию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 фина</w:t>
      </w:r>
      <w:r w:rsidRPr="005202BD">
        <w:rPr>
          <w:sz w:val="28"/>
          <w:szCs w:val="28"/>
        </w:rPr>
        <w:t>н</w:t>
      </w:r>
      <w:r w:rsidRPr="005202BD">
        <w:rPr>
          <w:sz w:val="28"/>
          <w:szCs w:val="28"/>
        </w:rPr>
        <w:t xml:space="preserve">совых средств ежегодно в установленном порядке принимает меры по </w:t>
      </w:r>
      <w:proofErr w:type="spellStart"/>
      <w:r w:rsidRPr="005202BD">
        <w:rPr>
          <w:sz w:val="28"/>
          <w:szCs w:val="28"/>
        </w:rPr>
        <w:t>уточн</w:t>
      </w:r>
      <w:proofErr w:type="spellEnd"/>
      <w:r w:rsidR="00E20EB7">
        <w:rPr>
          <w:sz w:val="28"/>
          <w:szCs w:val="28"/>
        </w:rPr>
        <w:t>-</w:t>
      </w:r>
    </w:p>
    <w:p w:rsidR="00210B11" w:rsidRPr="005202BD" w:rsidRDefault="00210B11" w:rsidP="00E20EB7">
      <w:pPr>
        <w:ind w:right="-283"/>
        <w:jc w:val="both"/>
        <w:rPr>
          <w:sz w:val="28"/>
          <w:szCs w:val="28"/>
        </w:rPr>
      </w:pPr>
      <w:proofErr w:type="spellStart"/>
      <w:r w:rsidRPr="005202BD">
        <w:rPr>
          <w:sz w:val="28"/>
          <w:szCs w:val="28"/>
        </w:rPr>
        <w:t>нию</w:t>
      </w:r>
      <w:proofErr w:type="spellEnd"/>
      <w:r w:rsidRPr="005202BD">
        <w:rPr>
          <w:sz w:val="28"/>
          <w:szCs w:val="28"/>
        </w:rPr>
        <w:t xml:space="preserve"> критериев и затрат по программным мероприятиям, механизму реализации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E20EB7">
      <w:pPr>
        <w:ind w:right="-283" w:firstLine="709"/>
        <w:jc w:val="both"/>
        <w:rPr>
          <w:sz w:val="28"/>
          <w:szCs w:val="28"/>
        </w:rPr>
      </w:pPr>
      <w:r w:rsidRPr="005202BD">
        <w:rPr>
          <w:sz w:val="28"/>
          <w:szCs w:val="28"/>
        </w:rPr>
        <w:t xml:space="preserve">осуществляет подготовку предложений по корректировке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E20EB7">
      <w:pPr>
        <w:ind w:right="-283" w:firstLine="709"/>
        <w:rPr>
          <w:sz w:val="28"/>
          <w:szCs w:val="28"/>
        </w:rPr>
      </w:pPr>
      <w:r w:rsidRPr="005202BD">
        <w:rPr>
          <w:sz w:val="28"/>
          <w:szCs w:val="28"/>
        </w:rPr>
        <w:t>разрабатывает в пределах своих полномочий правовые акты, необход</w:t>
      </w:r>
      <w:r w:rsidRPr="005202BD">
        <w:rPr>
          <w:sz w:val="28"/>
          <w:szCs w:val="28"/>
        </w:rPr>
        <w:t>и</w:t>
      </w:r>
      <w:r w:rsidRPr="005202BD">
        <w:rPr>
          <w:sz w:val="28"/>
          <w:szCs w:val="28"/>
        </w:rPr>
        <w:t xml:space="preserve">мые для выполнения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A647E5" w:rsidRDefault="00210B11" w:rsidP="00E20EB7">
      <w:pPr>
        <w:shd w:val="clear" w:color="auto" w:fill="FFFFFF"/>
        <w:tabs>
          <w:tab w:val="left" w:pos="461"/>
        </w:tabs>
        <w:ind w:right="-283" w:firstLine="709"/>
        <w:jc w:val="both"/>
        <w:rPr>
          <w:color w:val="000000"/>
          <w:sz w:val="28"/>
          <w:szCs w:val="28"/>
        </w:rPr>
      </w:pPr>
      <w:r w:rsidRPr="005202BD">
        <w:rPr>
          <w:sz w:val="28"/>
          <w:szCs w:val="28"/>
        </w:rPr>
        <w:t xml:space="preserve">разрабатывает перечень критериев для мониторинга реализации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</w:t>
      </w:r>
      <w:r w:rsidRPr="005202BD">
        <w:rPr>
          <w:sz w:val="28"/>
          <w:szCs w:val="28"/>
        </w:rPr>
        <w:t xml:space="preserve">рограммы и осуществляет ведение отчетности по реализации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</w:t>
      </w:r>
      <w:r w:rsidRPr="005202BD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  <w:r w:rsidR="00A647E5" w:rsidRPr="00A647E5">
        <w:rPr>
          <w:color w:val="000000"/>
          <w:sz w:val="28"/>
          <w:szCs w:val="28"/>
        </w:rPr>
        <w:t xml:space="preserve"> </w:t>
      </w:r>
    </w:p>
    <w:p w:rsidR="00A647E5" w:rsidRDefault="00A647E5" w:rsidP="00E20EB7">
      <w:pPr>
        <w:shd w:val="clear" w:color="auto" w:fill="FFFFFF"/>
        <w:tabs>
          <w:tab w:val="left" w:pos="461"/>
        </w:tabs>
        <w:ind w:right="-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армейского района передает администрации муниципального образования Красноармейский район осуществление части полномочий на создание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 охраны, организацию оперативного управления по вопросам пред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преждения, возникновения и ликвидации происшествий природного и техн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генного характера с использованием ситуационного центра –</w:t>
      </w:r>
      <w:r w:rsidR="00E20E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ЕДДС в части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реданных полномочий.</w:t>
      </w:r>
    </w:p>
    <w:p w:rsidR="00210B11" w:rsidRDefault="00210B11" w:rsidP="00E20EB7">
      <w:pPr>
        <w:ind w:right="-28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D14600">
        <w:rPr>
          <w:sz w:val="28"/>
          <w:szCs w:val="28"/>
        </w:rPr>
        <w:t xml:space="preserve">заместитель главы </w:t>
      </w:r>
      <w:proofErr w:type="spellStart"/>
      <w:r w:rsidR="00D14600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D14600" w:rsidRDefault="00D14600" w:rsidP="00E20EB7">
      <w:pPr>
        <w:ind w:right="-283" w:firstLine="709"/>
        <w:jc w:val="both"/>
        <w:rPr>
          <w:sz w:val="28"/>
          <w:szCs w:val="28"/>
        </w:rPr>
      </w:pPr>
    </w:p>
    <w:p w:rsidR="0033740B" w:rsidRDefault="0033740B" w:rsidP="00E20EB7">
      <w:pPr>
        <w:ind w:right="-283" w:firstLine="709"/>
        <w:jc w:val="both"/>
        <w:rPr>
          <w:sz w:val="28"/>
          <w:szCs w:val="28"/>
        </w:rPr>
      </w:pPr>
    </w:p>
    <w:p w:rsidR="00E20EB7" w:rsidRPr="007860E6" w:rsidRDefault="00E20EB7" w:rsidP="00E20EB7">
      <w:pPr>
        <w:ind w:right="-283"/>
        <w:jc w:val="both"/>
        <w:rPr>
          <w:sz w:val="28"/>
          <w:szCs w:val="28"/>
        </w:rPr>
      </w:pPr>
    </w:p>
    <w:p w:rsidR="0076076B" w:rsidRPr="00805B7B" w:rsidRDefault="0076076B" w:rsidP="0076076B">
      <w:pPr>
        <w:pStyle w:val="affff9"/>
        <w:ind w:right="-284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805B7B">
        <w:rPr>
          <w:sz w:val="28"/>
          <w:szCs w:val="28"/>
        </w:rPr>
        <w:t xml:space="preserve"> отдела по бухгалтерскому учету</w:t>
      </w:r>
    </w:p>
    <w:p w:rsidR="0076076B" w:rsidRPr="00805B7B" w:rsidRDefault="0076076B" w:rsidP="0076076B">
      <w:pPr>
        <w:pStyle w:val="affff9"/>
        <w:ind w:right="-284"/>
        <w:rPr>
          <w:sz w:val="28"/>
          <w:szCs w:val="28"/>
        </w:rPr>
      </w:pPr>
      <w:r w:rsidRPr="00805B7B">
        <w:rPr>
          <w:sz w:val="28"/>
          <w:szCs w:val="28"/>
        </w:rPr>
        <w:t>и финансам, главный бухгалтер</w:t>
      </w:r>
    </w:p>
    <w:p w:rsidR="0076076B" w:rsidRPr="00805B7B" w:rsidRDefault="0076076B" w:rsidP="0076076B">
      <w:pPr>
        <w:pStyle w:val="affff9"/>
        <w:ind w:right="-284"/>
        <w:rPr>
          <w:sz w:val="28"/>
          <w:szCs w:val="28"/>
        </w:rPr>
      </w:pPr>
      <w:r w:rsidRPr="00805B7B">
        <w:rPr>
          <w:sz w:val="28"/>
          <w:szCs w:val="28"/>
        </w:rPr>
        <w:t>администрации</w:t>
      </w:r>
    </w:p>
    <w:p w:rsidR="0076076B" w:rsidRPr="00805B7B" w:rsidRDefault="0076076B" w:rsidP="0076076B">
      <w:pPr>
        <w:pStyle w:val="affff9"/>
        <w:ind w:right="-284"/>
        <w:rPr>
          <w:sz w:val="28"/>
          <w:szCs w:val="28"/>
        </w:rPr>
      </w:pPr>
      <w:proofErr w:type="spellStart"/>
      <w:r w:rsidRPr="00805B7B">
        <w:rPr>
          <w:sz w:val="28"/>
          <w:szCs w:val="28"/>
        </w:rPr>
        <w:t>Старонижестеблиевского</w:t>
      </w:r>
      <w:proofErr w:type="spellEnd"/>
      <w:r w:rsidRPr="00805B7B">
        <w:rPr>
          <w:sz w:val="28"/>
          <w:szCs w:val="28"/>
        </w:rPr>
        <w:t xml:space="preserve"> сельского поселения</w:t>
      </w:r>
    </w:p>
    <w:p w:rsidR="0076076B" w:rsidRPr="00805B7B" w:rsidRDefault="0076076B" w:rsidP="0076076B">
      <w:pPr>
        <w:pStyle w:val="affff9"/>
        <w:ind w:right="-284"/>
        <w:rPr>
          <w:sz w:val="28"/>
          <w:szCs w:val="28"/>
        </w:rPr>
      </w:pPr>
      <w:r w:rsidRPr="00805B7B">
        <w:rPr>
          <w:sz w:val="28"/>
          <w:szCs w:val="28"/>
        </w:rPr>
        <w:t>Красноармейского района                                                                  Т.А. Коваленко</w:t>
      </w: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185F48" w:rsidRDefault="00185F48" w:rsidP="00E20EB7">
      <w:pPr>
        <w:ind w:right="-283" w:firstLine="709"/>
        <w:rPr>
          <w:sz w:val="28"/>
          <w:szCs w:val="28"/>
        </w:rPr>
      </w:pPr>
    </w:p>
    <w:p w:rsidR="0076076B" w:rsidRDefault="0076076B" w:rsidP="00E20EB7">
      <w:pPr>
        <w:ind w:right="-283" w:firstLine="709"/>
        <w:rPr>
          <w:sz w:val="28"/>
          <w:szCs w:val="28"/>
        </w:rPr>
      </w:pPr>
    </w:p>
    <w:p w:rsidR="0076076B" w:rsidRDefault="0076076B" w:rsidP="00E20EB7">
      <w:pPr>
        <w:ind w:right="-283" w:firstLine="709"/>
        <w:rPr>
          <w:sz w:val="28"/>
          <w:szCs w:val="28"/>
        </w:rPr>
      </w:pPr>
    </w:p>
    <w:p w:rsidR="0076076B" w:rsidRDefault="0076076B" w:rsidP="00E20EB7">
      <w:pPr>
        <w:ind w:right="-283" w:firstLine="709"/>
        <w:rPr>
          <w:sz w:val="28"/>
          <w:szCs w:val="28"/>
        </w:rPr>
      </w:pPr>
    </w:p>
    <w:p w:rsidR="0076076B" w:rsidRDefault="0076076B" w:rsidP="00E20EB7">
      <w:pPr>
        <w:ind w:right="-283" w:firstLine="709"/>
        <w:rPr>
          <w:sz w:val="28"/>
          <w:szCs w:val="28"/>
        </w:rPr>
      </w:pPr>
    </w:p>
    <w:p w:rsidR="00E20EB7" w:rsidRDefault="00E20EB7" w:rsidP="00400AF2">
      <w:pPr>
        <w:ind w:right="-283"/>
        <w:rPr>
          <w:sz w:val="28"/>
          <w:szCs w:val="28"/>
        </w:rPr>
      </w:pPr>
    </w:p>
    <w:p w:rsidR="0033740B" w:rsidRPr="00BD3F72" w:rsidRDefault="00E20EB7" w:rsidP="00E20EB7">
      <w:pPr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3740B" w:rsidRPr="00BD3F72">
        <w:rPr>
          <w:sz w:val="28"/>
          <w:szCs w:val="28"/>
        </w:rPr>
        <w:t>Приложение</w:t>
      </w:r>
      <w:r w:rsidR="0033740B">
        <w:rPr>
          <w:sz w:val="28"/>
          <w:szCs w:val="28"/>
        </w:rPr>
        <w:t xml:space="preserve"> 1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E20EB7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населения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33740B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33740B" w:rsidRPr="00BD3F72" w:rsidRDefault="0033740B" w:rsidP="00E20EB7">
      <w:pPr>
        <w:ind w:left="5670" w:right="-283"/>
        <w:rPr>
          <w:sz w:val="28"/>
          <w:szCs w:val="28"/>
        </w:rPr>
      </w:pPr>
      <w:r>
        <w:rPr>
          <w:sz w:val="28"/>
          <w:szCs w:val="28"/>
        </w:rPr>
        <w:t>на 2021-202</w:t>
      </w:r>
      <w:r w:rsidR="00CD41C7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210B11" w:rsidRPr="00DA18E5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</w:p>
    <w:p w:rsidR="00AF5502" w:rsidRPr="00AF5502" w:rsidRDefault="00AF5502" w:rsidP="0033740B">
      <w:pPr>
        <w:jc w:val="center"/>
        <w:rPr>
          <w:b/>
          <w:sz w:val="28"/>
          <w:szCs w:val="28"/>
        </w:rPr>
      </w:pPr>
      <w:r w:rsidRPr="00AF5502">
        <w:rPr>
          <w:b/>
          <w:sz w:val="28"/>
          <w:szCs w:val="28"/>
        </w:rPr>
        <w:t>ПОДПРОГРАММА</w:t>
      </w:r>
    </w:p>
    <w:p w:rsidR="00AF5502" w:rsidRPr="00475093" w:rsidRDefault="00AF5502" w:rsidP="00337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75093">
        <w:rPr>
          <w:sz w:val="28"/>
          <w:szCs w:val="28"/>
        </w:rPr>
        <w:t>«</w:t>
      </w:r>
      <w:r w:rsidRPr="00DF6EDB">
        <w:rPr>
          <w:b/>
          <w:sz w:val="28"/>
          <w:szCs w:val="28"/>
        </w:rPr>
        <w:t>Защита населения и территории от чрезвычайных ситуаций природн</w:t>
      </w:r>
      <w:r w:rsidRPr="00DF6EDB">
        <w:rPr>
          <w:b/>
          <w:sz w:val="28"/>
          <w:szCs w:val="28"/>
        </w:rPr>
        <w:t>о</w:t>
      </w:r>
      <w:r w:rsidRPr="00DF6EDB">
        <w:rPr>
          <w:b/>
          <w:sz w:val="28"/>
          <w:szCs w:val="28"/>
        </w:rPr>
        <w:t>го и техногенного характера, гражданская оборона</w:t>
      </w:r>
      <w:r w:rsidRPr="00475093">
        <w:rPr>
          <w:sz w:val="28"/>
          <w:szCs w:val="28"/>
        </w:rPr>
        <w:t>»</w:t>
      </w:r>
    </w:p>
    <w:p w:rsidR="00AF5502" w:rsidRPr="00475093" w:rsidRDefault="00AF5502" w:rsidP="0033740B">
      <w:pPr>
        <w:jc w:val="center"/>
        <w:rPr>
          <w:sz w:val="28"/>
          <w:szCs w:val="28"/>
        </w:rPr>
      </w:pPr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>ПАСПОРТ</w:t>
      </w:r>
    </w:p>
    <w:p w:rsidR="0033740B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 xml:space="preserve">Подпрограмма «Защита населения и территории от </w:t>
      </w:r>
      <w:proofErr w:type="gramStart"/>
      <w:r w:rsidRPr="0033740B">
        <w:rPr>
          <w:b/>
          <w:sz w:val="28"/>
          <w:szCs w:val="28"/>
        </w:rPr>
        <w:t>чрезвычайных</w:t>
      </w:r>
      <w:proofErr w:type="gramEnd"/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>ситуаций природного и техногенного характера, гражданская оборона»</w:t>
      </w:r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Координатор подпрогра</w:t>
            </w:r>
            <w:r w:rsidRPr="00C514CD">
              <w:rPr>
                <w:sz w:val="28"/>
                <w:szCs w:val="28"/>
              </w:rPr>
              <w:t>м</w:t>
            </w:r>
            <w:r w:rsidRPr="00C514CD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DF6EDB" w:rsidRDefault="00DF6EDB" w:rsidP="00DF6EDB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</w:p>
          <w:p w:rsidR="00210B11" w:rsidRPr="00747B02" w:rsidRDefault="000B2DC0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хозяйствования</w:t>
            </w:r>
          </w:p>
        </w:tc>
      </w:tr>
      <w:tr w:rsidR="00210B11" w:rsidRPr="00C514CD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747B02" w:rsidRDefault="00210B11" w:rsidP="00DF6EDB">
            <w:pPr>
              <w:pStyle w:val="oaenoniinee"/>
              <w:rPr>
                <w:sz w:val="28"/>
                <w:szCs w:val="28"/>
              </w:rPr>
            </w:pPr>
            <w:r w:rsidRPr="00747B02">
              <w:rPr>
                <w:sz w:val="28"/>
                <w:szCs w:val="28"/>
              </w:rPr>
              <w:t xml:space="preserve">-Администрация </w:t>
            </w:r>
            <w:proofErr w:type="spellStart"/>
            <w:r w:rsidR="00DF6EDB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DF6EDB">
              <w:rPr>
                <w:sz w:val="28"/>
                <w:szCs w:val="28"/>
              </w:rPr>
              <w:t xml:space="preserve"> </w:t>
            </w:r>
            <w:r w:rsidRPr="00747B02">
              <w:rPr>
                <w:sz w:val="28"/>
                <w:szCs w:val="28"/>
              </w:rPr>
              <w:t xml:space="preserve"> сельского поселения</w:t>
            </w:r>
            <w:r w:rsidR="00C82B6B">
              <w:rPr>
                <w:sz w:val="28"/>
                <w:szCs w:val="28"/>
              </w:rPr>
              <w:t xml:space="preserve"> Красноармейского района</w:t>
            </w:r>
            <w:r w:rsidRPr="00747B02">
              <w:rPr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предупреждение чрезвычайных ситуаций пр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родного и техногенного муниципального х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рактера, стихийных бедствий, эпидемий и л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квидации их последствий;</w:t>
            </w:r>
          </w:p>
        </w:tc>
      </w:tr>
      <w:tr w:rsidR="00210B11" w:rsidRPr="00F143BF" w:rsidTr="003162F5">
        <w:trPr>
          <w:trHeight w:val="988"/>
        </w:trPr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162F5">
              <w:rPr>
                <w:sz w:val="28"/>
                <w:szCs w:val="28"/>
              </w:rPr>
              <w:t xml:space="preserve"> </w:t>
            </w:r>
            <w:r w:rsidRPr="00C514CD">
              <w:rPr>
                <w:sz w:val="28"/>
                <w:szCs w:val="28"/>
              </w:rPr>
              <w:t>организация и осуществление на муниц</w:t>
            </w:r>
            <w:r w:rsidRPr="00C514CD">
              <w:rPr>
                <w:sz w:val="28"/>
                <w:szCs w:val="28"/>
              </w:rPr>
              <w:t>и</w:t>
            </w:r>
            <w:r w:rsidR="002D045D">
              <w:rPr>
                <w:sz w:val="28"/>
                <w:szCs w:val="28"/>
              </w:rPr>
              <w:t xml:space="preserve">пальном </w:t>
            </w:r>
            <w:r w:rsidRPr="00C514CD">
              <w:rPr>
                <w:sz w:val="28"/>
                <w:szCs w:val="28"/>
              </w:rPr>
              <w:t xml:space="preserve">уровне мероприятий по гражданской обороне, защите населения и территории </w:t>
            </w:r>
            <w:proofErr w:type="spellStart"/>
            <w:r w:rsidR="00C82B6B">
              <w:rPr>
                <w:color w:val="000000"/>
                <w:sz w:val="28"/>
                <w:szCs w:val="28"/>
              </w:rPr>
              <w:t>Ст</w:t>
            </w:r>
            <w:r w:rsidR="00C82B6B">
              <w:rPr>
                <w:color w:val="000000"/>
                <w:sz w:val="28"/>
                <w:szCs w:val="28"/>
              </w:rPr>
              <w:t>а</w:t>
            </w:r>
            <w:r w:rsidR="00C82B6B">
              <w:rPr>
                <w:color w:val="000000"/>
                <w:sz w:val="28"/>
                <w:szCs w:val="28"/>
              </w:rPr>
              <w:t>ронижестеблиевского</w:t>
            </w:r>
            <w:proofErr w:type="spellEnd"/>
            <w:r w:rsidR="002D045D">
              <w:rPr>
                <w:color w:val="000000"/>
                <w:sz w:val="28"/>
                <w:szCs w:val="28"/>
              </w:rPr>
              <w:t xml:space="preserve"> </w:t>
            </w:r>
            <w:r w:rsidRPr="00C514CD">
              <w:rPr>
                <w:color w:val="000000"/>
                <w:sz w:val="28"/>
                <w:szCs w:val="28"/>
              </w:rPr>
              <w:t>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района, включая поддержку в состоянии постоянной готовности к испол</w:t>
            </w:r>
            <w:r w:rsidRPr="00C514CD">
              <w:rPr>
                <w:sz w:val="28"/>
                <w:szCs w:val="28"/>
              </w:rPr>
              <w:t>ь</w:t>
            </w:r>
            <w:r w:rsidRPr="00C514CD">
              <w:rPr>
                <w:sz w:val="28"/>
                <w:szCs w:val="28"/>
              </w:rPr>
              <w:t>зованию систем оповещения населения об опасности;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подготовка и содержание в готовности нео</w:t>
            </w:r>
            <w:r w:rsidRPr="00C514CD">
              <w:rPr>
                <w:sz w:val="28"/>
                <w:szCs w:val="28"/>
              </w:rPr>
              <w:t>б</w:t>
            </w:r>
            <w:r w:rsidRPr="00C514CD">
              <w:rPr>
                <w:sz w:val="28"/>
                <w:szCs w:val="28"/>
              </w:rPr>
              <w:t>ходимых сил и средств</w:t>
            </w:r>
            <w:r w:rsidR="002D045D">
              <w:rPr>
                <w:sz w:val="28"/>
                <w:szCs w:val="28"/>
              </w:rPr>
              <w:t>,</w:t>
            </w:r>
            <w:r w:rsidRPr="00C514CD">
              <w:rPr>
                <w:sz w:val="28"/>
                <w:szCs w:val="28"/>
              </w:rPr>
              <w:t xml:space="preserve"> для защиты населения и территорий от чрезвычайных ситуаций, об</w:t>
            </w:r>
            <w:r w:rsidRPr="00C514CD">
              <w:rPr>
                <w:sz w:val="28"/>
                <w:szCs w:val="28"/>
              </w:rPr>
              <w:t>у</w:t>
            </w:r>
            <w:r w:rsidRPr="00C514CD">
              <w:rPr>
                <w:sz w:val="28"/>
                <w:szCs w:val="28"/>
              </w:rPr>
              <w:t>чение населения способам защиты и действ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ям в указанных ситуациях;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сбор и обмен информацией в области защиты населения и территории от чрезвычайных с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туаций муниципального характера, своевр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lastRenderedPageBreak/>
              <w:t>менное оповещение и информирование нас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ления, в том числе с использованием специ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лизированных технических средств оповещ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ния и информирования населения в местах массового пребывания людей, об угрозе во</w:t>
            </w:r>
            <w:r w:rsidRPr="00C514CD">
              <w:rPr>
                <w:sz w:val="28"/>
                <w:szCs w:val="28"/>
              </w:rPr>
              <w:t>з</w:t>
            </w:r>
            <w:r w:rsidRPr="00C514CD">
              <w:rPr>
                <w:sz w:val="28"/>
                <w:szCs w:val="28"/>
              </w:rPr>
              <w:t>никновения или о возникновении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>ных ситуаций муниципального характера;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финансирование мероприятий в области з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щиты населения и территории от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 xml:space="preserve">ных ситуаций муниципального характера и </w:t>
            </w:r>
            <w:proofErr w:type="spellStart"/>
            <w:r w:rsidRPr="00C514CD">
              <w:rPr>
                <w:sz w:val="28"/>
                <w:szCs w:val="28"/>
              </w:rPr>
              <w:t>софинансирование</w:t>
            </w:r>
            <w:proofErr w:type="spellEnd"/>
            <w:r w:rsidRPr="00C514CD">
              <w:rPr>
                <w:sz w:val="28"/>
                <w:szCs w:val="28"/>
              </w:rPr>
              <w:t xml:space="preserve"> расходов на ликвидацию и предупреждение от чрезвычайных ситуаций муниципального характера на территории </w:t>
            </w:r>
            <w:proofErr w:type="spellStart"/>
            <w:r w:rsidR="00C82B6B">
              <w:rPr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C514CD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 в случаях, устано</w:t>
            </w:r>
            <w:r w:rsidRPr="00C514CD">
              <w:rPr>
                <w:sz w:val="28"/>
                <w:szCs w:val="28"/>
              </w:rPr>
              <w:t>в</w:t>
            </w:r>
            <w:r w:rsidRPr="00C514CD">
              <w:rPr>
                <w:sz w:val="28"/>
                <w:szCs w:val="28"/>
              </w:rPr>
              <w:t>ленных законодательством;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подготовка и обучение всех категорий насел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ния в области гражданской обороны, защиты от чрезвычайных ситуаций природного и те</w:t>
            </w:r>
            <w:r w:rsidRPr="00C514CD">
              <w:rPr>
                <w:sz w:val="28"/>
                <w:szCs w:val="28"/>
              </w:rPr>
              <w:t>х</w:t>
            </w:r>
            <w:r w:rsidRPr="00C514CD">
              <w:rPr>
                <w:sz w:val="28"/>
                <w:szCs w:val="28"/>
              </w:rPr>
              <w:t>ногенного характера и пожарной безопасн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сти;</w:t>
            </w:r>
          </w:p>
          <w:p w:rsidR="00210B11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создание, хранение, восполнение и освеж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ние резерва материальных ресурсов </w:t>
            </w:r>
            <w:proofErr w:type="spellStart"/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Стар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нижестеблиевского</w:t>
            </w:r>
            <w:proofErr w:type="spellEnd"/>
            <w:r w:rsidRPr="00BC1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поселения</w:t>
            </w:r>
            <w:r w:rsidRPr="00BC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8FF">
              <w:rPr>
                <w:rFonts w:ascii="Times New Roman" w:hAnsi="Times New Roman"/>
                <w:color w:val="auto"/>
                <w:sz w:val="28"/>
                <w:szCs w:val="28"/>
              </w:rPr>
              <w:t>Красноармейского района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для ликвидации чрезвычайных ситуаций природного и техн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генного характера;</w:t>
            </w:r>
          </w:p>
          <w:p w:rsidR="00210B11" w:rsidRPr="00C514CD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пропаганда знаний в области защиты нас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ления и территорий от чрезвычайных ситу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ций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поддержание и повышение профессиональн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го уровня личного состава учреждения: кол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чество запланированных учебных меропри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тий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выполненных учебных мер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приятий;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охват населения и организаций   техническ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ми средствами оповещения об угрозе возни</w:t>
            </w:r>
            <w:r w:rsidRPr="00E52EFF">
              <w:rPr>
                <w:color w:val="000000"/>
                <w:sz w:val="28"/>
                <w:szCs w:val="28"/>
              </w:rPr>
              <w:t>к</w:t>
            </w:r>
            <w:r w:rsidRPr="00E52EFF">
              <w:rPr>
                <w:color w:val="000000"/>
                <w:sz w:val="28"/>
                <w:szCs w:val="28"/>
              </w:rPr>
              <w:t>новения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спасенных</w:t>
            </w:r>
            <w:r w:rsidR="006C10A9"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аварийно-спасательных работ;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снижение размера материального ущерба от последствий чрезвычайных ситуаций приро</w:t>
            </w:r>
            <w:r w:rsidRPr="00E52EFF">
              <w:rPr>
                <w:color w:val="000000"/>
                <w:sz w:val="28"/>
                <w:szCs w:val="28"/>
              </w:rPr>
              <w:t>д</w:t>
            </w:r>
            <w:r w:rsidRPr="00E52EFF">
              <w:rPr>
                <w:color w:val="000000"/>
                <w:sz w:val="28"/>
                <w:szCs w:val="28"/>
              </w:rPr>
              <w:t>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объем восстановленного материального ущерба;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и срок</w:t>
            </w:r>
            <w:r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 xml:space="preserve"> реализации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не предусмотрены</w:t>
            </w:r>
          </w:p>
          <w:p w:rsidR="00210B11" w:rsidRPr="00C514CD" w:rsidRDefault="00C82B6B" w:rsidP="00CE4C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292F0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CE4C33">
              <w:rPr>
                <w:sz w:val="28"/>
                <w:szCs w:val="28"/>
              </w:rPr>
              <w:t>5</w:t>
            </w:r>
            <w:r w:rsidR="00210B11" w:rsidRPr="00C514CD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Объем бюджетных ассигн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lastRenderedPageBreak/>
              <w:t>ваний муниципальной по</w:t>
            </w:r>
            <w:r w:rsidRPr="00C514CD">
              <w:rPr>
                <w:sz w:val="28"/>
                <w:szCs w:val="28"/>
              </w:rPr>
              <w:t>д</w:t>
            </w:r>
            <w:r w:rsidRPr="00C514CD">
              <w:rPr>
                <w:sz w:val="28"/>
                <w:szCs w:val="28"/>
              </w:rPr>
              <w:t>программы</w:t>
            </w:r>
          </w:p>
        </w:tc>
        <w:tc>
          <w:tcPr>
            <w:tcW w:w="5880" w:type="dxa"/>
          </w:tcPr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lastRenderedPageBreak/>
              <w:t>общ</w:t>
            </w:r>
            <w:r w:rsidR="00C82B6B">
              <w:rPr>
                <w:sz w:val="28"/>
                <w:szCs w:val="28"/>
              </w:rPr>
              <w:t>ий объем финансиро</w:t>
            </w:r>
            <w:r w:rsidR="00035911">
              <w:rPr>
                <w:sz w:val="28"/>
                <w:szCs w:val="28"/>
              </w:rPr>
              <w:t>вания на 20</w:t>
            </w:r>
            <w:r w:rsidR="00292F02">
              <w:rPr>
                <w:sz w:val="28"/>
                <w:szCs w:val="28"/>
              </w:rPr>
              <w:t>21 -</w:t>
            </w:r>
            <w:r w:rsidR="00292F02">
              <w:rPr>
                <w:sz w:val="28"/>
                <w:szCs w:val="28"/>
              </w:rPr>
              <w:lastRenderedPageBreak/>
              <w:t>202</w:t>
            </w:r>
            <w:r w:rsidR="00CE4C33">
              <w:rPr>
                <w:sz w:val="28"/>
                <w:szCs w:val="28"/>
              </w:rPr>
              <w:t>5</w:t>
            </w:r>
            <w:r w:rsidR="002D045D">
              <w:rPr>
                <w:sz w:val="28"/>
                <w:szCs w:val="28"/>
              </w:rPr>
              <w:t xml:space="preserve"> годы </w:t>
            </w:r>
            <w:r w:rsidR="0044296B">
              <w:rPr>
                <w:sz w:val="28"/>
                <w:szCs w:val="28"/>
              </w:rPr>
              <w:t>8190,2</w:t>
            </w:r>
            <w:r w:rsidR="00035911">
              <w:rPr>
                <w:sz w:val="28"/>
                <w:szCs w:val="28"/>
              </w:rPr>
              <w:t xml:space="preserve"> </w:t>
            </w:r>
            <w:r w:rsidRPr="0031720E">
              <w:rPr>
                <w:sz w:val="28"/>
                <w:szCs w:val="28"/>
              </w:rPr>
              <w:t>тыс. руб.;</w:t>
            </w:r>
          </w:p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Всего по годам: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C868D8">
              <w:rPr>
                <w:sz w:val="28"/>
                <w:szCs w:val="28"/>
              </w:rPr>
              <w:t xml:space="preserve"> </w:t>
            </w:r>
            <w:r w:rsidR="009B7946">
              <w:rPr>
                <w:sz w:val="28"/>
                <w:szCs w:val="28"/>
              </w:rPr>
              <w:t>1042,8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22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E00BA2">
              <w:rPr>
                <w:sz w:val="28"/>
                <w:szCs w:val="28"/>
              </w:rPr>
              <w:t>156</w:t>
            </w:r>
            <w:r w:rsidR="001F311E">
              <w:rPr>
                <w:sz w:val="28"/>
                <w:szCs w:val="28"/>
              </w:rPr>
              <w:t>6,6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Default="00C82B6B" w:rsidP="00E00B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2F02">
              <w:rPr>
                <w:sz w:val="28"/>
                <w:szCs w:val="28"/>
              </w:rPr>
              <w:t>3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FB2399">
              <w:rPr>
                <w:sz w:val="28"/>
                <w:szCs w:val="28"/>
              </w:rPr>
              <w:t>1749,2</w:t>
            </w:r>
            <w:r w:rsidR="00210B11" w:rsidRPr="0031720E">
              <w:rPr>
                <w:sz w:val="28"/>
                <w:szCs w:val="28"/>
              </w:rPr>
              <w:t xml:space="preserve"> тыс. </w:t>
            </w:r>
            <w:proofErr w:type="spellStart"/>
            <w:r w:rsidR="00CE4C33">
              <w:rPr>
                <w:sz w:val="28"/>
                <w:szCs w:val="28"/>
              </w:rPr>
              <w:t>руб</w:t>
            </w:r>
            <w:proofErr w:type="spellEnd"/>
            <w:r w:rsidR="00CE4C33">
              <w:rPr>
                <w:sz w:val="28"/>
                <w:szCs w:val="28"/>
              </w:rPr>
              <w:t>;</w:t>
            </w:r>
          </w:p>
          <w:p w:rsidR="00CE4C33" w:rsidRDefault="00CE4C33" w:rsidP="00E00B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1720E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–</w:t>
            </w:r>
            <w:r w:rsidRPr="0031720E">
              <w:rPr>
                <w:sz w:val="28"/>
                <w:szCs w:val="28"/>
              </w:rPr>
              <w:t xml:space="preserve"> </w:t>
            </w:r>
            <w:r w:rsidR="0044296B">
              <w:rPr>
                <w:sz w:val="28"/>
                <w:szCs w:val="28"/>
              </w:rPr>
              <w:t>1816,1</w:t>
            </w:r>
            <w:r w:rsidRPr="0031720E">
              <w:rPr>
                <w:sz w:val="28"/>
                <w:szCs w:val="28"/>
              </w:rPr>
              <w:t xml:space="preserve">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CE4C33" w:rsidRPr="00C514CD" w:rsidRDefault="00CE4C33" w:rsidP="004429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31720E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–</w:t>
            </w:r>
            <w:r w:rsidRPr="0031720E">
              <w:rPr>
                <w:sz w:val="28"/>
                <w:szCs w:val="28"/>
              </w:rPr>
              <w:t xml:space="preserve"> </w:t>
            </w:r>
            <w:r w:rsidR="0044296B">
              <w:rPr>
                <w:sz w:val="28"/>
                <w:szCs w:val="28"/>
              </w:rPr>
              <w:t>2015,5</w:t>
            </w:r>
            <w:r w:rsidRPr="0031720E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514CD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C514CD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80" w:type="dxa"/>
          </w:tcPr>
          <w:p w:rsidR="00210B11" w:rsidRPr="00016AA0" w:rsidRDefault="00567B69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210B11"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Pr="0033740B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740B" w:rsidRDefault="0033740B" w:rsidP="002D045D">
      <w:pPr>
        <w:pStyle w:val="affff8"/>
        <w:autoSpaceDE w:val="0"/>
        <w:autoSpaceDN w:val="0"/>
        <w:adjustRightInd w:val="0"/>
        <w:spacing w:before="108" w:after="108"/>
        <w:ind w:left="0" w:right="-283"/>
        <w:jc w:val="center"/>
        <w:outlineLvl w:val="0"/>
        <w:rPr>
          <w:b/>
          <w:bCs/>
          <w:color w:val="26282F"/>
          <w:sz w:val="28"/>
          <w:szCs w:val="28"/>
        </w:rPr>
      </w:pPr>
      <w:bookmarkStart w:id="6" w:name="sub_1002"/>
      <w:r>
        <w:rPr>
          <w:b/>
          <w:bCs/>
          <w:color w:val="26282F"/>
          <w:sz w:val="28"/>
          <w:szCs w:val="28"/>
        </w:rPr>
        <w:t xml:space="preserve">1. </w:t>
      </w:r>
      <w:r w:rsidR="00210B11" w:rsidRPr="0033740B">
        <w:rPr>
          <w:b/>
          <w:bCs/>
          <w:color w:val="26282F"/>
          <w:sz w:val="28"/>
          <w:szCs w:val="28"/>
        </w:rPr>
        <w:t xml:space="preserve">Характеристика текущего состояния и прогноз развития чрезвычайных ситуаций природного и техногенного характера на территории </w:t>
      </w:r>
      <w:bookmarkEnd w:id="6"/>
    </w:p>
    <w:p w:rsidR="00210B11" w:rsidRPr="0033740B" w:rsidRDefault="00567B69" w:rsidP="002D045D">
      <w:pPr>
        <w:pStyle w:val="affff8"/>
        <w:autoSpaceDE w:val="0"/>
        <w:autoSpaceDN w:val="0"/>
        <w:adjustRightInd w:val="0"/>
        <w:spacing w:before="108" w:after="108"/>
        <w:ind w:left="0" w:right="-283"/>
        <w:jc w:val="center"/>
        <w:outlineLvl w:val="0"/>
        <w:rPr>
          <w:b/>
          <w:sz w:val="28"/>
          <w:szCs w:val="28"/>
        </w:rPr>
      </w:pPr>
      <w:proofErr w:type="spellStart"/>
      <w:r w:rsidRPr="0033740B">
        <w:rPr>
          <w:b/>
          <w:color w:val="000000"/>
          <w:sz w:val="28"/>
          <w:szCs w:val="28"/>
        </w:rPr>
        <w:t>Старонижестеблиевского</w:t>
      </w:r>
      <w:proofErr w:type="spellEnd"/>
      <w:r w:rsidR="00210B11" w:rsidRPr="0033740B">
        <w:rPr>
          <w:b/>
          <w:color w:val="000000"/>
          <w:sz w:val="28"/>
          <w:szCs w:val="28"/>
        </w:rPr>
        <w:t xml:space="preserve">  сельского поселения</w:t>
      </w:r>
      <w:r w:rsidR="00210B11" w:rsidRPr="0033740B">
        <w:rPr>
          <w:b/>
          <w:sz w:val="28"/>
          <w:szCs w:val="28"/>
        </w:rPr>
        <w:t xml:space="preserve"> Красноармейского района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</w:t>
      </w:r>
      <w:r w:rsidR="006C10A9">
        <w:rPr>
          <w:sz w:val="28"/>
          <w:szCs w:val="28"/>
        </w:rPr>
        <w:t xml:space="preserve"> пожаров</w:t>
      </w:r>
      <w:r w:rsidRPr="0054245F">
        <w:rPr>
          <w:sz w:val="28"/>
          <w:szCs w:val="28"/>
        </w:rPr>
        <w:t xml:space="preserve"> чрезвычайных ситуаций, стихийных бедствий, оказание содействия муниципальным образованиям в обеспечении защиты населения, территорий и объектов жизнеобеспечения от угроз природного и техногенного характера.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proofErr w:type="spellStart"/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proofErr w:type="spellEnd"/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proofErr w:type="spellStart"/>
      <w:r w:rsidR="00567B69">
        <w:rPr>
          <w:color w:val="000000"/>
          <w:sz w:val="28"/>
          <w:szCs w:val="28"/>
        </w:rPr>
        <w:t>Старонижестеблиевского</w:t>
      </w:r>
      <w:proofErr w:type="spellEnd"/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национальной безопасности России является повышение защиты населения, территорий и п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тенциально опасных объектов.</w:t>
      </w:r>
    </w:p>
    <w:p w:rsidR="00D41928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 своему географическому положению,</w:t>
      </w:r>
      <w:r w:rsidR="00FF1F05">
        <w:rPr>
          <w:sz w:val="28"/>
          <w:szCs w:val="28"/>
        </w:rPr>
        <w:t xml:space="preserve"> климатическим факторам</w:t>
      </w:r>
      <w:r w:rsidRPr="0054245F">
        <w:rPr>
          <w:sz w:val="28"/>
          <w:szCs w:val="28"/>
        </w:rPr>
        <w:t xml:space="preserve"> </w:t>
      </w:r>
      <w:proofErr w:type="spellStart"/>
      <w:r w:rsidR="00567B69">
        <w:rPr>
          <w:color w:val="000000"/>
          <w:sz w:val="28"/>
          <w:szCs w:val="28"/>
        </w:rPr>
        <w:t>Ст</w:t>
      </w:r>
      <w:r w:rsidR="00567B69">
        <w:rPr>
          <w:color w:val="000000"/>
          <w:sz w:val="28"/>
          <w:szCs w:val="28"/>
        </w:rPr>
        <w:t>а</w:t>
      </w:r>
      <w:r w:rsidR="00567B69">
        <w:rPr>
          <w:color w:val="000000"/>
          <w:sz w:val="28"/>
          <w:szCs w:val="28"/>
        </w:rPr>
        <w:t>ронижестеблиев</w:t>
      </w:r>
      <w:r w:rsidR="00FF1F05">
        <w:rPr>
          <w:color w:val="000000"/>
          <w:sz w:val="28"/>
          <w:szCs w:val="28"/>
        </w:rPr>
        <w:t>ское</w:t>
      </w:r>
      <w:proofErr w:type="spellEnd"/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территорией,  в которой</w:t>
      </w:r>
      <w:r w:rsidRPr="0054245F">
        <w:rPr>
          <w:sz w:val="28"/>
          <w:szCs w:val="28"/>
        </w:rPr>
        <w:t xml:space="preserve"> зарегистрированы  проявления опас</w:t>
      </w:r>
      <w:r w:rsidR="00FF1F05">
        <w:rPr>
          <w:sz w:val="28"/>
          <w:szCs w:val="28"/>
        </w:rPr>
        <w:t xml:space="preserve">ных геологических процессов:  </w:t>
      </w:r>
      <w:r w:rsidR="00D41928" w:rsidRPr="0054245F">
        <w:rPr>
          <w:sz w:val="28"/>
          <w:szCs w:val="28"/>
        </w:rPr>
        <w:t xml:space="preserve">сильные ветры и ливни, </w:t>
      </w:r>
      <w:r w:rsidR="00D41928">
        <w:rPr>
          <w:sz w:val="28"/>
          <w:szCs w:val="28"/>
        </w:rPr>
        <w:t>подтопление</w:t>
      </w:r>
      <w:r w:rsidR="00D41928" w:rsidRPr="0054245F">
        <w:rPr>
          <w:sz w:val="28"/>
          <w:szCs w:val="28"/>
        </w:rPr>
        <w:t>, град, ураган, о</w:t>
      </w:r>
      <w:r w:rsidR="00D41928">
        <w:rPr>
          <w:sz w:val="28"/>
          <w:szCs w:val="28"/>
        </w:rPr>
        <w:t>б</w:t>
      </w:r>
      <w:r w:rsidR="00D41928" w:rsidRPr="0054245F">
        <w:rPr>
          <w:sz w:val="28"/>
          <w:szCs w:val="28"/>
        </w:rPr>
        <w:t xml:space="preserve">леденение, а также интенсивное выпадение мокрого снега и гололед. 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поселения</w:t>
      </w:r>
      <w:r w:rsidRPr="0054245F">
        <w:rPr>
          <w:sz w:val="28"/>
          <w:szCs w:val="28"/>
        </w:rPr>
        <w:t>, также располагается ряд промышленных об</w:t>
      </w:r>
      <w:r w:rsidRPr="0054245F">
        <w:rPr>
          <w:sz w:val="28"/>
          <w:szCs w:val="28"/>
        </w:rPr>
        <w:t>ъ</w:t>
      </w:r>
      <w:r w:rsidRPr="0054245F">
        <w:rPr>
          <w:sz w:val="28"/>
          <w:szCs w:val="28"/>
        </w:rPr>
        <w:t>ектов</w:t>
      </w:r>
      <w:r w:rsidR="0033740B">
        <w:rPr>
          <w:sz w:val="28"/>
          <w:szCs w:val="28"/>
        </w:rPr>
        <w:t xml:space="preserve"> </w:t>
      </w:r>
      <w:r>
        <w:rPr>
          <w:sz w:val="28"/>
          <w:szCs w:val="28"/>
        </w:rPr>
        <w:t>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определяется величиной риска от возмо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ных катас</w:t>
      </w:r>
      <w:r>
        <w:rPr>
          <w:sz w:val="28"/>
          <w:szCs w:val="28"/>
        </w:rPr>
        <w:t>троф (природных и техногенных).</w:t>
      </w:r>
      <w:r w:rsidRPr="0054245F">
        <w:rPr>
          <w:sz w:val="28"/>
          <w:szCs w:val="28"/>
        </w:rPr>
        <w:t xml:space="preserve"> 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поселения</w:t>
      </w:r>
      <w:r w:rsidRPr="0054245F">
        <w:rPr>
          <w:sz w:val="28"/>
          <w:szCs w:val="28"/>
        </w:rPr>
        <w:t xml:space="preserve"> чрезвычайных ситуаций и природного и техногенного хара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>тера, что может повлечь за собой не только экономический ущерб от аварий, катастроф, но и значительные человеческие жертвы.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генные аварии являются основными источниками чрезвычайных ситуаций и представляют существенную угрозу для безопа</w:t>
      </w:r>
      <w:r w:rsidR="00FF1F05">
        <w:rPr>
          <w:sz w:val="28"/>
          <w:szCs w:val="28"/>
        </w:rPr>
        <w:t>сности граждан</w:t>
      </w:r>
      <w:r w:rsidRPr="0054245F">
        <w:rPr>
          <w:sz w:val="28"/>
          <w:szCs w:val="28"/>
        </w:rPr>
        <w:t>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lastRenderedPageBreak/>
        <w:t xml:space="preserve">В связи с этим важно с максимальной оперативностью отреагировать на возникшие угрозы чрезвычайных ситуаций либо ликвидировать чрезвычайную ситуацию, максимально </w:t>
      </w:r>
      <w:proofErr w:type="spellStart"/>
      <w:r w:rsidRPr="0054245F">
        <w:rPr>
          <w:sz w:val="28"/>
          <w:szCs w:val="28"/>
        </w:rPr>
        <w:t>минимизируя</w:t>
      </w:r>
      <w:proofErr w:type="spellEnd"/>
      <w:r w:rsidRPr="0054245F">
        <w:rPr>
          <w:sz w:val="28"/>
          <w:szCs w:val="28"/>
        </w:rPr>
        <w:t xml:space="preserve"> её последствия.</w:t>
      </w:r>
    </w:p>
    <w:p w:rsidR="0076076B" w:rsidRDefault="0076076B" w:rsidP="00CE4C33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76076B" w:rsidRDefault="0076076B" w:rsidP="00CE4C33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76076B" w:rsidRDefault="0076076B" w:rsidP="0076076B">
      <w:pPr>
        <w:autoSpaceDE w:val="0"/>
        <w:autoSpaceDN w:val="0"/>
        <w:adjustRightInd w:val="0"/>
        <w:ind w:right="-283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2D045D" w:rsidRDefault="00210B11" w:rsidP="00CE4C33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Достичь высокого уровня эффективности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 возможно только комплексными мерами.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Одной из этих мер является </w:t>
      </w:r>
      <w:r>
        <w:rPr>
          <w:sz w:val="28"/>
          <w:szCs w:val="28"/>
        </w:rPr>
        <w:t>содержание</w:t>
      </w:r>
      <w:r w:rsidRPr="0054245F">
        <w:rPr>
          <w:sz w:val="28"/>
          <w:szCs w:val="28"/>
        </w:rPr>
        <w:t xml:space="preserve">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 xml:space="preserve">аварийно-спасательных формирований, единой диспетчерской службы, системы 112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, что соответственно  позволит сократить сроки прибытия к месту чрезвычайной ситуации.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Также необходимо, чтобы </w:t>
      </w:r>
      <w:r w:rsidR="00FF1F05">
        <w:rPr>
          <w:sz w:val="28"/>
          <w:szCs w:val="28"/>
        </w:rPr>
        <w:t>пожарное</w:t>
      </w:r>
      <w:r w:rsidRPr="0054245F">
        <w:rPr>
          <w:sz w:val="28"/>
          <w:szCs w:val="28"/>
        </w:rPr>
        <w:t xml:space="preserve"> аварийно-спасательное формиров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ние было оснащено соответствующей </w:t>
      </w:r>
      <w:r w:rsidR="00FF1F05">
        <w:rPr>
          <w:sz w:val="28"/>
          <w:szCs w:val="28"/>
        </w:rPr>
        <w:t xml:space="preserve">пожарной </w:t>
      </w:r>
      <w:r w:rsidRPr="0054245F">
        <w:rPr>
          <w:sz w:val="28"/>
          <w:szCs w:val="28"/>
        </w:rPr>
        <w:t>аварийно-спасательной техн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 xml:space="preserve">кой, оборудованием, снаряжением, которые  заключали бы в себе передовые технологии спасательного дела, имелись бы в достатке. Необходимо </w:t>
      </w:r>
      <w:r w:rsidR="00FF1F05">
        <w:rPr>
          <w:sz w:val="28"/>
          <w:szCs w:val="28"/>
        </w:rPr>
        <w:t xml:space="preserve"> пожарные </w:t>
      </w:r>
      <w:r w:rsidRPr="0054245F">
        <w:rPr>
          <w:sz w:val="28"/>
          <w:szCs w:val="28"/>
        </w:rPr>
        <w:t>аварийно-спасательные подразделения оснастить такой техникой и имущес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вом. При этом немаловажно, какими средствами спасения осуществляться</w:t>
      </w:r>
      <w:r w:rsidR="00EE6032">
        <w:rPr>
          <w:sz w:val="28"/>
          <w:szCs w:val="28"/>
        </w:rPr>
        <w:t xml:space="preserve"> п</w:t>
      </w:r>
      <w:r w:rsidR="00EE6032">
        <w:rPr>
          <w:sz w:val="28"/>
          <w:szCs w:val="28"/>
        </w:rPr>
        <w:t>о</w:t>
      </w:r>
      <w:r w:rsidR="00EE6032">
        <w:rPr>
          <w:sz w:val="28"/>
          <w:szCs w:val="28"/>
        </w:rPr>
        <w:t>жарные</w:t>
      </w:r>
      <w:r w:rsidRPr="0054245F">
        <w:rPr>
          <w:sz w:val="28"/>
          <w:szCs w:val="28"/>
        </w:rPr>
        <w:t xml:space="preserve"> аварийно-спасательные работы.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рый позволит значительно снизить человеческие жертвы при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туациях, повысить оперативность реагирования на них, сократить экономич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ский ущерб, будет способствовать реализации приоритетных задач социально-экономического развития </w:t>
      </w:r>
      <w:r>
        <w:rPr>
          <w:sz w:val="28"/>
          <w:szCs w:val="28"/>
        </w:rPr>
        <w:t>поселения.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вращать их, своевременно прогнозировать возникновение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ций, иметь современную систему управления силами и средствами в 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ситуациях, своевременно доводить информацию об угрозе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ния или возникновения чрезвычайных ситуаций до органов исполнительной власти и населения. Создать запас материальных средств</w:t>
      </w:r>
      <w:r>
        <w:rPr>
          <w:sz w:val="28"/>
          <w:szCs w:val="28"/>
        </w:rPr>
        <w:t>,</w:t>
      </w:r>
      <w:r w:rsidRPr="0054245F">
        <w:rPr>
          <w:sz w:val="28"/>
          <w:szCs w:val="28"/>
        </w:rPr>
        <w:t xml:space="preserve"> для ликвидации чре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>вычайных ситуаций природного и техногенного характера.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Количество </w:t>
      </w:r>
      <w:r w:rsidR="004A61FA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работ, производимых сп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сателями на территории</w:t>
      </w:r>
      <w:r>
        <w:rPr>
          <w:sz w:val="28"/>
          <w:szCs w:val="28"/>
        </w:rPr>
        <w:t xml:space="preserve"> поселения</w:t>
      </w:r>
      <w:r w:rsidRPr="0054245F">
        <w:rPr>
          <w:sz w:val="28"/>
          <w:szCs w:val="28"/>
        </w:rPr>
        <w:t>, посто</w:t>
      </w:r>
      <w:r>
        <w:rPr>
          <w:sz w:val="28"/>
          <w:szCs w:val="28"/>
        </w:rPr>
        <w:t>янно</w:t>
      </w:r>
      <w:r w:rsidRPr="0054245F">
        <w:rPr>
          <w:sz w:val="28"/>
          <w:szCs w:val="28"/>
        </w:rPr>
        <w:t xml:space="preserve"> растет, что говорит о важности и значимости работы спасателей. В целях решения задач по предупреждению и ликвидации последствий чрезвычайных ситуаций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 xml:space="preserve"> увеличивается численность спас</w:t>
      </w:r>
      <w:r>
        <w:rPr>
          <w:sz w:val="28"/>
          <w:szCs w:val="28"/>
        </w:rPr>
        <w:t>ателей</w:t>
      </w:r>
      <w:r w:rsidRPr="0054245F">
        <w:rPr>
          <w:sz w:val="28"/>
          <w:szCs w:val="28"/>
        </w:rPr>
        <w:t>. В связи с увеличением количества  чрезвычайных ситуаций повышается классная квалификация спасателей, ув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личивается количество видов аварийно-спасательных работ, выполняемых ими, что ведет к повышению риска, угрозы здоровью и жизни спасателей. В связи с этим увеличивается вероятность гибели спасателей или получения ими увечья (ранения, травмы, контузии), заболевания, исключающих для них возможность дальнейшей работы в качестве спасателей. При этом спасатели и их семьи о</w:t>
      </w:r>
      <w:r w:rsidRPr="0054245F">
        <w:rPr>
          <w:sz w:val="28"/>
          <w:szCs w:val="28"/>
        </w:rPr>
        <w:t>с</w:t>
      </w:r>
      <w:r w:rsidRPr="0054245F">
        <w:rPr>
          <w:sz w:val="28"/>
          <w:szCs w:val="28"/>
        </w:rPr>
        <w:t>таются материально никак не обеспеченными.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proofErr w:type="gramStart"/>
      <w:r w:rsidRPr="0054245F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генного характера и</w:t>
      </w:r>
      <w:proofErr w:type="gramEnd"/>
      <w:r w:rsidRPr="0054245F">
        <w:rPr>
          <w:sz w:val="28"/>
          <w:szCs w:val="28"/>
        </w:rPr>
        <w:t xml:space="preserve"> пожарной безопасности, в том числе руководящего состава </w:t>
      </w:r>
      <w:r w:rsidRPr="0054245F">
        <w:rPr>
          <w:sz w:val="28"/>
          <w:szCs w:val="28"/>
        </w:rPr>
        <w:lastRenderedPageBreak/>
        <w:t>и специалистов гражданской обороны и единой государственной системы пр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дупреждения и ликвидации чрезвычайных ситуаций.</w:t>
      </w:r>
    </w:p>
    <w:p w:rsidR="0076076B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Одним из основных направлений деятельности по повышению уровня защищенности жизни и здоровья людей, имущества граждан, организаций </w:t>
      </w:r>
      <w:proofErr w:type="gramStart"/>
      <w:r w:rsidRPr="0054245F">
        <w:rPr>
          <w:sz w:val="28"/>
          <w:szCs w:val="28"/>
        </w:rPr>
        <w:t>от</w:t>
      </w:r>
      <w:proofErr w:type="gramEnd"/>
      <w:r w:rsidRPr="0054245F">
        <w:rPr>
          <w:sz w:val="28"/>
          <w:szCs w:val="28"/>
        </w:rPr>
        <w:t xml:space="preserve"> </w:t>
      </w:r>
    </w:p>
    <w:p w:rsidR="0076076B" w:rsidRDefault="0076076B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76076B" w:rsidRDefault="0076076B" w:rsidP="0076076B">
      <w:pPr>
        <w:autoSpaceDE w:val="0"/>
        <w:autoSpaceDN w:val="0"/>
        <w:adjustRightInd w:val="0"/>
        <w:ind w:right="-283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2D045D" w:rsidRDefault="00210B11" w:rsidP="0076076B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опасностей, возникающих при ведении военных действий, вследствие этих де</w:t>
      </w:r>
      <w:r w:rsidRPr="0054245F">
        <w:rPr>
          <w:sz w:val="28"/>
          <w:szCs w:val="28"/>
        </w:rPr>
        <w:t>й</w:t>
      </w:r>
      <w:r w:rsidRPr="0054245F">
        <w:rPr>
          <w:sz w:val="28"/>
          <w:szCs w:val="28"/>
        </w:rPr>
        <w:t>ствий, а также при возникновении чрезвычайных ситуаций природного и те</w:t>
      </w:r>
      <w:r w:rsidRPr="0054245F">
        <w:rPr>
          <w:sz w:val="28"/>
          <w:szCs w:val="28"/>
        </w:rPr>
        <w:t>х</w:t>
      </w:r>
      <w:r w:rsidRPr="0054245F">
        <w:rPr>
          <w:sz w:val="28"/>
          <w:szCs w:val="28"/>
        </w:rPr>
        <w:t xml:space="preserve">ногенного характера, пожаров и опасностей на водных объектах является </w:t>
      </w:r>
      <w:proofErr w:type="spellStart"/>
      <w:r w:rsidRPr="0054245F">
        <w:rPr>
          <w:sz w:val="28"/>
          <w:szCs w:val="28"/>
        </w:rPr>
        <w:t>объе</w:t>
      </w:r>
      <w:proofErr w:type="spellEnd"/>
      <w:r w:rsidR="002D045D">
        <w:rPr>
          <w:sz w:val="28"/>
          <w:szCs w:val="28"/>
        </w:rPr>
        <w:t>-</w:t>
      </w:r>
    </w:p>
    <w:p w:rsidR="00210B11" w:rsidRPr="0054245F" w:rsidRDefault="00210B11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proofErr w:type="spellStart"/>
      <w:r w:rsidRPr="0054245F">
        <w:rPr>
          <w:sz w:val="28"/>
          <w:szCs w:val="28"/>
        </w:rPr>
        <w:t>динение</w:t>
      </w:r>
      <w:proofErr w:type="spellEnd"/>
      <w:r w:rsidRPr="005424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</w:t>
      </w:r>
      <w:r w:rsidRPr="0054245F">
        <w:rPr>
          <w:sz w:val="28"/>
          <w:szCs w:val="28"/>
        </w:rPr>
        <w:t xml:space="preserve">   и руководителей организаций по развитию системы обучения различных категорий населения в сфере гражданской обор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ны, защиты от чрезвычайных ситуаций.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 гражданской обороны, защиты от чрезвычайных ситуаций и сн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зить риск их возникновения и величину ущерба экономике и экологии, умен</w:t>
      </w:r>
      <w:r w:rsidRPr="0054245F">
        <w:rPr>
          <w:sz w:val="28"/>
          <w:szCs w:val="28"/>
        </w:rPr>
        <w:t>ь</w:t>
      </w:r>
      <w:r w:rsidRPr="0054245F">
        <w:rPr>
          <w:sz w:val="28"/>
          <w:szCs w:val="28"/>
        </w:rPr>
        <w:t>шить число же</w:t>
      </w:r>
      <w:proofErr w:type="gramStart"/>
      <w:r w:rsidRPr="0054245F">
        <w:rPr>
          <w:sz w:val="28"/>
          <w:szCs w:val="28"/>
        </w:rPr>
        <w:t>ртв ср</w:t>
      </w:r>
      <w:proofErr w:type="gramEnd"/>
      <w:r w:rsidRPr="0054245F">
        <w:rPr>
          <w:sz w:val="28"/>
          <w:szCs w:val="28"/>
        </w:rPr>
        <w:t>еди населения.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</w:p>
    <w:p w:rsidR="00210B11" w:rsidRDefault="00210B11" w:rsidP="002D045D">
      <w:pPr>
        <w:autoSpaceDE w:val="0"/>
        <w:autoSpaceDN w:val="0"/>
        <w:adjustRightInd w:val="0"/>
        <w:spacing w:before="108" w:after="108"/>
        <w:ind w:right="-283"/>
        <w:jc w:val="center"/>
        <w:outlineLvl w:val="0"/>
        <w:rPr>
          <w:b/>
          <w:bCs/>
          <w:color w:val="26282F"/>
          <w:sz w:val="28"/>
          <w:szCs w:val="28"/>
        </w:rPr>
      </w:pPr>
      <w:bookmarkStart w:id="7" w:name="sub_1003"/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  <w:bookmarkEnd w:id="7"/>
    </w:p>
    <w:p w:rsidR="00210B11" w:rsidRPr="0054245F" w:rsidRDefault="00210B11" w:rsidP="002D045D">
      <w:pPr>
        <w:autoSpaceDE w:val="0"/>
        <w:autoSpaceDN w:val="0"/>
        <w:adjustRightInd w:val="0"/>
        <w:spacing w:before="108" w:after="108"/>
        <w:ind w:right="-283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Целями подпрограммы являются:</w:t>
      </w:r>
    </w:p>
    <w:p w:rsidR="00210B11" w:rsidRDefault="0033740B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C514CD">
        <w:rPr>
          <w:sz w:val="28"/>
          <w:szCs w:val="28"/>
        </w:rPr>
        <w:t>предупреждение чрезвычайных ситуаций природного и техногенного муниципального характера, стихийных бедствий, эпидемий и ликвидации их последствий</w:t>
      </w:r>
      <w:r w:rsidR="002D045D">
        <w:rPr>
          <w:sz w:val="28"/>
          <w:szCs w:val="28"/>
        </w:rPr>
        <w:t>.</w:t>
      </w:r>
      <w:r w:rsidR="00210B11" w:rsidRPr="0054245F">
        <w:rPr>
          <w:sz w:val="28"/>
          <w:szCs w:val="28"/>
        </w:rPr>
        <w:t xml:space="preserve"> </w:t>
      </w:r>
    </w:p>
    <w:p w:rsidR="00210B11" w:rsidRPr="0054245F" w:rsidRDefault="00210B11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10B11" w:rsidRPr="00C514CD">
        <w:rPr>
          <w:sz w:val="28"/>
          <w:szCs w:val="28"/>
        </w:rPr>
        <w:t>снижение размера ущерба и потерь от чрезвычайных ситуаций мун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>ципального характера;</w:t>
      </w:r>
    </w:p>
    <w:p w:rsidR="00210B11" w:rsidRPr="00C514CD" w:rsidRDefault="0033740B" w:rsidP="002D045D">
      <w:pPr>
        <w:tabs>
          <w:tab w:val="left" w:pos="709"/>
        </w:tabs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10B11" w:rsidRPr="00C514CD">
        <w:rPr>
          <w:sz w:val="28"/>
          <w:szCs w:val="28"/>
        </w:rPr>
        <w:t xml:space="preserve">организация и осуществление на муниципальном  уровне мероприятий по гражданской обороне, защите населения и территории </w:t>
      </w:r>
      <w:proofErr w:type="spellStart"/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210B11" w:rsidRPr="00C514CD">
        <w:rPr>
          <w:color w:val="000000"/>
          <w:sz w:val="28"/>
          <w:szCs w:val="28"/>
        </w:rPr>
        <w:t>сельского поселения</w:t>
      </w:r>
      <w:r w:rsidR="00210B11" w:rsidRPr="00C514CD">
        <w:rPr>
          <w:sz w:val="28"/>
          <w:szCs w:val="28"/>
        </w:rPr>
        <w:t xml:space="preserve"> Красноармейского района, включая поддержку в с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>стоянии постоянной готовности к использованию систем оповещения насел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ния об опасности;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10B11" w:rsidRPr="00C514CD">
        <w:rPr>
          <w:sz w:val="28"/>
          <w:szCs w:val="28"/>
        </w:rPr>
        <w:t>подготовка и содержание в готовности необходимых сил и сре</w:t>
      </w:r>
      <w:proofErr w:type="gramStart"/>
      <w:r w:rsidR="00210B11" w:rsidRPr="00C514CD">
        <w:rPr>
          <w:sz w:val="28"/>
          <w:szCs w:val="28"/>
        </w:rPr>
        <w:t>дств дл</w:t>
      </w:r>
      <w:proofErr w:type="gramEnd"/>
      <w:r w:rsidR="00210B11" w:rsidRPr="00C514CD">
        <w:rPr>
          <w:sz w:val="28"/>
          <w:szCs w:val="28"/>
        </w:rPr>
        <w:t>я защиты населения и территорий от чрезвычайных ситуаций, обучение насел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10B11" w:rsidRPr="00C514CD">
        <w:rPr>
          <w:sz w:val="28"/>
          <w:szCs w:val="28"/>
        </w:rPr>
        <w:t>сбор и обмен информацией в области защиты населения и территории от чрезвычайных ситуаций муниципального характера, своевременное опов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щение и информирование населения, в том числе с использованием специал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>зированных технических средств оповещения и информирования населения в местах массового пребывания людей, об угрозе возникновения или о возникн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>вении чрезвычайных ситуаций муниципального характера;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210B11" w:rsidRPr="00C514CD">
        <w:rPr>
          <w:sz w:val="28"/>
          <w:szCs w:val="28"/>
        </w:rPr>
        <w:t xml:space="preserve">организация и проведение </w:t>
      </w:r>
      <w:r w:rsidR="004A61FA">
        <w:rPr>
          <w:sz w:val="28"/>
          <w:szCs w:val="28"/>
        </w:rPr>
        <w:t xml:space="preserve">пожарных </w:t>
      </w:r>
      <w:r w:rsidR="00210B11" w:rsidRPr="00C514CD">
        <w:rPr>
          <w:sz w:val="28"/>
          <w:szCs w:val="28"/>
        </w:rPr>
        <w:t>аварийно-спасательных и других неотложных работ при чрезвычайных ситуациях муниципального характера;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="00210B11" w:rsidRPr="00C514CD">
        <w:rPr>
          <w:sz w:val="28"/>
          <w:szCs w:val="28"/>
        </w:rPr>
        <w:t>финансирование мероприятий в области защиты населения и террит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 xml:space="preserve">рии от чрезвычайных ситуаций муниципального характера и </w:t>
      </w:r>
      <w:proofErr w:type="spellStart"/>
      <w:r w:rsidR="00210B11" w:rsidRPr="00C514CD">
        <w:rPr>
          <w:sz w:val="28"/>
          <w:szCs w:val="28"/>
        </w:rPr>
        <w:t>софинансирование</w:t>
      </w:r>
      <w:proofErr w:type="spellEnd"/>
      <w:r w:rsidR="00210B11" w:rsidRPr="00C514CD">
        <w:rPr>
          <w:sz w:val="28"/>
          <w:szCs w:val="28"/>
        </w:rPr>
        <w:t xml:space="preserve"> расходов на ликвидацию и предупреждение от чрезвычайных ситуаций мун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 xml:space="preserve">ципального характера на территории </w:t>
      </w:r>
      <w:proofErr w:type="spellStart"/>
      <w:r w:rsidR="00567B69">
        <w:rPr>
          <w:color w:val="000000"/>
          <w:sz w:val="28"/>
          <w:szCs w:val="28"/>
        </w:rPr>
        <w:t>Старонижестеблиевского</w:t>
      </w:r>
      <w:proofErr w:type="spellEnd"/>
      <w:r w:rsidR="00210B11" w:rsidRPr="00C514CD">
        <w:rPr>
          <w:color w:val="000000"/>
          <w:sz w:val="28"/>
          <w:szCs w:val="28"/>
        </w:rPr>
        <w:t xml:space="preserve"> сельского пос</w:t>
      </w:r>
      <w:r w:rsidR="00210B11" w:rsidRPr="00C514CD">
        <w:rPr>
          <w:color w:val="000000"/>
          <w:sz w:val="28"/>
          <w:szCs w:val="28"/>
        </w:rPr>
        <w:t>е</w:t>
      </w:r>
      <w:r w:rsidR="00210B11" w:rsidRPr="00C514CD">
        <w:rPr>
          <w:color w:val="000000"/>
          <w:sz w:val="28"/>
          <w:szCs w:val="28"/>
        </w:rPr>
        <w:t>ления</w:t>
      </w:r>
      <w:r w:rsidR="00210B11" w:rsidRPr="00C514CD">
        <w:rPr>
          <w:sz w:val="28"/>
          <w:szCs w:val="28"/>
        </w:rPr>
        <w:t xml:space="preserve"> Красноармейского района в случаях, установленных законодательством;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</w:t>
      </w:r>
      <w:r w:rsidR="00210B11" w:rsidRPr="00C514CD">
        <w:rPr>
          <w:sz w:val="28"/>
          <w:szCs w:val="28"/>
        </w:rPr>
        <w:t>создание резервов финансовых и материальных ресурсов для ликвид</w:t>
      </w:r>
      <w:r w:rsidR="00210B11" w:rsidRPr="00C514CD">
        <w:rPr>
          <w:sz w:val="28"/>
          <w:szCs w:val="28"/>
        </w:rPr>
        <w:t>а</w:t>
      </w:r>
      <w:r w:rsidR="00210B11" w:rsidRPr="00C514CD">
        <w:rPr>
          <w:sz w:val="28"/>
          <w:szCs w:val="28"/>
        </w:rPr>
        <w:t>ции ч</w:t>
      </w:r>
      <w:r w:rsidR="00D67C1A">
        <w:rPr>
          <w:sz w:val="28"/>
          <w:szCs w:val="28"/>
        </w:rPr>
        <w:t>резвычайных ситуаций</w:t>
      </w:r>
      <w:r w:rsidR="00210B11" w:rsidRPr="00C514CD">
        <w:rPr>
          <w:sz w:val="28"/>
          <w:szCs w:val="28"/>
        </w:rPr>
        <w:t>;</w:t>
      </w:r>
    </w:p>
    <w:p w:rsidR="00210B11" w:rsidRPr="00C514CD" w:rsidRDefault="0033740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8) </w:t>
      </w:r>
      <w:r w:rsidR="00210B11" w:rsidRPr="00C514CD">
        <w:rPr>
          <w:sz w:val="28"/>
          <w:szCs w:val="28"/>
        </w:rPr>
        <w:t>содействие устойчивому функционированию организаций в чрезв</w:t>
      </w:r>
      <w:r w:rsidR="00210B11" w:rsidRPr="00C514CD">
        <w:rPr>
          <w:sz w:val="28"/>
          <w:szCs w:val="28"/>
        </w:rPr>
        <w:t>ы</w:t>
      </w:r>
      <w:r w:rsidR="00210B11" w:rsidRPr="00C514CD">
        <w:rPr>
          <w:sz w:val="28"/>
          <w:szCs w:val="28"/>
        </w:rPr>
        <w:t>чайных ситуациях муниципального  характера;</w:t>
      </w:r>
    </w:p>
    <w:p w:rsidR="0076076B" w:rsidRDefault="0076076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</w:p>
    <w:p w:rsidR="0076076B" w:rsidRDefault="0076076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</w:p>
    <w:p w:rsidR="0076076B" w:rsidRDefault="0076076B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</w:p>
    <w:p w:rsidR="0076076B" w:rsidRDefault="0076076B" w:rsidP="0076076B">
      <w:pPr>
        <w:autoSpaceDE w:val="0"/>
        <w:autoSpaceDN w:val="0"/>
        <w:adjustRightInd w:val="0"/>
        <w:ind w:right="-283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210B11" w:rsidRPr="00C514CD" w:rsidRDefault="00210B11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C514CD">
        <w:rPr>
          <w:sz w:val="28"/>
          <w:szCs w:val="28"/>
        </w:rPr>
        <w:t>подготовка и обучение всех категорий населения в области гражданской обор</w:t>
      </w:r>
      <w:r w:rsidRPr="00C514CD">
        <w:rPr>
          <w:sz w:val="28"/>
          <w:szCs w:val="28"/>
        </w:rPr>
        <w:t>о</w:t>
      </w:r>
      <w:r w:rsidRPr="00C514CD">
        <w:rPr>
          <w:sz w:val="28"/>
          <w:szCs w:val="28"/>
        </w:rPr>
        <w:t>ны, защиты от чрезвычайных ситуаций природного и техногенного характера и пожарной безопасности;</w:t>
      </w:r>
    </w:p>
    <w:p w:rsidR="002D045D" w:rsidRDefault="0033740B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210B11" w:rsidRPr="00BC1C69">
        <w:rPr>
          <w:sz w:val="28"/>
          <w:szCs w:val="28"/>
        </w:rPr>
        <w:t xml:space="preserve">создание, хранение, восполнение и освежение резерва материальных ресурсов </w:t>
      </w:r>
      <w:proofErr w:type="spellStart"/>
      <w:r w:rsidR="00567B69">
        <w:rPr>
          <w:color w:val="000000"/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210B11" w:rsidRPr="00BC1C69">
        <w:rPr>
          <w:color w:val="000000"/>
          <w:sz w:val="28"/>
          <w:szCs w:val="28"/>
        </w:rPr>
        <w:t>сельского поселения</w:t>
      </w:r>
      <w:r w:rsidR="00210B11" w:rsidRPr="00BC1C69">
        <w:rPr>
          <w:sz w:val="28"/>
          <w:szCs w:val="28"/>
        </w:rPr>
        <w:t xml:space="preserve"> </w:t>
      </w:r>
      <w:r w:rsidR="00210B11" w:rsidRPr="004F08FF">
        <w:rPr>
          <w:sz w:val="28"/>
          <w:szCs w:val="28"/>
        </w:rPr>
        <w:t xml:space="preserve">Красноармейского </w:t>
      </w:r>
    </w:p>
    <w:p w:rsidR="00210B11" w:rsidRDefault="00210B11" w:rsidP="002D045D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4F08FF">
        <w:rPr>
          <w:sz w:val="28"/>
          <w:szCs w:val="28"/>
        </w:rPr>
        <w:t>района</w:t>
      </w:r>
      <w:r w:rsidRPr="00BC1C69">
        <w:rPr>
          <w:sz w:val="28"/>
          <w:szCs w:val="28"/>
        </w:rPr>
        <w:t xml:space="preserve"> для ликвидации чрезвычайных сит</w:t>
      </w:r>
      <w:r>
        <w:rPr>
          <w:sz w:val="28"/>
          <w:szCs w:val="28"/>
        </w:rPr>
        <w:t>уаций природного и техногенного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рактера;</w:t>
      </w:r>
    </w:p>
    <w:p w:rsidR="00210B11" w:rsidRDefault="0033740B" w:rsidP="002D045D">
      <w:pPr>
        <w:autoSpaceDE w:val="0"/>
        <w:autoSpaceDN w:val="0"/>
        <w:adjustRightInd w:val="0"/>
        <w:ind w:right="-28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210B11">
        <w:rPr>
          <w:sz w:val="28"/>
          <w:szCs w:val="28"/>
        </w:rPr>
        <w:t>пропаганда знаний в области защиты населения и территорий от чре</w:t>
      </w:r>
      <w:r w:rsidR="00210B11">
        <w:rPr>
          <w:sz w:val="28"/>
          <w:szCs w:val="28"/>
        </w:rPr>
        <w:t>з</w:t>
      </w:r>
      <w:r w:rsidR="00210B11">
        <w:rPr>
          <w:sz w:val="28"/>
          <w:szCs w:val="28"/>
        </w:rPr>
        <w:t>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468"/>
        <w:gridCol w:w="1134"/>
        <w:gridCol w:w="708"/>
        <w:gridCol w:w="993"/>
        <w:gridCol w:w="850"/>
        <w:gridCol w:w="992"/>
        <w:gridCol w:w="709"/>
        <w:gridCol w:w="851"/>
      </w:tblGrid>
      <w:tr w:rsidR="00CD41C7" w:rsidTr="00CD41C7">
        <w:tc>
          <w:tcPr>
            <w:tcW w:w="927" w:type="dxa"/>
            <w:vMerge w:val="restart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41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41C7">
              <w:rPr>
                <w:sz w:val="24"/>
                <w:szCs w:val="24"/>
              </w:rPr>
              <w:t>/</w:t>
            </w:r>
            <w:proofErr w:type="spellStart"/>
            <w:r w:rsidRPr="00CD41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8" w:type="dxa"/>
            <w:vMerge w:val="restart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Наименование целевого пок</w:t>
            </w:r>
            <w:r w:rsidRPr="00CD41C7">
              <w:rPr>
                <w:sz w:val="24"/>
                <w:szCs w:val="24"/>
              </w:rPr>
              <w:t>а</w:t>
            </w:r>
            <w:r w:rsidRPr="00CD41C7">
              <w:rPr>
                <w:sz w:val="24"/>
                <w:szCs w:val="24"/>
              </w:rPr>
              <w:t>зателя</w:t>
            </w:r>
          </w:p>
        </w:tc>
        <w:tc>
          <w:tcPr>
            <w:tcW w:w="1134" w:type="dxa"/>
            <w:vMerge w:val="restart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Единица измер</w:t>
            </w:r>
            <w:r w:rsidRPr="00CD41C7">
              <w:rPr>
                <w:sz w:val="24"/>
                <w:szCs w:val="24"/>
              </w:rPr>
              <w:t>е</w:t>
            </w:r>
            <w:r w:rsidRPr="00CD41C7">
              <w:rPr>
                <w:sz w:val="24"/>
                <w:szCs w:val="24"/>
              </w:rPr>
              <w:t>ния</w:t>
            </w:r>
          </w:p>
        </w:tc>
        <w:tc>
          <w:tcPr>
            <w:tcW w:w="708" w:type="dxa"/>
            <w:vMerge w:val="restart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Ст</w:t>
            </w:r>
            <w:r w:rsidRPr="00CD41C7">
              <w:rPr>
                <w:sz w:val="24"/>
                <w:szCs w:val="24"/>
              </w:rPr>
              <w:t>а</w:t>
            </w:r>
            <w:r w:rsidRPr="00CD41C7">
              <w:rPr>
                <w:sz w:val="24"/>
                <w:szCs w:val="24"/>
              </w:rPr>
              <w:t>тус</w:t>
            </w:r>
          </w:p>
        </w:tc>
        <w:tc>
          <w:tcPr>
            <w:tcW w:w="4395" w:type="dxa"/>
            <w:gridSpan w:val="5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Сроки реализации</w:t>
            </w:r>
          </w:p>
        </w:tc>
      </w:tr>
      <w:tr w:rsidR="00CD41C7" w:rsidTr="00CD41C7">
        <w:tc>
          <w:tcPr>
            <w:tcW w:w="927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41C7" w:rsidRPr="00CD41C7" w:rsidRDefault="00CD41C7" w:rsidP="00292F0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CD41C7" w:rsidRPr="00CD41C7" w:rsidRDefault="00CD41C7" w:rsidP="00292F0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CD41C7" w:rsidRPr="00CD41C7" w:rsidRDefault="00CD41C7" w:rsidP="00292F0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D41C7" w:rsidRPr="00CD41C7" w:rsidRDefault="00CD41C7" w:rsidP="0029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CD41C7" w:rsidRPr="00CD41C7" w:rsidRDefault="00CD41C7" w:rsidP="0029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CD41C7" w:rsidTr="00CD41C7">
        <w:tc>
          <w:tcPr>
            <w:tcW w:w="927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8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пр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гноз</w:t>
            </w:r>
          </w:p>
        </w:tc>
        <w:tc>
          <w:tcPr>
            <w:tcW w:w="850" w:type="dxa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пр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гноз</w:t>
            </w:r>
          </w:p>
        </w:tc>
        <w:tc>
          <w:tcPr>
            <w:tcW w:w="992" w:type="dxa"/>
          </w:tcPr>
          <w:p w:rsidR="00CD41C7" w:rsidRPr="00CD41C7" w:rsidRDefault="00CD41C7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пр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гноз</w:t>
            </w:r>
          </w:p>
        </w:tc>
        <w:tc>
          <w:tcPr>
            <w:tcW w:w="709" w:type="dxa"/>
          </w:tcPr>
          <w:p w:rsidR="00CD41C7" w:rsidRPr="00CD41C7" w:rsidRDefault="00CD41C7" w:rsidP="00C91EAF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пр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гноз</w:t>
            </w:r>
          </w:p>
        </w:tc>
        <w:tc>
          <w:tcPr>
            <w:tcW w:w="851" w:type="dxa"/>
          </w:tcPr>
          <w:p w:rsidR="00CD41C7" w:rsidRPr="00CD41C7" w:rsidRDefault="00CD41C7" w:rsidP="00C91EAF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пр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гноз</w:t>
            </w:r>
          </w:p>
        </w:tc>
      </w:tr>
      <w:tr w:rsidR="00CD41C7" w:rsidTr="00CD41C7">
        <w:tc>
          <w:tcPr>
            <w:tcW w:w="10632" w:type="dxa"/>
            <w:gridSpan w:val="9"/>
          </w:tcPr>
          <w:p w:rsidR="00CD41C7" w:rsidRPr="00CD41C7" w:rsidRDefault="00CD41C7" w:rsidP="00567B69">
            <w:pPr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Подпрограмма «Защита населения и территории от чрезвычайных ситуаций природного и техноге</w:t>
            </w:r>
            <w:r w:rsidRPr="00CD41C7">
              <w:rPr>
                <w:sz w:val="24"/>
                <w:szCs w:val="24"/>
              </w:rPr>
              <w:t>н</w:t>
            </w:r>
            <w:r w:rsidRPr="00CD41C7">
              <w:rPr>
                <w:sz w:val="24"/>
                <w:szCs w:val="24"/>
              </w:rPr>
              <w:t>ного характера, гражданская оборона»</w:t>
            </w:r>
          </w:p>
        </w:tc>
      </w:tr>
      <w:tr w:rsidR="002A1B53" w:rsidRPr="00343C23" w:rsidTr="00CD41C7">
        <w:tc>
          <w:tcPr>
            <w:tcW w:w="927" w:type="dxa"/>
          </w:tcPr>
          <w:p w:rsidR="002A1B53" w:rsidRPr="00CD41C7" w:rsidRDefault="002A1B53" w:rsidP="000750A4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1.1</w:t>
            </w:r>
          </w:p>
        </w:tc>
        <w:tc>
          <w:tcPr>
            <w:tcW w:w="3468" w:type="dxa"/>
          </w:tcPr>
          <w:p w:rsidR="002A1B53" w:rsidRPr="00CD41C7" w:rsidRDefault="002A1B53" w:rsidP="004473E2">
            <w:pPr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D41C7">
              <w:rPr>
                <w:sz w:val="24"/>
                <w:szCs w:val="24"/>
              </w:rPr>
              <w:t>спасенных</w:t>
            </w:r>
            <w:proofErr w:type="gramEnd"/>
          </w:p>
        </w:tc>
        <w:tc>
          <w:tcPr>
            <w:tcW w:w="1134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чел</w:t>
            </w:r>
          </w:p>
        </w:tc>
        <w:tc>
          <w:tcPr>
            <w:tcW w:w="708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30</w:t>
            </w:r>
          </w:p>
        </w:tc>
        <w:tc>
          <w:tcPr>
            <w:tcW w:w="850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30</w:t>
            </w:r>
          </w:p>
        </w:tc>
        <w:tc>
          <w:tcPr>
            <w:tcW w:w="992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40</w:t>
            </w:r>
          </w:p>
        </w:tc>
        <w:tc>
          <w:tcPr>
            <w:tcW w:w="709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40</w:t>
            </w:r>
          </w:p>
        </w:tc>
        <w:tc>
          <w:tcPr>
            <w:tcW w:w="851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40</w:t>
            </w:r>
          </w:p>
        </w:tc>
      </w:tr>
      <w:tr w:rsidR="002A1B53" w:rsidRPr="00343C23" w:rsidTr="00CD41C7">
        <w:tc>
          <w:tcPr>
            <w:tcW w:w="927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1.2</w:t>
            </w:r>
          </w:p>
        </w:tc>
        <w:tc>
          <w:tcPr>
            <w:tcW w:w="3468" w:type="dxa"/>
          </w:tcPr>
          <w:p w:rsidR="002A1B53" w:rsidRPr="00CD41C7" w:rsidRDefault="002A1B53" w:rsidP="004473E2">
            <w:pPr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Количество аварийно-спасательных работ</w:t>
            </w:r>
          </w:p>
        </w:tc>
        <w:tc>
          <w:tcPr>
            <w:tcW w:w="1134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20</w:t>
            </w:r>
          </w:p>
        </w:tc>
        <w:tc>
          <w:tcPr>
            <w:tcW w:w="850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22</w:t>
            </w:r>
          </w:p>
        </w:tc>
        <w:tc>
          <w:tcPr>
            <w:tcW w:w="992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28</w:t>
            </w:r>
          </w:p>
        </w:tc>
        <w:tc>
          <w:tcPr>
            <w:tcW w:w="709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28</w:t>
            </w:r>
          </w:p>
        </w:tc>
        <w:tc>
          <w:tcPr>
            <w:tcW w:w="851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28</w:t>
            </w:r>
          </w:p>
        </w:tc>
      </w:tr>
      <w:tr w:rsidR="002A1B53" w:rsidRPr="00343C23" w:rsidTr="00CD41C7">
        <w:tc>
          <w:tcPr>
            <w:tcW w:w="927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1.3</w:t>
            </w:r>
          </w:p>
        </w:tc>
        <w:tc>
          <w:tcPr>
            <w:tcW w:w="3468" w:type="dxa"/>
          </w:tcPr>
          <w:p w:rsidR="002A1B53" w:rsidRPr="00CD41C7" w:rsidRDefault="002A1B53" w:rsidP="004473E2">
            <w:pPr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Снижение размера материал</w:t>
            </w:r>
            <w:r w:rsidRPr="00CD41C7">
              <w:rPr>
                <w:sz w:val="24"/>
                <w:szCs w:val="24"/>
              </w:rPr>
              <w:t>ь</w:t>
            </w:r>
            <w:r w:rsidRPr="00CD41C7">
              <w:rPr>
                <w:sz w:val="24"/>
                <w:szCs w:val="24"/>
              </w:rPr>
              <w:t>ного ущерба от последствий чрезвычайной ситуации пр</w:t>
            </w:r>
            <w:r w:rsidRPr="00CD41C7">
              <w:rPr>
                <w:sz w:val="24"/>
                <w:szCs w:val="24"/>
              </w:rPr>
              <w:t>и</w:t>
            </w:r>
            <w:r w:rsidRPr="00CD41C7">
              <w:rPr>
                <w:sz w:val="24"/>
                <w:szCs w:val="24"/>
              </w:rPr>
              <w:t>родного и техногенного хара</w:t>
            </w:r>
            <w:r w:rsidRPr="00CD41C7">
              <w:rPr>
                <w:sz w:val="24"/>
                <w:szCs w:val="24"/>
              </w:rPr>
              <w:t>к</w:t>
            </w:r>
            <w:r w:rsidRPr="00CD41C7">
              <w:rPr>
                <w:sz w:val="24"/>
                <w:szCs w:val="24"/>
              </w:rPr>
              <w:t>тера</w:t>
            </w:r>
          </w:p>
        </w:tc>
        <w:tc>
          <w:tcPr>
            <w:tcW w:w="1134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тыс. руб.</w:t>
            </w:r>
          </w:p>
        </w:tc>
        <w:tc>
          <w:tcPr>
            <w:tcW w:w="708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4,8</w:t>
            </w:r>
          </w:p>
        </w:tc>
        <w:tc>
          <w:tcPr>
            <w:tcW w:w="851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4,8</w:t>
            </w:r>
          </w:p>
        </w:tc>
      </w:tr>
      <w:tr w:rsidR="002A1B53" w:rsidRPr="00343C23" w:rsidTr="00CD41C7">
        <w:tc>
          <w:tcPr>
            <w:tcW w:w="927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1.4</w:t>
            </w:r>
          </w:p>
        </w:tc>
        <w:tc>
          <w:tcPr>
            <w:tcW w:w="3468" w:type="dxa"/>
          </w:tcPr>
          <w:p w:rsidR="002A1B53" w:rsidRPr="00CD41C7" w:rsidRDefault="002A1B53" w:rsidP="004473E2">
            <w:pPr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Число человек обученных по программе «обучения должн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стных лиц и специалистов гражданской обороны и ед</w:t>
            </w:r>
            <w:r w:rsidRPr="00CD41C7">
              <w:rPr>
                <w:sz w:val="24"/>
                <w:szCs w:val="24"/>
              </w:rPr>
              <w:t>и</w:t>
            </w:r>
            <w:r w:rsidRPr="00CD41C7">
              <w:rPr>
                <w:sz w:val="24"/>
                <w:szCs w:val="24"/>
              </w:rPr>
              <w:t>ной государственного казенн</w:t>
            </w:r>
            <w:r w:rsidRPr="00CD41C7">
              <w:rPr>
                <w:sz w:val="24"/>
                <w:szCs w:val="24"/>
              </w:rPr>
              <w:t>о</w:t>
            </w:r>
            <w:r w:rsidRPr="00CD41C7">
              <w:rPr>
                <w:sz w:val="24"/>
                <w:szCs w:val="24"/>
              </w:rPr>
              <w:t>го обучения Краснодарского края «Учебно-методический центр по гражданской обороне и чрезвычайным ситуациям»</w:t>
            </w:r>
          </w:p>
        </w:tc>
        <w:tc>
          <w:tcPr>
            <w:tcW w:w="1134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чел.</w:t>
            </w:r>
          </w:p>
        </w:tc>
        <w:tc>
          <w:tcPr>
            <w:tcW w:w="708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1</w:t>
            </w:r>
          </w:p>
        </w:tc>
        <w:tc>
          <w:tcPr>
            <w:tcW w:w="850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1</w:t>
            </w:r>
          </w:p>
        </w:tc>
        <w:tc>
          <w:tcPr>
            <w:tcW w:w="992" w:type="dxa"/>
          </w:tcPr>
          <w:p w:rsidR="002A1B53" w:rsidRPr="00CD41C7" w:rsidRDefault="002A1B53" w:rsidP="004473E2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1</w:t>
            </w:r>
          </w:p>
        </w:tc>
        <w:tc>
          <w:tcPr>
            <w:tcW w:w="709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1</w:t>
            </w:r>
          </w:p>
        </w:tc>
        <w:tc>
          <w:tcPr>
            <w:tcW w:w="851" w:type="dxa"/>
          </w:tcPr>
          <w:p w:rsidR="002A1B53" w:rsidRPr="00CD41C7" w:rsidRDefault="002A1B53" w:rsidP="00685C3A">
            <w:pPr>
              <w:jc w:val="center"/>
              <w:rPr>
                <w:sz w:val="24"/>
                <w:szCs w:val="24"/>
              </w:rPr>
            </w:pPr>
            <w:r w:rsidRPr="00CD41C7">
              <w:rPr>
                <w:sz w:val="24"/>
                <w:szCs w:val="24"/>
              </w:rPr>
              <w:t>до 1</w:t>
            </w:r>
          </w:p>
        </w:tc>
      </w:tr>
    </w:tbl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D045D" w:rsidRDefault="002D045D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D045D" w:rsidRPr="0054245F" w:rsidRDefault="002D045D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D045D" w:rsidRPr="0054245F" w:rsidSect="00E20EB7">
          <w:pgSz w:w="11906" w:h="16838"/>
          <w:pgMar w:top="142" w:right="849" w:bottom="426" w:left="1701" w:header="708" w:footer="708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210B11" w:rsidRDefault="00210B11" w:rsidP="00210B11">
      <w:pPr>
        <w:shd w:val="clear" w:color="auto" w:fill="FFFFFF"/>
        <w:jc w:val="center"/>
        <w:rPr>
          <w:bCs/>
          <w:color w:val="26282F"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«Предупреждение и ликвидация чрезвычайных ситуаций, стих</w:t>
      </w:r>
      <w:r>
        <w:rPr>
          <w:bCs/>
          <w:color w:val="26282F"/>
          <w:sz w:val="28"/>
          <w:szCs w:val="28"/>
        </w:rPr>
        <w:t xml:space="preserve">ийных бедствий и их последствий 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в </w:t>
      </w:r>
      <w:proofErr w:type="spellStart"/>
      <w:r w:rsidR="009808A5">
        <w:rPr>
          <w:color w:val="000000"/>
          <w:sz w:val="28"/>
          <w:szCs w:val="28"/>
        </w:rPr>
        <w:t>Старонижестеблиевском</w:t>
      </w:r>
      <w:proofErr w:type="spellEnd"/>
      <w:r w:rsidRPr="00935ECE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м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и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bCs/>
          <w:color w:val="26282F"/>
          <w:sz w:val="28"/>
          <w:szCs w:val="28"/>
        </w:rPr>
        <w:t>»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56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1877"/>
        <w:gridCol w:w="706"/>
        <w:gridCol w:w="1617"/>
        <w:gridCol w:w="1320"/>
        <w:gridCol w:w="1127"/>
        <w:gridCol w:w="10"/>
        <w:gridCol w:w="27"/>
        <w:gridCol w:w="10"/>
        <w:gridCol w:w="803"/>
        <w:gridCol w:w="13"/>
        <w:gridCol w:w="222"/>
        <w:gridCol w:w="1405"/>
        <w:gridCol w:w="1270"/>
        <w:gridCol w:w="1270"/>
        <w:gridCol w:w="1177"/>
        <w:gridCol w:w="13"/>
        <w:gridCol w:w="80"/>
        <w:gridCol w:w="2056"/>
        <w:gridCol w:w="24"/>
      </w:tblGrid>
      <w:tr w:rsidR="00CD41C7" w:rsidRPr="006A43F4" w:rsidTr="00CD41C7">
        <w:tc>
          <w:tcPr>
            <w:tcW w:w="600" w:type="dxa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A43F4">
              <w:rPr>
                <w:rFonts w:ascii="Times New Roman" w:hAnsi="Times New Roman" w:cs="Times New Roman"/>
              </w:rPr>
              <w:t>/</w:t>
            </w:r>
            <w:proofErr w:type="spell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7" w:type="dxa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617" w:type="dxa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финансир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320" w:type="dxa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рования, всего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6157" w:type="dxa"/>
            <w:gridSpan w:val="10"/>
          </w:tcPr>
          <w:p w:rsidR="00CD41C7" w:rsidRPr="006A43F4" w:rsidRDefault="00CD41C7" w:rsidP="00CD41C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270" w:type="dxa"/>
            <w:gridSpan w:val="3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средс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венный результат реализ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</w:t>
            </w:r>
            <w:r w:rsidRPr="006A43F4">
              <w:rPr>
                <w:rFonts w:ascii="Times New Roman" w:hAnsi="Times New Roman" w:cs="Times New Roman"/>
              </w:rPr>
              <w:t>я</w:t>
            </w:r>
            <w:r w:rsidRPr="006A43F4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2080" w:type="dxa"/>
            <w:gridSpan w:val="2"/>
            <w:vMerge w:val="restart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</w:t>
            </w:r>
            <w:r w:rsidRPr="006A43F4">
              <w:rPr>
                <w:rFonts w:ascii="Times New Roman" w:hAnsi="Times New Roman" w:cs="Times New Roman"/>
              </w:rPr>
              <w:t>л</w:t>
            </w:r>
            <w:r w:rsidRPr="006A43F4">
              <w:rPr>
                <w:rFonts w:ascii="Times New Roman" w:hAnsi="Times New Roman" w:cs="Times New Roman"/>
              </w:rPr>
              <w:t>нитель</w:t>
            </w:r>
          </w:p>
        </w:tc>
      </w:tr>
      <w:tr w:rsidR="00CD41C7" w:rsidRPr="006A43F4" w:rsidTr="00CD41C7">
        <w:tc>
          <w:tcPr>
            <w:tcW w:w="600" w:type="dxa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4"/>
          </w:tcPr>
          <w:p w:rsidR="00CD41C7" w:rsidRPr="006A43F4" w:rsidRDefault="00CD41C7" w:rsidP="00292F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8" w:type="dxa"/>
            <w:gridSpan w:val="3"/>
          </w:tcPr>
          <w:p w:rsidR="00CD41C7" w:rsidRPr="006A43F4" w:rsidRDefault="00CD41C7" w:rsidP="00292F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5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0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0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0" w:type="dxa"/>
            <w:gridSpan w:val="3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2"/>
            <w:vMerge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1C7" w:rsidRPr="006A43F4" w:rsidTr="00CD41C7">
        <w:tc>
          <w:tcPr>
            <w:tcW w:w="600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4" w:type="dxa"/>
            <w:gridSpan w:val="3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8" w:type="dxa"/>
            <w:gridSpan w:val="4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5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dxa"/>
          </w:tcPr>
          <w:p w:rsidR="00CD41C7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0" w:type="dxa"/>
          </w:tcPr>
          <w:p w:rsidR="00CD41C7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gridSpan w:val="3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0" w:type="dxa"/>
            <w:gridSpan w:val="2"/>
          </w:tcPr>
          <w:p w:rsidR="00CD41C7" w:rsidRPr="006A43F4" w:rsidRDefault="00CD41C7" w:rsidP="00CD41C7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D41C7" w:rsidRPr="006A43F4" w:rsidTr="00CD41C7">
        <w:tc>
          <w:tcPr>
            <w:tcW w:w="600" w:type="dxa"/>
          </w:tcPr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D41C7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</w:p>
          <w:p w:rsidR="00CD41C7" w:rsidRPr="006A43F4" w:rsidRDefault="00CD41C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3150" w:type="dxa"/>
            <w:gridSpan w:val="18"/>
          </w:tcPr>
          <w:p w:rsidR="00CD41C7" w:rsidRPr="006A43F4" w:rsidRDefault="00CD41C7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чрезвычайных ситуаций муниципального характера, стихийных бедствий, эпидемий и ликвидации их последствий</w:t>
            </w:r>
          </w:p>
        </w:tc>
      </w:tr>
      <w:tr w:rsidR="00CD41C7" w:rsidRPr="006A43F4" w:rsidTr="00CD41C7">
        <w:trPr>
          <w:trHeight w:val="1275"/>
        </w:trPr>
        <w:tc>
          <w:tcPr>
            <w:tcW w:w="600" w:type="dxa"/>
          </w:tcPr>
          <w:p w:rsidR="00CD41C7" w:rsidRDefault="00CD41C7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D41C7" w:rsidRDefault="00CD41C7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  <w:p w:rsidR="00CD41C7" w:rsidRDefault="00CD41C7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3150" w:type="dxa"/>
            <w:gridSpan w:val="18"/>
          </w:tcPr>
          <w:p w:rsidR="00CD41C7" w:rsidRDefault="00CD41C7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осуществление на муниципальном уровне мероприятий по гражданской обороне, защите населения и терр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CD41C7" w:rsidRPr="00296143" w:rsidRDefault="00CD41C7" w:rsidP="004473E2">
            <w:pPr>
              <w:rPr>
                <w:sz w:val="24"/>
                <w:szCs w:val="24"/>
              </w:rPr>
            </w:pPr>
            <w:r w:rsidRPr="00296143">
              <w:rPr>
                <w:sz w:val="24"/>
                <w:szCs w:val="24"/>
              </w:rPr>
              <w:t>- поддержка в состоянии постоянной готовности к использованию систем оповещения населения об опасности, объектов гражданской обороны;</w:t>
            </w:r>
          </w:p>
          <w:p w:rsidR="00CD41C7" w:rsidRPr="00DA6F8A" w:rsidRDefault="00CD41C7" w:rsidP="004473E2">
            <w:r w:rsidRPr="00296143">
              <w:rPr>
                <w:sz w:val="24"/>
                <w:szCs w:val="24"/>
              </w:rPr>
              <w:t>- создание и содержание в целях гражданской обороны запасов материально-технических, продовольственных, медицинских и иных средств.</w:t>
            </w:r>
          </w:p>
        </w:tc>
      </w:tr>
      <w:tr w:rsidR="00CD41C7" w:rsidRPr="006A43F4" w:rsidTr="00CD41C7">
        <w:trPr>
          <w:trHeight w:val="1275"/>
        </w:trPr>
        <w:tc>
          <w:tcPr>
            <w:tcW w:w="600" w:type="dxa"/>
            <w:vMerge w:val="restart"/>
          </w:tcPr>
          <w:p w:rsidR="00CD41C7" w:rsidRPr="006A43F4" w:rsidRDefault="00CD41C7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vMerge w:val="restart"/>
          </w:tcPr>
          <w:p w:rsidR="00CD41C7" w:rsidRPr="006A43F4" w:rsidRDefault="00CD41C7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номочий на создание,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и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ганизацию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ниципальной пожарной о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раны</w:t>
            </w:r>
          </w:p>
        </w:tc>
        <w:tc>
          <w:tcPr>
            <w:tcW w:w="706" w:type="dxa"/>
          </w:tcPr>
          <w:p w:rsidR="00CD41C7" w:rsidRPr="006A43F4" w:rsidRDefault="00CD41C7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CD41C7" w:rsidRPr="006A43F4" w:rsidRDefault="00CD41C7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</w:tcPr>
          <w:p w:rsidR="00CD41C7" w:rsidRPr="00797F43" w:rsidRDefault="003E712F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8116,0</w:t>
            </w:r>
          </w:p>
        </w:tc>
        <w:tc>
          <w:tcPr>
            <w:tcW w:w="1127" w:type="dxa"/>
          </w:tcPr>
          <w:p w:rsidR="00CD41C7" w:rsidRPr="00797F43" w:rsidRDefault="00CD41C7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0" w:type="dxa"/>
            <w:gridSpan w:val="4"/>
          </w:tcPr>
          <w:p w:rsidR="00CD41C7" w:rsidRPr="00B633F2" w:rsidRDefault="00CD41C7" w:rsidP="00BD2A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1554,2</w:t>
            </w:r>
          </w:p>
        </w:tc>
        <w:tc>
          <w:tcPr>
            <w:tcW w:w="1640" w:type="dxa"/>
            <w:gridSpan w:val="3"/>
          </w:tcPr>
          <w:p w:rsidR="00CD41C7" w:rsidRPr="00797F43" w:rsidRDefault="00CD41C7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1740,2</w:t>
            </w:r>
          </w:p>
        </w:tc>
        <w:tc>
          <w:tcPr>
            <w:tcW w:w="1270" w:type="dxa"/>
          </w:tcPr>
          <w:p w:rsidR="00CD41C7" w:rsidRDefault="00DB5E8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1791,1</w:t>
            </w:r>
          </w:p>
        </w:tc>
        <w:tc>
          <w:tcPr>
            <w:tcW w:w="1270" w:type="dxa"/>
          </w:tcPr>
          <w:p w:rsidR="00CD41C7" w:rsidRDefault="003E712F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1990,5</w:t>
            </w:r>
          </w:p>
        </w:tc>
        <w:tc>
          <w:tcPr>
            <w:tcW w:w="1190" w:type="dxa"/>
            <w:gridSpan w:val="2"/>
          </w:tcPr>
          <w:p w:rsidR="00CD41C7" w:rsidRPr="006A43F4" w:rsidRDefault="00CD41C7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60" w:type="dxa"/>
            <w:gridSpan w:val="3"/>
            <w:vMerge w:val="restart"/>
          </w:tcPr>
          <w:p w:rsidR="00CD41C7" w:rsidRPr="006A43F4" w:rsidRDefault="00CD41C7" w:rsidP="0026493F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ронижестеблие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DB5E81" w:rsidRPr="006A43F4" w:rsidTr="00CD41C7">
        <w:trPr>
          <w:trHeight w:val="561"/>
        </w:trPr>
        <w:tc>
          <w:tcPr>
            <w:tcW w:w="600" w:type="dxa"/>
            <w:vMerge/>
          </w:tcPr>
          <w:p w:rsidR="00DB5E81" w:rsidRPr="006A43F4" w:rsidRDefault="00DB5E8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:rsidR="00DB5E81" w:rsidRPr="006A43F4" w:rsidRDefault="00DB5E8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DB5E81" w:rsidRPr="006A43F4" w:rsidRDefault="00DB5E8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DB5E81" w:rsidRPr="006A43F4" w:rsidRDefault="00DB5E8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</w:tcPr>
          <w:p w:rsidR="00DB5E81" w:rsidRPr="00797F43" w:rsidRDefault="003E712F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8116,0</w:t>
            </w:r>
          </w:p>
        </w:tc>
        <w:tc>
          <w:tcPr>
            <w:tcW w:w="1127" w:type="dxa"/>
          </w:tcPr>
          <w:p w:rsidR="00DB5E81" w:rsidRPr="00797F43" w:rsidRDefault="00DB5E81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0" w:type="dxa"/>
            <w:gridSpan w:val="4"/>
          </w:tcPr>
          <w:p w:rsidR="00DB5E81" w:rsidRPr="00B633F2" w:rsidRDefault="00DB5E81" w:rsidP="00D54F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3F2">
              <w:rPr>
                <w:rFonts w:ascii="Times New Roman" w:hAnsi="Times New Roman" w:cs="Times New Roman"/>
                <w:sz w:val="22"/>
                <w:szCs w:val="22"/>
              </w:rPr>
              <w:t>1554,2</w:t>
            </w:r>
          </w:p>
        </w:tc>
        <w:tc>
          <w:tcPr>
            <w:tcW w:w="1640" w:type="dxa"/>
            <w:gridSpan w:val="3"/>
          </w:tcPr>
          <w:p w:rsidR="00DB5E81" w:rsidRPr="00797F43" w:rsidRDefault="00DB5E81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1740,2</w:t>
            </w:r>
          </w:p>
        </w:tc>
        <w:tc>
          <w:tcPr>
            <w:tcW w:w="1270" w:type="dxa"/>
          </w:tcPr>
          <w:p w:rsidR="00DB5E81" w:rsidRPr="00DB5E81" w:rsidRDefault="00DB5E81">
            <w:pPr>
              <w:rPr>
                <w:sz w:val="24"/>
                <w:szCs w:val="24"/>
              </w:rPr>
            </w:pPr>
            <w:r w:rsidRPr="00DB5E81">
              <w:rPr>
                <w:sz w:val="24"/>
                <w:szCs w:val="24"/>
              </w:rPr>
              <w:t>1791,1</w:t>
            </w:r>
          </w:p>
        </w:tc>
        <w:tc>
          <w:tcPr>
            <w:tcW w:w="1270" w:type="dxa"/>
          </w:tcPr>
          <w:p w:rsidR="00DB5E81" w:rsidRPr="00DB5E81" w:rsidRDefault="003E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1990,5</w:t>
            </w:r>
          </w:p>
        </w:tc>
        <w:tc>
          <w:tcPr>
            <w:tcW w:w="1190" w:type="dxa"/>
            <w:gridSpan w:val="2"/>
          </w:tcPr>
          <w:p w:rsidR="00DB5E81" w:rsidRPr="006A43F4" w:rsidRDefault="00DB5E8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60" w:type="dxa"/>
            <w:gridSpan w:val="3"/>
            <w:vMerge/>
          </w:tcPr>
          <w:p w:rsidR="00DB5E81" w:rsidRPr="006A43F4" w:rsidRDefault="00DB5E8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A1B53" w:rsidRPr="006A43F4" w:rsidTr="00CD41C7">
        <w:trPr>
          <w:gridAfter w:val="1"/>
          <w:wAfter w:w="24" w:type="dxa"/>
          <w:trHeight w:val="1653"/>
        </w:trPr>
        <w:tc>
          <w:tcPr>
            <w:tcW w:w="600" w:type="dxa"/>
            <w:vMerge w:val="restart"/>
          </w:tcPr>
          <w:p w:rsidR="002A1B53" w:rsidRDefault="002A1B53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A1B53" w:rsidRDefault="002A1B53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7" w:type="dxa"/>
            <w:vMerge w:val="restart"/>
          </w:tcPr>
          <w:p w:rsidR="002A1B53" w:rsidRPr="009425C8" w:rsidRDefault="002A1B53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средств опов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щения, и</w:t>
            </w:r>
            <w:r w:rsidRPr="009425C8">
              <w:rPr>
                <w:rFonts w:ascii="Times New Roman" w:hAnsi="Times New Roman" w:cs="Times New Roman"/>
              </w:rPr>
              <w:t>зг</w:t>
            </w:r>
            <w:r w:rsidRPr="009425C8">
              <w:rPr>
                <w:rFonts w:ascii="Times New Roman" w:hAnsi="Times New Roman" w:cs="Times New Roman"/>
              </w:rPr>
              <w:t>о</w:t>
            </w:r>
            <w:r w:rsidRPr="009425C8">
              <w:rPr>
                <w:rFonts w:ascii="Times New Roman" w:hAnsi="Times New Roman" w:cs="Times New Roman"/>
              </w:rPr>
              <w:t>товление н</w:t>
            </w:r>
            <w:r w:rsidRPr="009425C8">
              <w:rPr>
                <w:rFonts w:ascii="Times New Roman" w:hAnsi="Times New Roman" w:cs="Times New Roman"/>
              </w:rPr>
              <w:t>а</w:t>
            </w:r>
            <w:r w:rsidRPr="009425C8">
              <w:rPr>
                <w:rFonts w:ascii="Times New Roman" w:hAnsi="Times New Roman" w:cs="Times New Roman"/>
              </w:rPr>
              <w:t>глядной агит</w:t>
            </w:r>
            <w:r w:rsidRPr="009425C8">
              <w:rPr>
                <w:rFonts w:ascii="Times New Roman" w:hAnsi="Times New Roman" w:cs="Times New Roman"/>
              </w:rPr>
              <w:t>а</w:t>
            </w:r>
            <w:r w:rsidRPr="009425C8">
              <w:rPr>
                <w:rFonts w:ascii="Times New Roman" w:hAnsi="Times New Roman" w:cs="Times New Roman"/>
              </w:rPr>
              <w:t>ции (стенды, плакаты, табло, памятки и учебная лит</w:t>
            </w:r>
            <w:r w:rsidRPr="009425C8">
              <w:rPr>
                <w:rFonts w:ascii="Times New Roman" w:hAnsi="Times New Roman" w:cs="Times New Roman"/>
              </w:rPr>
              <w:t>е</w:t>
            </w:r>
            <w:r w:rsidRPr="009425C8">
              <w:rPr>
                <w:rFonts w:ascii="Times New Roman" w:hAnsi="Times New Roman" w:cs="Times New Roman"/>
              </w:rPr>
              <w:t>ратура)</w:t>
            </w:r>
          </w:p>
        </w:tc>
        <w:tc>
          <w:tcPr>
            <w:tcW w:w="706" w:type="dxa"/>
            <w:vMerge w:val="restart"/>
          </w:tcPr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2A1B53" w:rsidRPr="006A43F4" w:rsidRDefault="002A1B53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</w:tcPr>
          <w:p w:rsidR="002A1B53" w:rsidRPr="00015925" w:rsidRDefault="003E712F" w:rsidP="009C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</w:tc>
        <w:tc>
          <w:tcPr>
            <w:tcW w:w="1137" w:type="dxa"/>
            <w:gridSpan w:val="2"/>
          </w:tcPr>
          <w:p w:rsidR="002A1B53" w:rsidRPr="00015925" w:rsidRDefault="002A1B53" w:rsidP="0045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3" w:type="dxa"/>
            <w:gridSpan w:val="4"/>
          </w:tcPr>
          <w:p w:rsidR="002A1B53" w:rsidRPr="00015925" w:rsidRDefault="002A1B53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627" w:type="dxa"/>
            <w:gridSpan w:val="2"/>
          </w:tcPr>
          <w:p w:rsidR="002A1B53" w:rsidRPr="006A43F4" w:rsidRDefault="00A353E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1B5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0" w:type="dxa"/>
          </w:tcPr>
          <w:p w:rsidR="002A1B53" w:rsidRPr="002A1B53" w:rsidRDefault="003E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1B53" w:rsidRPr="002A1B53">
              <w:rPr>
                <w:sz w:val="24"/>
                <w:szCs w:val="24"/>
              </w:rPr>
              <w:t>5,0</w:t>
            </w:r>
          </w:p>
        </w:tc>
        <w:tc>
          <w:tcPr>
            <w:tcW w:w="1270" w:type="dxa"/>
          </w:tcPr>
          <w:p w:rsidR="002A1B53" w:rsidRPr="002A1B53" w:rsidRDefault="003E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1B53" w:rsidRPr="002A1B53">
              <w:rPr>
                <w:sz w:val="24"/>
                <w:szCs w:val="24"/>
              </w:rPr>
              <w:t>5,0</w:t>
            </w:r>
          </w:p>
        </w:tc>
        <w:tc>
          <w:tcPr>
            <w:tcW w:w="1177" w:type="dxa"/>
            <w:vMerge w:val="restart"/>
          </w:tcPr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49" w:type="dxa"/>
            <w:gridSpan w:val="3"/>
            <w:vMerge w:val="restart"/>
          </w:tcPr>
          <w:p w:rsidR="002A1B53" w:rsidRPr="006A43F4" w:rsidRDefault="002A1B53" w:rsidP="00EC309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ронижестеблие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2A1B53" w:rsidRPr="006A43F4" w:rsidTr="00CD41C7">
        <w:trPr>
          <w:gridAfter w:val="1"/>
          <w:wAfter w:w="24" w:type="dxa"/>
          <w:trHeight w:val="835"/>
        </w:trPr>
        <w:tc>
          <w:tcPr>
            <w:tcW w:w="600" w:type="dxa"/>
            <w:vMerge/>
          </w:tcPr>
          <w:p w:rsidR="002A1B53" w:rsidRDefault="002A1B53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</w:tcPr>
          <w:p w:rsidR="002A1B53" w:rsidRDefault="002A1B53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2A1B53" w:rsidRPr="006A43F4" w:rsidRDefault="002A1B53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</w:tcPr>
          <w:p w:rsidR="002A1B53" w:rsidRPr="00015925" w:rsidRDefault="003E712F" w:rsidP="009C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</w:p>
        </w:tc>
        <w:tc>
          <w:tcPr>
            <w:tcW w:w="1137" w:type="dxa"/>
            <w:gridSpan w:val="2"/>
          </w:tcPr>
          <w:p w:rsidR="002A1B53" w:rsidRPr="00015925" w:rsidRDefault="002A1B53" w:rsidP="0018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3" w:type="dxa"/>
            <w:gridSpan w:val="4"/>
          </w:tcPr>
          <w:p w:rsidR="002A1B53" w:rsidRPr="00015925" w:rsidRDefault="002A1B53" w:rsidP="00185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627" w:type="dxa"/>
            <w:gridSpan w:val="2"/>
          </w:tcPr>
          <w:p w:rsidR="002A1B53" w:rsidRPr="006A43F4" w:rsidRDefault="00A353E2" w:rsidP="00185F4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2A1B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0" w:type="dxa"/>
          </w:tcPr>
          <w:p w:rsidR="002A1B53" w:rsidRPr="002A1B53" w:rsidRDefault="003E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1B53" w:rsidRPr="002A1B53">
              <w:rPr>
                <w:sz w:val="24"/>
                <w:szCs w:val="24"/>
              </w:rPr>
              <w:t>5,0</w:t>
            </w:r>
          </w:p>
        </w:tc>
        <w:tc>
          <w:tcPr>
            <w:tcW w:w="1270" w:type="dxa"/>
          </w:tcPr>
          <w:p w:rsidR="002A1B53" w:rsidRPr="002A1B53" w:rsidRDefault="003E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1B53" w:rsidRPr="002A1B53">
              <w:rPr>
                <w:sz w:val="24"/>
                <w:szCs w:val="24"/>
              </w:rPr>
              <w:t>5,0</w:t>
            </w:r>
          </w:p>
        </w:tc>
        <w:tc>
          <w:tcPr>
            <w:tcW w:w="1177" w:type="dxa"/>
            <w:vMerge/>
          </w:tcPr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</w:tcPr>
          <w:p w:rsidR="002A1B53" w:rsidRPr="006A43F4" w:rsidRDefault="002A1B53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210B11" w:rsidRDefault="00210B11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9808A5">
        <w:rPr>
          <w:sz w:val="28"/>
          <w:szCs w:val="28"/>
        </w:rPr>
        <w:t>ктировка мероприятий в 20</w:t>
      </w:r>
      <w:r w:rsidR="00292F02">
        <w:rPr>
          <w:sz w:val="28"/>
          <w:szCs w:val="28"/>
        </w:rPr>
        <w:t>21-202</w:t>
      </w:r>
      <w:r w:rsidR="001B3846">
        <w:rPr>
          <w:sz w:val="28"/>
          <w:szCs w:val="28"/>
        </w:rPr>
        <w:t>5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76076B" w:rsidRPr="0076076B" w:rsidRDefault="0076076B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76076B">
        <w:rPr>
          <w:bCs/>
          <w:color w:val="26282F"/>
          <w:sz w:val="28"/>
          <w:szCs w:val="28"/>
        </w:rPr>
        <w:lastRenderedPageBreak/>
        <w:t>9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210B11" w:rsidRPr="00FD567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10051"/>
      <w:r>
        <w:rPr>
          <w:sz w:val="28"/>
          <w:szCs w:val="28"/>
        </w:rPr>
        <w:t>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Pr="00AE3520">
        <w:rPr>
          <w:sz w:val="28"/>
          <w:szCs w:val="28"/>
        </w:rPr>
        <w:t xml:space="preserve">составляет  </w:t>
      </w:r>
      <w:r w:rsidR="00671577">
        <w:rPr>
          <w:sz w:val="28"/>
          <w:szCs w:val="28"/>
        </w:rPr>
        <w:t>7970,8</w:t>
      </w:r>
      <w:r w:rsidRPr="00FD5673">
        <w:rPr>
          <w:sz w:val="28"/>
          <w:szCs w:val="28"/>
        </w:rPr>
        <w:t xml:space="preserve">  тыс. рублей.</w:t>
      </w:r>
    </w:p>
    <w:bookmarkEnd w:id="8"/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0750A4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10B11" w:rsidRPr="00FD5673">
        <w:rPr>
          <w:sz w:val="28"/>
          <w:szCs w:val="28"/>
        </w:rPr>
        <w:t>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926"/>
        <w:gridCol w:w="1649"/>
        <w:gridCol w:w="1134"/>
        <w:gridCol w:w="1134"/>
        <w:gridCol w:w="1134"/>
        <w:gridCol w:w="1134"/>
        <w:gridCol w:w="1134"/>
      </w:tblGrid>
      <w:tr w:rsidR="001B3846" w:rsidTr="00C91EAF">
        <w:tc>
          <w:tcPr>
            <w:tcW w:w="644" w:type="dxa"/>
            <w:vMerge w:val="restart"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926" w:type="dxa"/>
            <w:vMerge w:val="restart"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649" w:type="dxa"/>
            <w:vMerge w:val="restart"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670" w:type="dxa"/>
            <w:gridSpan w:val="5"/>
          </w:tcPr>
          <w:p w:rsidR="001B3846" w:rsidRDefault="001B3846" w:rsidP="001B3846">
            <w:pPr>
              <w:autoSpaceDE w:val="0"/>
              <w:autoSpaceDN w:val="0"/>
              <w:adjustRightInd w:val="0"/>
              <w:jc w:val="center"/>
            </w:pPr>
            <w:r>
              <w:t>В том числе плановый период по годам (тыс. руб.)</w:t>
            </w:r>
          </w:p>
        </w:tc>
      </w:tr>
      <w:tr w:rsidR="001B3846" w:rsidTr="001B3846">
        <w:tc>
          <w:tcPr>
            <w:tcW w:w="644" w:type="dxa"/>
            <w:vMerge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vMerge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1B3846" w:rsidRDefault="001B3846" w:rsidP="00292F02">
            <w:pPr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1B3846" w:rsidRDefault="001B3846" w:rsidP="00292F02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134" w:type="dxa"/>
          </w:tcPr>
          <w:p w:rsidR="001B3846" w:rsidRDefault="001B3846" w:rsidP="00292F02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:rsidR="001B3846" w:rsidRDefault="001B3846" w:rsidP="00292F02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1B3846" w:rsidRDefault="001B3846" w:rsidP="00292F02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</w:tr>
      <w:tr w:rsidR="001B3846" w:rsidTr="001B3846">
        <w:tc>
          <w:tcPr>
            <w:tcW w:w="644" w:type="dxa"/>
          </w:tcPr>
          <w:p w:rsidR="001B3846" w:rsidRDefault="001B3846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1B3846" w:rsidRDefault="001B3846" w:rsidP="0026493F">
            <w:pPr>
              <w:autoSpaceDE w:val="0"/>
              <w:autoSpaceDN w:val="0"/>
              <w:adjustRightInd w:val="0"/>
              <w:jc w:val="both"/>
            </w:pPr>
            <w:r>
              <w:t xml:space="preserve">бюджет </w:t>
            </w:r>
            <w:proofErr w:type="spellStart"/>
            <w:r>
              <w:t>Старон</w:t>
            </w:r>
            <w:r>
              <w:t>и</w:t>
            </w:r>
            <w:r>
              <w:t>жестеблиевского</w:t>
            </w:r>
            <w:proofErr w:type="spellEnd"/>
            <w:r>
              <w:t xml:space="preserve">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649" w:type="dxa"/>
          </w:tcPr>
          <w:p w:rsidR="001B3846" w:rsidRPr="00AE3520" w:rsidRDefault="00A83B68" w:rsidP="009C1152">
            <w:pPr>
              <w:autoSpaceDE w:val="0"/>
              <w:autoSpaceDN w:val="0"/>
              <w:adjustRightInd w:val="0"/>
              <w:jc w:val="center"/>
            </w:pPr>
            <w:r>
              <w:t>8190,2</w:t>
            </w:r>
          </w:p>
        </w:tc>
        <w:tc>
          <w:tcPr>
            <w:tcW w:w="1134" w:type="dxa"/>
          </w:tcPr>
          <w:p w:rsidR="001B3846" w:rsidRPr="00AE3520" w:rsidRDefault="001B3846" w:rsidP="004473E2">
            <w:pPr>
              <w:autoSpaceDE w:val="0"/>
              <w:autoSpaceDN w:val="0"/>
              <w:adjustRightInd w:val="0"/>
              <w:jc w:val="center"/>
            </w:pPr>
            <w:r>
              <w:t>1042,8</w:t>
            </w:r>
          </w:p>
        </w:tc>
        <w:tc>
          <w:tcPr>
            <w:tcW w:w="1134" w:type="dxa"/>
          </w:tcPr>
          <w:p w:rsidR="001B3846" w:rsidRDefault="001B3846" w:rsidP="009C1152">
            <w:pPr>
              <w:jc w:val="center"/>
            </w:pPr>
            <w:r>
              <w:t>1566,6</w:t>
            </w:r>
          </w:p>
        </w:tc>
        <w:tc>
          <w:tcPr>
            <w:tcW w:w="1134" w:type="dxa"/>
          </w:tcPr>
          <w:p w:rsidR="001B3846" w:rsidRDefault="00671577" w:rsidP="002162D6">
            <w:pPr>
              <w:jc w:val="center"/>
            </w:pPr>
            <w:r>
              <w:t>1749,2</w:t>
            </w:r>
          </w:p>
        </w:tc>
        <w:tc>
          <w:tcPr>
            <w:tcW w:w="1134" w:type="dxa"/>
          </w:tcPr>
          <w:p w:rsidR="001B3846" w:rsidRDefault="00A83B68" w:rsidP="002162D6">
            <w:pPr>
              <w:jc w:val="center"/>
            </w:pPr>
            <w:r>
              <w:t>1816,1</w:t>
            </w:r>
          </w:p>
        </w:tc>
        <w:tc>
          <w:tcPr>
            <w:tcW w:w="1134" w:type="dxa"/>
          </w:tcPr>
          <w:p w:rsidR="001B3846" w:rsidRDefault="00A83B68" w:rsidP="002162D6">
            <w:pPr>
              <w:jc w:val="center"/>
            </w:pPr>
            <w:r>
              <w:t>2015,5</w:t>
            </w:r>
          </w:p>
        </w:tc>
      </w:tr>
      <w:tr w:rsidR="00DB5E81" w:rsidTr="001B3846">
        <w:tc>
          <w:tcPr>
            <w:tcW w:w="2570" w:type="dxa"/>
            <w:gridSpan w:val="2"/>
          </w:tcPr>
          <w:p w:rsidR="00DB5E81" w:rsidRDefault="00DB5E81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649" w:type="dxa"/>
          </w:tcPr>
          <w:p w:rsidR="00DB5E81" w:rsidRPr="00AE3520" w:rsidRDefault="00A83B68" w:rsidP="009C1152">
            <w:pPr>
              <w:autoSpaceDE w:val="0"/>
              <w:autoSpaceDN w:val="0"/>
              <w:adjustRightInd w:val="0"/>
              <w:jc w:val="center"/>
            </w:pPr>
            <w:r>
              <w:t>8190,2</w:t>
            </w:r>
          </w:p>
        </w:tc>
        <w:tc>
          <w:tcPr>
            <w:tcW w:w="1134" w:type="dxa"/>
          </w:tcPr>
          <w:p w:rsidR="00DB5E81" w:rsidRPr="00AE3520" w:rsidRDefault="00DB5E81" w:rsidP="00BD2ABA">
            <w:pPr>
              <w:autoSpaceDE w:val="0"/>
              <w:autoSpaceDN w:val="0"/>
              <w:adjustRightInd w:val="0"/>
              <w:jc w:val="center"/>
            </w:pPr>
            <w:r>
              <w:t>1042,8</w:t>
            </w:r>
          </w:p>
        </w:tc>
        <w:tc>
          <w:tcPr>
            <w:tcW w:w="1134" w:type="dxa"/>
          </w:tcPr>
          <w:p w:rsidR="00DB5E81" w:rsidRDefault="00DB5E81" w:rsidP="009C1152">
            <w:pPr>
              <w:jc w:val="center"/>
            </w:pPr>
            <w:r>
              <w:t>1566,6</w:t>
            </w:r>
          </w:p>
        </w:tc>
        <w:tc>
          <w:tcPr>
            <w:tcW w:w="1134" w:type="dxa"/>
          </w:tcPr>
          <w:p w:rsidR="00DB5E81" w:rsidRDefault="00DB5E81" w:rsidP="00671577">
            <w:pPr>
              <w:jc w:val="center"/>
            </w:pPr>
            <w:r>
              <w:t>17</w:t>
            </w:r>
            <w:r w:rsidR="00671577">
              <w:t>49,2</w:t>
            </w:r>
          </w:p>
        </w:tc>
        <w:tc>
          <w:tcPr>
            <w:tcW w:w="1134" w:type="dxa"/>
          </w:tcPr>
          <w:p w:rsidR="00DB5E81" w:rsidRDefault="00A83B68">
            <w:r>
              <w:t>1816,1</w:t>
            </w:r>
          </w:p>
        </w:tc>
        <w:tc>
          <w:tcPr>
            <w:tcW w:w="1134" w:type="dxa"/>
          </w:tcPr>
          <w:p w:rsidR="00DB5E81" w:rsidRDefault="00A83B68">
            <w:r>
              <w:t>2015,5</w:t>
            </w:r>
          </w:p>
        </w:tc>
      </w:tr>
    </w:tbl>
    <w:p w:rsidR="00210B11" w:rsidRPr="006810E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6810E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9" w:name="sub_1008"/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9"/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>
        <w:rPr>
          <w:sz w:val="28"/>
          <w:szCs w:val="28"/>
        </w:rPr>
        <w:t xml:space="preserve"> специалист,</w:t>
      </w:r>
      <w:r w:rsidRPr="00580257">
        <w:rPr>
          <w:sz w:val="28"/>
          <w:szCs w:val="28"/>
        </w:rPr>
        <w:t xml:space="preserve"> </w:t>
      </w:r>
      <w:r w:rsidRPr="00747B02">
        <w:rPr>
          <w:sz w:val="28"/>
          <w:szCs w:val="28"/>
        </w:rPr>
        <w:t>уполномоченный на решение задач в области  гражданской обороны и чрезвычайны</w:t>
      </w:r>
      <w:r>
        <w:rPr>
          <w:sz w:val="28"/>
          <w:szCs w:val="28"/>
        </w:rPr>
        <w:t>м</w:t>
      </w:r>
      <w:r w:rsidRPr="00747B02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ям</w:t>
      </w:r>
      <w:r w:rsidRPr="00747B02">
        <w:rPr>
          <w:sz w:val="28"/>
          <w:szCs w:val="28"/>
        </w:rPr>
        <w:t xml:space="preserve"> администрации</w:t>
      </w:r>
      <w:r w:rsidRPr="00580257">
        <w:rPr>
          <w:sz w:val="28"/>
          <w:szCs w:val="28"/>
        </w:rPr>
        <w:t xml:space="preserve">  (далее - координатор подпрограммы).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текущий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76076B" w:rsidRDefault="0076076B" w:rsidP="0076076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80257">
        <w:rPr>
          <w:sz w:val="28"/>
          <w:szCs w:val="28"/>
        </w:rPr>
        <w:t>Ответственный</w:t>
      </w:r>
      <w:proofErr w:type="gramEnd"/>
      <w:r w:rsidRPr="00580257">
        <w:rPr>
          <w:sz w:val="28"/>
          <w:szCs w:val="28"/>
        </w:rPr>
        <w:t xml:space="preserve"> за выполнение мероприятий подпрограммы: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  <w:r w:rsidR="00E449DD" w:rsidRPr="00E449DD">
        <w:rPr>
          <w:sz w:val="28"/>
          <w:szCs w:val="28"/>
        </w:rPr>
        <w:t xml:space="preserve"> </w:t>
      </w:r>
      <w:r w:rsidR="00E449DD" w:rsidRPr="00447B79">
        <w:rPr>
          <w:sz w:val="28"/>
          <w:szCs w:val="28"/>
        </w:rPr>
        <w:t>П</w:t>
      </w:r>
      <w:r w:rsidR="00E449DD">
        <w:rPr>
          <w:sz w:val="28"/>
          <w:szCs w:val="28"/>
        </w:rPr>
        <w:t>ередача</w:t>
      </w:r>
      <w:r w:rsidR="00E449DD" w:rsidRPr="00447B79">
        <w:rPr>
          <w:sz w:val="28"/>
          <w:szCs w:val="28"/>
        </w:rPr>
        <w:t xml:space="preserve"> ф</w:t>
      </w:r>
      <w:r w:rsidR="00E449DD">
        <w:rPr>
          <w:sz w:val="28"/>
          <w:szCs w:val="28"/>
        </w:rPr>
        <w:t>инан</w:t>
      </w:r>
      <w:r w:rsidR="00E449DD" w:rsidRPr="00447B79">
        <w:rPr>
          <w:sz w:val="28"/>
          <w:szCs w:val="28"/>
        </w:rPr>
        <w:t xml:space="preserve">совых средств </w:t>
      </w:r>
      <w:r w:rsidR="00E449DD">
        <w:rPr>
          <w:sz w:val="28"/>
          <w:szCs w:val="28"/>
        </w:rPr>
        <w:t>п</w:t>
      </w:r>
      <w:r w:rsidR="00E449DD">
        <w:rPr>
          <w:sz w:val="28"/>
          <w:szCs w:val="28"/>
        </w:rPr>
        <w:t>о</w:t>
      </w:r>
      <w:r w:rsidR="00E449DD">
        <w:rPr>
          <w:sz w:val="28"/>
          <w:szCs w:val="28"/>
        </w:rPr>
        <w:t>селения</w:t>
      </w:r>
      <w:r w:rsidR="00E449DD" w:rsidRPr="00447B79">
        <w:rPr>
          <w:sz w:val="28"/>
          <w:szCs w:val="28"/>
        </w:rPr>
        <w:t xml:space="preserve"> осуществляется на основании ежегодного заключения соглашений о передаче полномочий на содержание </w:t>
      </w:r>
      <w:r w:rsidR="00E449DD">
        <w:rPr>
          <w:sz w:val="28"/>
          <w:szCs w:val="28"/>
        </w:rPr>
        <w:t>пожарной охраны, организацию опер</w:t>
      </w:r>
      <w:r w:rsidR="00E449DD">
        <w:rPr>
          <w:sz w:val="28"/>
          <w:szCs w:val="28"/>
        </w:rPr>
        <w:t>а</w:t>
      </w:r>
      <w:r w:rsidR="00E449DD">
        <w:rPr>
          <w:sz w:val="28"/>
          <w:szCs w:val="28"/>
        </w:rPr>
        <w:t>тивного управления по вопросам предупреждения, возникновения и ликвид</w:t>
      </w:r>
      <w:r w:rsidR="00E449DD">
        <w:rPr>
          <w:sz w:val="28"/>
          <w:szCs w:val="28"/>
        </w:rPr>
        <w:t>а</w:t>
      </w:r>
      <w:r w:rsidR="00E449DD">
        <w:rPr>
          <w:sz w:val="28"/>
          <w:szCs w:val="28"/>
        </w:rPr>
        <w:t>ции происшествий природного и техногенного характера с использованием с</w:t>
      </w:r>
      <w:r w:rsidR="00E449DD">
        <w:rPr>
          <w:sz w:val="28"/>
          <w:szCs w:val="28"/>
        </w:rPr>
        <w:t>и</w:t>
      </w:r>
      <w:r w:rsidR="00E449DD">
        <w:rPr>
          <w:sz w:val="28"/>
          <w:szCs w:val="28"/>
        </w:rPr>
        <w:t>туационного центра –</w:t>
      </w:r>
      <w:r w:rsidR="002D045D">
        <w:rPr>
          <w:sz w:val="28"/>
          <w:szCs w:val="28"/>
        </w:rPr>
        <w:t xml:space="preserve"> ЕДДС</w:t>
      </w:r>
      <w:r w:rsidR="00E449DD">
        <w:rPr>
          <w:sz w:val="28"/>
          <w:szCs w:val="28"/>
        </w:rPr>
        <w:t xml:space="preserve">, </w:t>
      </w:r>
      <w:r w:rsidR="00E449DD" w:rsidRPr="00447B79">
        <w:rPr>
          <w:sz w:val="28"/>
          <w:szCs w:val="28"/>
        </w:rPr>
        <w:t>МКУ «Службы спасения» Красноармейского ра</w:t>
      </w:r>
      <w:r w:rsidR="00E449DD" w:rsidRPr="00447B79">
        <w:rPr>
          <w:sz w:val="28"/>
          <w:szCs w:val="28"/>
        </w:rPr>
        <w:t>й</w:t>
      </w:r>
      <w:r w:rsidR="00E449DD" w:rsidRPr="00447B79">
        <w:rPr>
          <w:sz w:val="28"/>
          <w:szCs w:val="28"/>
        </w:rPr>
        <w:t xml:space="preserve">она. </w:t>
      </w:r>
    </w:p>
    <w:p w:rsidR="00210B11" w:rsidRPr="00580257" w:rsidRDefault="00210B11" w:rsidP="002D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 xml:space="preserve">казателей с </w:t>
      </w:r>
      <w:proofErr w:type="gramStart"/>
      <w:r w:rsidRPr="00580257">
        <w:rPr>
          <w:sz w:val="28"/>
          <w:szCs w:val="28"/>
        </w:rPr>
        <w:t>плановыми</w:t>
      </w:r>
      <w:proofErr w:type="gramEnd"/>
      <w:r w:rsidRPr="00580257">
        <w:rPr>
          <w:sz w:val="28"/>
          <w:szCs w:val="28"/>
        </w:rPr>
        <w:t>.</w:t>
      </w:r>
    </w:p>
    <w:p w:rsidR="00210B11" w:rsidRDefault="00210B11" w:rsidP="002D04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732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4977AF">
        <w:rPr>
          <w:sz w:val="28"/>
          <w:szCs w:val="28"/>
        </w:rPr>
        <w:t xml:space="preserve">заместитель главы </w:t>
      </w:r>
      <w:proofErr w:type="spellStart"/>
      <w:r w:rsidR="004977AF">
        <w:rPr>
          <w:sz w:val="28"/>
          <w:szCs w:val="28"/>
        </w:rPr>
        <w:t>Старонижестеблиевского</w:t>
      </w:r>
      <w:proofErr w:type="spellEnd"/>
      <w:r w:rsidR="0049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D63841" w:rsidRDefault="00D63841" w:rsidP="002D045D">
      <w:pPr>
        <w:ind w:firstLine="720"/>
        <w:jc w:val="both"/>
        <w:rPr>
          <w:sz w:val="28"/>
          <w:szCs w:val="28"/>
        </w:rPr>
      </w:pPr>
    </w:p>
    <w:p w:rsidR="004977AF" w:rsidRDefault="004977AF" w:rsidP="002D045D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210B11" w:rsidRDefault="002D045D" w:rsidP="002D045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  <w:r w:rsidR="00246E75">
        <w:rPr>
          <w:sz w:val="28"/>
          <w:szCs w:val="28"/>
        </w:rPr>
        <w:t xml:space="preserve"> </w:t>
      </w:r>
    </w:p>
    <w:p w:rsidR="00210B11" w:rsidRDefault="00D63841" w:rsidP="002D04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63841" w:rsidRDefault="00D63841" w:rsidP="002D045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Pr="00D63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И.Н. Арутюнова</w:t>
      </w: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0750A4" w:rsidRDefault="000750A4" w:rsidP="002D045D">
      <w:pPr>
        <w:ind w:firstLine="720"/>
        <w:jc w:val="both"/>
        <w:rPr>
          <w:sz w:val="28"/>
          <w:szCs w:val="28"/>
        </w:rPr>
      </w:pPr>
    </w:p>
    <w:p w:rsidR="000750A4" w:rsidRDefault="000750A4" w:rsidP="002D045D">
      <w:pPr>
        <w:ind w:firstLine="720"/>
        <w:jc w:val="both"/>
        <w:rPr>
          <w:sz w:val="28"/>
          <w:szCs w:val="28"/>
        </w:rPr>
      </w:pPr>
    </w:p>
    <w:p w:rsidR="000750A4" w:rsidRDefault="000750A4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10B11" w:rsidRDefault="00210B11" w:rsidP="002D045D">
      <w:pPr>
        <w:ind w:firstLine="720"/>
        <w:jc w:val="both"/>
        <w:rPr>
          <w:sz w:val="28"/>
          <w:szCs w:val="28"/>
        </w:rPr>
      </w:pPr>
    </w:p>
    <w:p w:rsidR="002D045D" w:rsidRDefault="002D045D" w:rsidP="002D045D">
      <w:pPr>
        <w:ind w:firstLine="720"/>
        <w:jc w:val="both"/>
        <w:rPr>
          <w:sz w:val="28"/>
          <w:szCs w:val="28"/>
        </w:rPr>
      </w:pPr>
    </w:p>
    <w:p w:rsidR="006810EA" w:rsidRDefault="006810EA" w:rsidP="006810EA">
      <w:pPr>
        <w:ind w:firstLine="5103"/>
        <w:rPr>
          <w:sz w:val="28"/>
          <w:szCs w:val="28"/>
        </w:rPr>
      </w:pPr>
      <w:r w:rsidRPr="00BD3F72">
        <w:rPr>
          <w:sz w:val="28"/>
          <w:szCs w:val="28"/>
        </w:rPr>
        <w:lastRenderedPageBreak/>
        <w:t>Приложение</w:t>
      </w:r>
      <w:r w:rsidR="000750A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6810EA" w:rsidRPr="00BD3F72" w:rsidRDefault="006810EA" w:rsidP="006810EA">
      <w:pPr>
        <w:ind w:firstLine="5103"/>
        <w:rPr>
          <w:sz w:val="28"/>
          <w:szCs w:val="28"/>
        </w:rPr>
      </w:pP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0750A4" w:rsidRDefault="006810EA" w:rsidP="006810EA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6810EA" w:rsidRDefault="006810EA" w:rsidP="000750A4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населения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района» </w:t>
      </w:r>
    </w:p>
    <w:p w:rsidR="006810EA" w:rsidRPr="00BD3F72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на 2021-202</w:t>
      </w:r>
      <w:r w:rsidR="001B3846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862463" w:rsidRDefault="00862463" w:rsidP="00210B11">
      <w:pPr>
        <w:rPr>
          <w:sz w:val="28"/>
          <w:szCs w:val="28"/>
        </w:rPr>
      </w:pPr>
    </w:p>
    <w:p w:rsidR="00AF5502" w:rsidRPr="00AF5502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32"/>
          <w:szCs w:val="32"/>
        </w:rPr>
      </w:pPr>
      <w:r w:rsidRPr="00AF5502">
        <w:rPr>
          <w:b/>
          <w:bCs/>
          <w:color w:val="26282F"/>
          <w:sz w:val="32"/>
          <w:szCs w:val="32"/>
        </w:rPr>
        <w:t xml:space="preserve">Подпрограмма </w:t>
      </w:r>
    </w:p>
    <w:p w:rsidR="006810EA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Pr="00C61651">
        <w:rPr>
          <w:b/>
          <w:sz w:val="28"/>
          <w:szCs w:val="28"/>
        </w:rPr>
        <w:t xml:space="preserve">Противодействие незаконному обороту наркотиков </w:t>
      </w:r>
    </w:p>
    <w:p w:rsidR="00210B11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proofErr w:type="spellStart"/>
      <w:r w:rsidRPr="00C61651">
        <w:rPr>
          <w:b/>
          <w:sz w:val="28"/>
          <w:szCs w:val="28"/>
        </w:rPr>
        <w:t>Старонижестеблиевского</w:t>
      </w:r>
      <w:proofErr w:type="spellEnd"/>
      <w:r w:rsidRPr="00C61651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210B11" w:rsidRPr="007E227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7C7B1C">
        <w:rPr>
          <w:b/>
          <w:bCs/>
          <w:color w:val="26282F"/>
          <w:sz w:val="28"/>
          <w:szCs w:val="28"/>
        </w:rPr>
        <w:t xml:space="preserve">ПАСПОРТ </w:t>
      </w:r>
    </w:p>
    <w:p w:rsidR="006810EA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61651">
        <w:rPr>
          <w:b/>
          <w:bCs/>
          <w:color w:val="26282F"/>
          <w:sz w:val="28"/>
          <w:szCs w:val="28"/>
        </w:rPr>
        <w:t>Подпрограмма «</w:t>
      </w:r>
      <w:r w:rsidRPr="00C61651">
        <w:rPr>
          <w:b/>
          <w:sz w:val="28"/>
          <w:szCs w:val="28"/>
        </w:rPr>
        <w:t xml:space="preserve">Противодействие незаконному обороту наркотиков </w:t>
      </w:r>
    </w:p>
    <w:p w:rsidR="00210B11" w:rsidRPr="00C61651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proofErr w:type="spellStart"/>
      <w:r w:rsidRPr="00C61651">
        <w:rPr>
          <w:b/>
          <w:sz w:val="28"/>
          <w:szCs w:val="28"/>
        </w:rPr>
        <w:t>Старонижестеблиевского</w:t>
      </w:r>
      <w:proofErr w:type="spellEnd"/>
      <w:r w:rsidRPr="00C61651">
        <w:rPr>
          <w:b/>
          <w:sz w:val="28"/>
          <w:szCs w:val="28"/>
        </w:rPr>
        <w:t xml:space="preserve"> сельского поселения Красноармейского района</w:t>
      </w:r>
      <w:r w:rsidRPr="00C61651">
        <w:rPr>
          <w:b/>
          <w:bCs/>
          <w:color w:val="26282F"/>
          <w:sz w:val="28"/>
          <w:szCs w:val="28"/>
        </w:rPr>
        <w:t>»</w:t>
      </w:r>
    </w:p>
    <w:p w:rsidR="00210B11" w:rsidRPr="00521B3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640"/>
        <w:gridCol w:w="5840"/>
      </w:tblGrid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Координатор подпрогра</w:t>
            </w:r>
            <w:r w:rsidRPr="00521B33">
              <w:rPr>
                <w:sz w:val="28"/>
                <w:szCs w:val="28"/>
              </w:rPr>
              <w:t>м</w:t>
            </w:r>
            <w:r w:rsidRPr="00521B33">
              <w:rPr>
                <w:sz w:val="28"/>
                <w:szCs w:val="28"/>
              </w:rPr>
              <w:t>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82135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несовершенн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летних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Pr="00521B33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E16203" w:rsidRDefault="00210B11" w:rsidP="00282135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-Администрация </w:t>
            </w:r>
            <w:proofErr w:type="spellStart"/>
            <w:r w:rsidR="00282135">
              <w:rPr>
                <w:sz w:val="28"/>
              </w:rPr>
              <w:t>Старонижестеблиевского</w:t>
            </w:r>
            <w:proofErr w:type="spellEnd"/>
            <w:r>
              <w:rPr>
                <w:sz w:val="28"/>
              </w:rPr>
              <w:t xml:space="preserve"> сельского поселения Красноармейского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она;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оптимизация системы укрепления правоп</w:t>
            </w:r>
            <w:r w:rsidRPr="00521B33">
              <w:rPr>
                <w:sz w:val="28"/>
                <w:szCs w:val="28"/>
              </w:rPr>
              <w:t>о</w:t>
            </w:r>
            <w:r w:rsidRPr="00521B33">
              <w:rPr>
                <w:sz w:val="28"/>
                <w:szCs w:val="28"/>
              </w:rPr>
              <w:t>рядка, профилактики правонарушений, усил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 xml:space="preserve">ния борьбы с преступностью в </w:t>
            </w:r>
            <w:proofErr w:type="spellStart"/>
            <w:r w:rsidR="00282135">
              <w:rPr>
                <w:sz w:val="28"/>
              </w:rPr>
              <w:t>Старониж</w:t>
            </w:r>
            <w:r w:rsidR="00282135">
              <w:rPr>
                <w:sz w:val="28"/>
              </w:rPr>
              <w:t>е</w:t>
            </w:r>
            <w:r w:rsidR="00282135">
              <w:rPr>
                <w:sz w:val="28"/>
              </w:rPr>
              <w:t>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Красноа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мейского района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3B19">
              <w:rPr>
                <w:sz w:val="28"/>
                <w:szCs w:val="28"/>
              </w:rPr>
              <w:t>сокращ</w:t>
            </w:r>
            <w:r>
              <w:rPr>
                <w:sz w:val="28"/>
                <w:szCs w:val="28"/>
              </w:rPr>
              <w:t>ение доступности наркотиков путё</w:t>
            </w:r>
            <w:r w:rsidRPr="00703B19">
              <w:rPr>
                <w:sz w:val="28"/>
                <w:szCs w:val="28"/>
              </w:rPr>
              <w:t>м целенаправленного пресечения их нелегальн</w:t>
            </w:r>
            <w:r w:rsidRPr="00703B19">
              <w:rPr>
                <w:sz w:val="28"/>
                <w:szCs w:val="28"/>
              </w:rPr>
              <w:t>о</w:t>
            </w:r>
            <w:r w:rsidRPr="00703B19">
              <w:rPr>
                <w:sz w:val="28"/>
                <w:szCs w:val="28"/>
              </w:rPr>
              <w:t>го производства и оборота на территории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82135">
              <w:rPr>
                <w:sz w:val="28"/>
              </w:rPr>
              <w:t>Ст</w:t>
            </w:r>
            <w:r w:rsidR="00282135">
              <w:rPr>
                <w:sz w:val="28"/>
              </w:rPr>
              <w:t>а</w:t>
            </w:r>
            <w:r w:rsidR="00282135">
              <w:rPr>
                <w:sz w:val="28"/>
              </w:rPr>
              <w:t>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703B19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21B33">
              <w:rPr>
                <w:sz w:val="28"/>
                <w:szCs w:val="28"/>
              </w:rPr>
              <w:t>адачи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развитие многоуровневой системы профила</w:t>
            </w:r>
            <w:r w:rsidRPr="00521B33">
              <w:rPr>
                <w:sz w:val="28"/>
                <w:szCs w:val="28"/>
              </w:rPr>
              <w:t>к</w:t>
            </w:r>
            <w:r w:rsidRPr="00521B33">
              <w:rPr>
                <w:sz w:val="28"/>
                <w:szCs w:val="28"/>
              </w:rPr>
              <w:t xml:space="preserve">тики правонарушений в </w:t>
            </w:r>
            <w:proofErr w:type="spellStart"/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9D55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повышение эффективности мер, принима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>мых для охраны общественного порядка и обеспечения общественной безопасности;</w:t>
            </w:r>
          </w:p>
        </w:tc>
      </w:tr>
      <w:tr w:rsidR="00210B11" w:rsidRPr="0007129E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29E">
              <w:rPr>
                <w:sz w:val="28"/>
                <w:szCs w:val="28"/>
              </w:rPr>
              <w:t>Перечень целевых показ</w:t>
            </w:r>
            <w:r w:rsidRPr="0007129E">
              <w:rPr>
                <w:sz w:val="28"/>
                <w:szCs w:val="28"/>
              </w:rPr>
              <w:t>а</w:t>
            </w:r>
            <w:r w:rsidRPr="0007129E">
              <w:rPr>
                <w:sz w:val="28"/>
                <w:szCs w:val="28"/>
              </w:rPr>
              <w:t>телей муниципальной пр</w:t>
            </w:r>
            <w:r w:rsidRPr="0007129E">
              <w:rPr>
                <w:sz w:val="28"/>
                <w:szCs w:val="28"/>
              </w:rPr>
              <w:t>о</w:t>
            </w:r>
            <w:r w:rsidRPr="0007129E">
              <w:rPr>
                <w:sz w:val="28"/>
                <w:szCs w:val="28"/>
              </w:rPr>
              <w:t>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0" w:name="sub_196"/>
            <w:r>
              <w:rPr>
                <w:sz w:val="28"/>
                <w:szCs w:val="28"/>
              </w:rPr>
              <w:t>-</w:t>
            </w:r>
            <w:r w:rsidR="00210B11" w:rsidRPr="0007129E">
              <w:rPr>
                <w:sz w:val="28"/>
                <w:szCs w:val="28"/>
              </w:rPr>
              <w:t>число членов казачьих мобильных групп, принимающих участие в мероприятиях по предупреждению незаконного распростран</w:t>
            </w:r>
            <w:r w:rsidR="00210B11" w:rsidRPr="0007129E">
              <w:rPr>
                <w:sz w:val="28"/>
                <w:szCs w:val="28"/>
              </w:rPr>
              <w:t>е</w:t>
            </w:r>
            <w:r w:rsidR="00210B11" w:rsidRPr="0007129E">
              <w:rPr>
                <w:sz w:val="28"/>
                <w:szCs w:val="28"/>
              </w:rPr>
              <w:t xml:space="preserve">ния наркотических средств на территории </w:t>
            </w:r>
            <w:bookmarkEnd w:id="10"/>
            <w:r w:rsidR="00210B11">
              <w:rPr>
                <w:sz w:val="28"/>
                <w:szCs w:val="28"/>
              </w:rPr>
              <w:t xml:space="preserve">сельского поселения; </w:t>
            </w:r>
          </w:p>
          <w:p w:rsidR="00210B11" w:rsidRPr="00A84B3B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210B11" w:rsidRPr="00A84B3B">
              <w:rPr>
                <w:sz w:val="28"/>
                <w:szCs w:val="28"/>
              </w:rPr>
              <w:t>количество рейдов, проведенных членами к</w:t>
            </w:r>
            <w:r w:rsidR="00210B11" w:rsidRPr="00A84B3B">
              <w:rPr>
                <w:sz w:val="28"/>
                <w:szCs w:val="28"/>
              </w:rPr>
              <w:t>а</w:t>
            </w:r>
            <w:r w:rsidR="00210B11" w:rsidRPr="00A84B3B">
              <w:rPr>
                <w:sz w:val="28"/>
                <w:szCs w:val="28"/>
              </w:rPr>
              <w:t>зачьих мобильных групп, принимающих уч</w:t>
            </w:r>
            <w:r w:rsidR="00210B11" w:rsidRPr="00A84B3B">
              <w:rPr>
                <w:sz w:val="28"/>
                <w:szCs w:val="28"/>
              </w:rPr>
              <w:t>а</w:t>
            </w:r>
            <w:r w:rsidR="00210B11" w:rsidRPr="00A84B3B">
              <w:rPr>
                <w:sz w:val="28"/>
                <w:szCs w:val="28"/>
              </w:rPr>
              <w:t>стие в мероприятиях по предупреждению н</w:t>
            </w:r>
            <w:r w:rsidR="00210B11" w:rsidRPr="00A84B3B">
              <w:rPr>
                <w:sz w:val="28"/>
                <w:szCs w:val="28"/>
              </w:rPr>
              <w:t>е</w:t>
            </w:r>
            <w:r w:rsidR="00210B11" w:rsidRPr="00A84B3B">
              <w:rPr>
                <w:sz w:val="28"/>
                <w:szCs w:val="28"/>
              </w:rPr>
              <w:t>законного распространения нарко</w:t>
            </w:r>
            <w:r w:rsidR="00F51DBC">
              <w:rPr>
                <w:sz w:val="28"/>
                <w:szCs w:val="28"/>
              </w:rPr>
              <w:t xml:space="preserve">тических средств на территории </w:t>
            </w:r>
            <w:proofErr w:type="spellStart"/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ского</w:t>
            </w:r>
            <w:proofErr w:type="spellEnd"/>
            <w:r w:rsidR="00210B11" w:rsidRPr="00A84B3B"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количество преступлений, совершенных н</w:t>
            </w:r>
            <w:r w:rsidR="00210B11">
              <w:rPr>
                <w:sz w:val="28"/>
                <w:szCs w:val="28"/>
              </w:rPr>
              <w:t>е</w:t>
            </w:r>
            <w:r w:rsidR="00210B11">
              <w:rPr>
                <w:sz w:val="28"/>
                <w:szCs w:val="28"/>
              </w:rPr>
              <w:t>совершеннолетними;</w:t>
            </w:r>
          </w:p>
          <w:p w:rsidR="00210B11" w:rsidRPr="0007129E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размещение в средствах массовой информ</w:t>
            </w:r>
            <w:r w:rsidR="00210B11">
              <w:rPr>
                <w:sz w:val="28"/>
                <w:szCs w:val="28"/>
              </w:rPr>
              <w:t>а</w:t>
            </w:r>
            <w:r w:rsidR="00210B11">
              <w:rPr>
                <w:sz w:val="28"/>
                <w:szCs w:val="28"/>
              </w:rPr>
              <w:t>ции материалов по вопросам охраны общес</w:t>
            </w:r>
            <w:r w:rsidR="00210B11">
              <w:rPr>
                <w:sz w:val="28"/>
                <w:szCs w:val="28"/>
              </w:rPr>
              <w:t>т</w:t>
            </w:r>
            <w:r w:rsidR="00210B11">
              <w:rPr>
                <w:sz w:val="28"/>
                <w:szCs w:val="28"/>
              </w:rPr>
              <w:t>венного порядка и борьбы с преступностью.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 и с</w:t>
            </w:r>
            <w:r w:rsidRPr="00521B33">
              <w:rPr>
                <w:sz w:val="28"/>
                <w:szCs w:val="28"/>
              </w:rPr>
              <w:t>рок реализации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385D21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D21">
              <w:rPr>
                <w:sz w:val="28"/>
                <w:szCs w:val="28"/>
              </w:rPr>
              <w:t>этапы не предусмотрены</w:t>
            </w:r>
          </w:p>
          <w:p w:rsidR="00210B11" w:rsidRPr="00521B33" w:rsidRDefault="00282135" w:rsidP="00C91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292F02">
              <w:rPr>
                <w:sz w:val="28"/>
                <w:szCs w:val="28"/>
              </w:rPr>
              <w:t>21 - 202</w:t>
            </w:r>
            <w:r w:rsidR="00C91EAF">
              <w:rPr>
                <w:sz w:val="28"/>
                <w:szCs w:val="28"/>
              </w:rPr>
              <w:t>5</w:t>
            </w:r>
            <w:r w:rsidR="00210B11" w:rsidRPr="00385D21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 xml:space="preserve">Объем </w:t>
            </w:r>
            <w:r w:rsidRPr="00385D21">
              <w:rPr>
                <w:sz w:val="28"/>
                <w:szCs w:val="28"/>
              </w:rPr>
              <w:t>бюджетных ассигн</w:t>
            </w:r>
            <w:r w:rsidRPr="00385D21">
              <w:rPr>
                <w:sz w:val="28"/>
                <w:szCs w:val="28"/>
              </w:rPr>
              <w:t>о</w:t>
            </w:r>
            <w:r w:rsidRPr="00385D21">
              <w:rPr>
                <w:sz w:val="28"/>
                <w:szCs w:val="28"/>
              </w:rPr>
              <w:t xml:space="preserve">ваний </w:t>
            </w:r>
            <w:r>
              <w:rPr>
                <w:sz w:val="28"/>
                <w:szCs w:val="28"/>
              </w:rPr>
              <w:t>под</w:t>
            </w:r>
            <w:r w:rsidRPr="00385D21">
              <w:rPr>
                <w:sz w:val="28"/>
                <w:szCs w:val="28"/>
              </w:rPr>
              <w:t>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8D653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объё</w:t>
            </w:r>
            <w:r w:rsidR="00282135">
              <w:rPr>
                <w:sz w:val="28"/>
                <w:szCs w:val="28"/>
              </w:rPr>
              <w:t>м финансирования  на 20</w:t>
            </w:r>
            <w:r w:rsidR="00862463">
              <w:rPr>
                <w:sz w:val="28"/>
                <w:szCs w:val="28"/>
              </w:rPr>
              <w:t>21</w:t>
            </w:r>
            <w:r w:rsidR="00282135">
              <w:rPr>
                <w:sz w:val="28"/>
                <w:szCs w:val="28"/>
              </w:rPr>
              <w:t> – 20</w:t>
            </w:r>
            <w:r w:rsidR="00862463">
              <w:rPr>
                <w:sz w:val="28"/>
                <w:szCs w:val="28"/>
              </w:rPr>
              <w:t>2</w:t>
            </w:r>
            <w:r w:rsidR="00C91EAF">
              <w:rPr>
                <w:sz w:val="28"/>
                <w:szCs w:val="28"/>
              </w:rPr>
              <w:t>5</w:t>
            </w:r>
            <w:r w:rsidRPr="00521B33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за счет средств местного бюджета составляет</w:t>
            </w:r>
            <w:r w:rsidRPr="00521B33">
              <w:rPr>
                <w:sz w:val="28"/>
                <w:szCs w:val="28"/>
              </w:rPr>
              <w:t xml:space="preserve">     </w:t>
            </w:r>
            <w:r w:rsidR="00CE7B74">
              <w:rPr>
                <w:sz w:val="28"/>
                <w:szCs w:val="28"/>
              </w:rPr>
              <w:t>94</w:t>
            </w:r>
            <w:r w:rsidR="002774BD">
              <w:rPr>
                <w:sz w:val="28"/>
                <w:szCs w:val="28"/>
              </w:rPr>
              <w:t>,</w:t>
            </w:r>
            <w:r w:rsidR="00F71540">
              <w:rPr>
                <w:sz w:val="28"/>
                <w:szCs w:val="28"/>
              </w:rPr>
              <w:t>3</w:t>
            </w:r>
            <w:r w:rsidRPr="008D653F">
              <w:rPr>
                <w:sz w:val="28"/>
                <w:szCs w:val="28"/>
              </w:rPr>
              <w:t xml:space="preserve"> тыс. рублей, в том числе:</w:t>
            </w:r>
          </w:p>
          <w:p w:rsidR="00210B11" w:rsidRPr="008D653F" w:rsidRDefault="00C868D8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 год –  </w:t>
            </w:r>
            <w:r w:rsidR="002774BD">
              <w:rPr>
                <w:sz w:val="28"/>
                <w:szCs w:val="28"/>
              </w:rPr>
              <w:t>14,8</w:t>
            </w:r>
            <w:r w:rsidR="00C91EAF">
              <w:rPr>
                <w:sz w:val="28"/>
                <w:szCs w:val="28"/>
              </w:rPr>
              <w:t xml:space="preserve"> тыс. руб.</w:t>
            </w:r>
          </w:p>
          <w:p w:rsidR="00210B11" w:rsidRPr="008D653F" w:rsidRDefault="00292F02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CC5D9C">
              <w:rPr>
                <w:sz w:val="28"/>
                <w:szCs w:val="28"/>
              </w:rPr>
              <w:t> год –  20</w:t>
            </w:r>
            <w:r w:rsidR="00C91EAF">
              <w:rPr>
                <w:sz w:val="28"/>
                <w:szCs w:val="28"/>
              </w:rPr>
              <w:t>,0 тыс. руб.</w:t>
            </w:r>
          </w:p>
          <w:p w:rsidR="00210B11" w:rsidRDefault="00292F02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144E5">
              <w:rPr>
                <w:sz w:val="28"/>
                <w:szCs w:val="28"/>
              </w:rPr>
              <w:t xml:space="preserve"> год –  </w:t>
            </w:r>
            <w:r w:rsidR="00F71540">
              <w:rPr>
                <w:sz w:val="28"/>
                <w:szCs w:val="28"/>
              </w:rPr>
              <w:t>19,5</w:t>
            </w:r>
            <w:r w:rsidR="00210B11" w:rsidRPr="008D653F">
              <w:rPr>
                <w:sz w:val="28"/>
                <w:szCs w:val="28"/>
              </w:rPr>
              <w:t xml:space="preserve"> тыс. руб.</w:t>
            </w:r>
          </w:p>
          <w:p w:rsidR="00C91EAF" w:rsidRDefault="00C91EAF" w:rsidP="00C91E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20</w:t>
            </w:r>
            <w:r w:rsidRPr="008D653F">
              <w:rPr>
                <w:sz w:val="28"/>
                <w:szCs w:val="28"/>
              </w:rPr>
              <w:t>,0 тыс. руб.</w:t>
            </w:r>
          </w:p>
          <w:p w:rsidR="00C91EAF" w:rsidRPr="00A14C37" w:rsidRDefault="00C91EAF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20</w:t>
            </w:r>
            <w:r w:rsidRPr="008D653F">
              <w:rPr>
                <w:sz w:val="28"/>
                <w:szCs w:val="28"/>
              </w:rPr>
              <w:t>,0 тыс. руб.</w:t>
            </w:r>
          </w:p>
        </w:tc>
      </w:tr>
      <w:tr w:rsidR="00C6165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51" w:rsidRPr="00521B33" w:rsidRDefault="00C6165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21B33">
              <w:rPr>
                <w:sz w:val="28"/>
                <w:szCs w:val="28"/>
              </w:rPr>
              <w:t>Контроль за</w:t>
            </w:r>
            <w:proofErr w:type="gramEnd"/>
            <w:r w:rsidRPr="00521B33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651" w:rsidRPr="00016AA0" w:rsidRDefault="00C61651" w:rsidP="00EC309E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Default="00210B11" w:rsidP="00210B11">
      <w:pPr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11" w:name="sub_5002"/>
      <w:r w:rsidRPr="00207F25">
        <w:rPr>
          <w:b/>
          <w:bCs/>
          <w:color w:val="26282F"/>
          <w:sz w:val="28"/>
          <w:szCs w:val="28"/>
        </w:rPr>
        <w:t>Хара</w:t>
      </w:r>
      <w:r w:rsidR="000750A4">
        <w:rPr>
          <w:b/>
          <w:bCs/>
          <w:color w:val="26282F"/>
          <w:sz w:val="28"/>
          <w:szCs w:val="28"/>
        </w:rPr>
        <w:t xml:space="preserve">ктеристика  текущего состояния </w:t>
      </w:r>
      <w:r w:rsidRPr="00207F25">
        <w:rPr>
          <w:b/>
          <w:bCs/>
          <w:color w:val="26282F"/>
          <w:sz w:val="28"/>
          <w:szCs w:val="28"/>
        </w:rPr>
        <w:t xml:space="preserve">и прогноз развития </w:t>
      </w:r>
      <w:r w:rsidR="004D617D">
        <w:rPr>
          <w:b/>
          <w:bCs/>
          <w:color w:val="26282F"/>
          <w:sz w:val="28"/>
          <w:szCs w:val="28"/>
        </w:rPr>
        <w:t>соответс</w:t>
      </w:r>
      <w:r w:rsidR="004D617D">
        <w:rPr>
          <w:b/>
          <w:bCs/>
          <w:color w:val="26282F"/>
          <w:sz w:val="28"/>
          <w:szCs w:val="28"/>
        </w:rPr>
        <w:t>т</w:t>
      </w:r>
      <w:r w:rsidR="004D617D">
        <w:rPr>
          <w:b/>
          <w:bCs/>
          <w:color w:val="26282F"/>
          <w:sz w:val="28"/>
          <w:szCs w:val="28"/>
        </w:rPr>
        <w:t>вующей</w:t>
      </w:r>
      <w:r w:rsidRPr="00207F25">
        <w:rPr>
          <w:b/>
          <w:bCs/>
          <w:color w:val="26282F"/>
          <w:sz w:val="28"/>
          <w:szCs w:val="28"/>
        </w:rPr>
        <w:t xml:space="preserve"> сферы</w:t>
      </w:r>
      <w:r w:rsidR="004D617D">
        <w:rPr>
          <w:b/>
          <w:bCs/>
          <w:color w:val="26282F"/>
          <w:sz w:val="28"/>
          <w:szCs w:val="28"/>
        </w:rPr>
        <w:t xml:space="preserve"> реализации муниципальной программы</w:t>
      </w:r>
    </w:p>
    <w:bookmarkEnd w:id="11"/>
    <w:p w:rsidR="00210B11" w:rsidRDefault="00210B11" w:rsidP="00210B11">
      <w:pPr>
        <w:autoSpaceDE w:val="0"/>
        <w:autoSpaceDN w:val="0"/>
        <w:adjustRightInd w:val="0"/>
        <w:ind w:left="72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910886" w:rsidRDefault="00210B11" w:rsidP="00D63841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 w:rsidRPr="00521B33">
        <w:rPr>
          <w:sz w:val="28"/>
          <w:szCs w:val="28"/>
        </w:rPr>
        <w:t xml:space="preserve">Перед </w:t>
      </w:r>
      <w:r>
        <w:rPr>
          <w:sz w:val="28"/>
          <w:szCs w:val="28"/>
        </w:rPr>
        <w:t xml:space="preserve">администрацией </w:t>
      </w:r>
      <w:proofErr w:type="spellStart"/>
      <w:r w:rsidR="001F0491">
        <w:rPr>
          <w:sz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07129E">
        <w:rPr>
          <w:sz w:val="28"/>
          <w:szCs w:val="28"/>
        </w:rPr>
        <w:t>Красноармейск</w:t>
      </w:r>
      <w:r>
        <w:rPr>
          <w:sz w:val="28"/>
          <w:szCs w:val="28"/>
        </w:rPr>
        <w:t xml:space="preserve">ого </w:t>
      </w:r>
      <w:r w:rsidRPr="0007129E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стоит ряд </w:t>
      </w:r>
      <w:r w:rsidRPr="00521B33">
        <w:rPr>
          <w:sz w:val="28"/>
          <w:szCs w:val="28"/>
        </w:rPr>
        <w:t>задач, решение которых призвано спосо</w:t>
      </w:r>
      <w:r w:rsidRPr="00521B33">
        <w:rPr>
          <w:sz w:val="28"/>
          <w:szCs w:val="28"/>
        </w:rPr>
        <w:t>б</w:t>
      </w:r>
      <w:r w:rsidRPr="00521B33">
        <w:rPr>
          <w:sz w:val="28"/>
          <w:szCs w:val="28"/>
        </w:rPr>
        <w:t xml:space="preserve">ствовать успешному социально-экономическому развитию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>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 xml:space="preserve">чевидно, что </w:t>
      </w:r>
      <w:r>
        <w:rPr>
          <w:sz w:val="28"/>
          <w:szCs w:val="28"/>
        </w:rPr>
        <w:t>эта задача</w:t>
      </w:r>
      <w:r w:rsidRPr="00521B33">
        <w:rPr>
          <w:sz w:val="28"/>
          <w:szCs w:val="28"/>
        </w:rPr>
        <w:t xml:space="preserve"> будет определяться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в том числе и высокой 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пенью общественной безопасности, эффективным функци</w:t>
      </w: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нированием сист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мы профилактики правонарушений, способностью органов власти оперативно решать задачи правоохранительной направленности различной степени сло</w:t>
      </w:r>
      <w:r w:rsidRPr="00521B33">
        <w:rPr>
          <w:sz w:val="28"/>
          <w:szCs w:val="28"/>
        </w:rPr>
        <w:t>ж</w:t>
      </w:r>
      <w:r w:rsidRPr="00521B33">
        <w:rPr>
          <w:sz w:val="28"/>
          <w:szCs w:val="28"/>
        </w:rPr>
        <w:t>ности, наличием стабильных условий для безопасного проживания населения и развития бизнеса.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21B33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криминогенная обстановка способна претерпеть негативные изменения, в том числе из-з</w:t>
      </w:r>
      <w:r>
        <w:rPr>
          <w:sz w:val="28"/>
          <w:szCs w:val="28"/>
        </w:rPr>
        <w:t xml:space="preserve">а </w:t>
      </w:r>
      <w:r w:rsidRPr="00521B33">
        <w:rPr>
          <w:sz w:val="28"/>
          <w:szCs w:val="28"/>
        </w:rPr>
        <w:t>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ким снижением эффективности функционирования имеющейся системы 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филактики правонарушений и многого другого.</w:t>
      </w:r>
      <w:proofErr w:type="gramEnd"/>
    </w:p>
    <w:p w:rsidR="0076076B" w:rsidRDefault="0076076B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6076B" w:rsidRDefault="0076076B" w:rsidP="0076076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Как следствие, при негативном развитии ситуации возрастет недовольс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во населения результатами борьбы с преступностью, у людей возникнут сомн</w:t>
      </w:r>
      <w:r w:rsidRPr="00521B33"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способности власти </w:t>
      </w:r>
      <w:r w:rsidRPr="00521B33">
        <w:rPr>
          <w:sz w:val="28"/>
          <w:szCs w:val="28"/>
        </w:rPr>
        <w:t>эффективно обеспечивать их защиту от противопра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ных посягательств.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сновная системная проблема в области обеспечения правопорядка з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вующие совершению преступлений и правонарушений, снять социальную н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 xml:space="preserve">гативно влияющее на </w:t>
      </w:r>
      <w:proofErr w:type="gramStart"/>
      <w:r w:rsidRPr="00521B33">
        <w:rPr>
          <w:sz w:val="28"/>
          <w:szCs w:val="28"/>
        </w:rPr>
        <w:t>криминогенную обстановку</w:t>
      </w:r>
      <w:proofErr w:type="gramEnd"/>
      <w:r w:rsidRPr="00521B33">
        <w:rPr>
          <w:sz w:val="28"/>
          <w:szCs w:val="28"/>
        </w:rPr>
        <w:t>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Основанные на административных, запретительных и иных формах де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нопослушного поведения граждан.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Предполагается, что подпрограмма станет одним из инструментов реал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 xml:space="preserve">зации приоритетных задач социально-экономического развития </w:t>
      </w:r>
      <w:proofErr w:type="spellStart"/>
      <w:r w:rsidR="001F0491">
        <w:rPr>
          <w:sz w:val="28"/>
        </w:rPr>
        <w:t>Старониж</w:t>
      </w:r>
      <w:r w:rsidR="001F0491">
        <w:rPr>
          <w:sz w:val="28"/>
        </w:rPr>
        <w:t>е</w:t>
      </w:r>
      <w:r w:rsidR="001F0491">
        <w:rPr>
          <w:sz w:val="28"/>
        </w:rPr>
        <w:t>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21B33">
        <w:rPr>
          <w:sz w:val="28"/>
          <w:szCs w:val="28"/>
        </w:rPr>
        <w:t>Красноармейского района.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2" w:name="sub_1118"/>
      <w:r w:rsidRPr="00BD395B">
        <w:rPr>
          <w:sz w:val="28"/>
          <w:szCs w:val="28"/>
        </w:rPr>
        <w:t xml:space="preserve">В результате проводимой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Pr="00BD395B">
        <w:rPr>
          <w:sz w:val="28"/>
          <w:szCs w:val="28"/>
        </w:rPr>
        <w:t xml:space="preserve"> сельском пос</w:t>
      </w:r>
      <w:r w:rsidR="002D045D">
        <w:rPr>
          <w:sz w:val="28"/>
          <w:szCs w:val="28"/>
        </w:rPr>
        <w:t xml:space="preserve">елении Красноармейского района </w:t>
      </w:r>
      <w:proofErr w:type="spellStart"/>
      <w:r w:rsidRPr="00BD395B">
        <w:rPr>
          <w:sz w:val="28"/>
          <w:szCs w:val="28"/>
        </w:rPr>
        <w:t>антинаркотической</w:t>
      </w:r>
      <w:proofErr w:type="spellEnd"/>
      <w:r w:rsidRPr="00BD395B">
        <w:rPr>
          <w:sz w:val="28"/>
          <w:szCs w:val="28"/>
        </w:rPr>
        <w:t xml:space="preserve"> работы показатель распростр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 xml:space="preserve">ненности наркомании </w:t>
      </w:r>
      <w:r w:rsidR="00442C92">
        <w:rPr>
          <w:sz w:val="28"/>
          <w:szCs w:val="28"/>
        </w:rPr>
        <w:t>снизился за последние три года</w:t>
      </w:r>
      <w:r w:rsidRPr="00BD395B">
        <w:rPr>
          <w:sz w:val="28"/>
          <w:szCs w:val="28"/>
        </w:rPr>
        <w:t>.</w:t>
      </w:r>
      <w:bookmarkEnd w:id="12"/>
    </w:p>
    <w:p w:rsidR="006810EA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 xml:space="preserve">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BD395B">
        <w:rPr>
          <w:sz w:val="28"/>
          <w:szCs w:val="28"/>
        </w:rPr>
        <w:t>криминогенной ситуации</w:t>
      </w:r>
      <w:proofErr w:type="gramEnd"/>
      <w:r w:rsidRPr="00BD395B">
        <w:rPr>
          <w:sz w:val="28"/>
          <w:szCs w:val="28"/>
        </w:rPr>
        <w:t xml:space="preserve">, на территории </w:t>
      </w:r>
      <w:proofErr w:type="spellStart"/>
      <w:r w:rsidR="001F0491">
        <w:rPr>
          <w:sz w:val="28"/>
        </w:rPr>
        <w:t>Старонижестеблиевского</w:t>
      </w:r>
      <w:proofErr w:type="spellEnd"/>
      <w:r w:rsidR="000750A4">
        <w:rPr>
          <w:sz w:val="28"/>
          <w:szCs w:val="28"/>
        </w:rPr>
        <w:t xml:space="preserve"> сельского поселения </w:t>
      </w:r>
      <w:r w:rsidRPr="00BD395B">
        <w:rPr>
          <w:sz w:val="28"/>
          <w:szCs w:val="28"/>
        </w:rPr>
        <w:t xml:space="preserve">Красноармейского </w:t>
      </w:r>
    </w:p>
    <w:p w:rsidR="00210B11" w:rsidRPr="00BD395B" w:rsidRDefault="00210B11" w:rsidP="006810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района может быть достигнуто только на основе серьезной поддержки о</w:t>
      </w:r>
      <w:r w:rsidR="000750A4">
        <w:rPr>
          <w:sz w:val="28"/>
          <w:szCs w:val="28"/>
        </w:rPr>
        <w:t xml:space="preserve">рганов местного самоуправления </w:t>
      </w:r>
      <w:r w:rsidRPr="00BD395B">
        <w:rPr>
          <w:sz w:val="28"/>
          <w:szCs w:val="28"/>
        </w:rPr>
        <w:t>поселения (администрации и Совета поселения) и широкого вовлечения в борьбу с преступностью негосударственных организ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ций, общественных объединений и граждан.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Решение задач по укреплению правопорядка, профилактике правонар</w:t>
      </w:r>
      <w:r w:rsidRPr="00BD395B">
        <w:rPr>
          <w:sz w:val="28"/>
          <w:szCs w:val="28"/>
        </w:rPr>
        <w:t>у</w:t>
      </w:r>
      <w:r w:rsidRPr="00BD395B">
        <w:rPr>
          <w:sz w:val="28"/>
          <w:szCs w:val="28"/>
        </w:rPr>
        <w:t>шений, борьбе с преступностью и противодействию коррупции программно-целевым методом позволит обеспечить согласованность, своевременность, ф</w:t>
      </w:r>
      <w:r w:rsidRPr="00BD395B">
        <w:rPr>
          <w:sz w:val="28"/>
          <w:szCs w:val="28"/>
        </w:rPr>
        <w:t>и</w:t>
      </w:r>
      <w:r w:rsidRPr="00BD395B">
        <w:rPr>
          <w:sz w:val="28"/>
          <w:szCs w:val="28"/>
        </w:rPr>
        <w:t>нансирование и полноту реализации решений, тем самым, обеспечив эффе</w:t>
      </w:r>
      <w:r w:rsidRPr="00BD395B">
        <w:rPr>
          <w:sz w:val="28"/>
          <w:szCs w:val="28"/>
        </w:rPr>
        <w:t>к</w:t>
      </w:r>
      <w:r w:rsidRPr="00BD395B">
        <w:rPr>
          <w:sz w:val="28"/>
          <w:szCs w:val="28"/>
        </w:rPr>
        <w:t>тивность использования средств и достижение требуемого результата.</w:t>
      </w:r>
    </w:p>
    <w:p w:rsidR="00210B11" w:rsidRPr="00BD395B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Среди привлеченных к уголовной ответственности растет число лиц, 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нее совершавших преступления, причем значительная часть из них была осу</w:t>
      </w:r>
      <w:r w:rsidRPr="00BD395B">
        <w:rPr>
          <w:sz w:val="28"/>
          <w:szCs w:val="28"/>
        </w:rPr>
        <w:t>ж</w:t>
      </w:r>
      <w:r w:rsidRPr="00BD395B"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Продолжает оставаться сложной ситуация в сфере незаконного оборота наркотиков и оружия.</w:t>
      </w:r>
    </w:p>
    <w:p w:rsidR="0076076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В общест</w:t>
      </w:r>
      <w:r w:rsidRPr="00521B33">
        <w:rPr>
          <w:sz w:val="28"/>
          <w:szCs w:val="28"/>
        </w:rPr>
        <w:t>ве сохраняется крайняя озабоченность состоянием правопоря</w:t>
      </w:r>
      <w:r w:rsidRPr="00521B33">
        <w:rPr>
          <w:sz w:val="28"/>
          <w:szCs w:val="28"/>
        </w:rPr>
        <w:t>д</w:t>
      </w:r>
      <w:r w:rsidRPr="00521B33">
        <w:rPr>
          <w:sz w:val="28"/>
          <w:szCs w:val="28"/>
        </w:rPr>
        <w:t>ка, о чем свидетельствуют проводимые опросы населения, при этом значител</w:t>
      </w:r>
      <w:r w:rsidRPr="00521B33">
        <w:rPr>
          <w:sz w:val="28"/>
          <w:szCs w:val="28"/>
        </w:rPr>
        <w:t>ь</w:t>
      </w:r>
      <w:r w:rsidRPr="00521B33">
        <w:rPr>
          <w:sz w:val="28"/>
          <w:szCs w:val="28"/>
        </w:rPr>
        <w:t xml:space="preserve">ная часть жителей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 xml:space="preserve"> испытывает недоверие </w:t>
      </w:r>
      <w:proofErr w:type="gramStart"/>
      <w:r w:rsidRPr="00521B33">
        <w:rPr>
          <w:sz w:val="28"/>
          <w:szCs w:val="28"/>
        </w:rPr>
        <w:t>к</w:t>
      </w:r>
      <w:proofErr w:type="gramEnd"/>
      <w:r w:rsidRPr="00521B33">
        <w:rPr>
          <w:sz w:val="28"/>
          <w:szCs w:val="28"/>
        </w:rPr>
        <w:t xml:space="preserve"> правоохранительным ор</w:t>
      </w:r>
      <w:r w:rsidR="0076076B">
        <w:rPr>
          <w:sz w:val="28"/>
          <w:szCs w:val="28"/>
        </w:rPr>
        <w:t>-</w:t>
      </w:r>
    </w:p>
    <w:p w:rsidR="0076076B" w:rsidRDefault="0076076B" w:rsidP="0076076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210B11" w:rsidRDefault="00210B11" w:rsidP="0076076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21B33">
        <w:rPr>
          <w:sz w:val="28"/>
          <w:szCs w:val="28"/>
        </w:rPr>
        <w:t>ганам</w:t>
      </w:r>
      <w:proofErr w:type="spellEnd"/>
      <w:r w:rsidRPr="00521B33">
        <w:rPr>
          <w:sz w:val="28"/>
          <w:szCs w:val="28"/>
        </w:rPr>
        <w:t>, которые, по их мнению, не могут в полной мере защитить интересы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ж</w:t>
      </w:r>
      <w:r>
        <w:rPr>
          <w:sz w:val="28"/>
          <w:szCs w:val="28"/>
        </w:rPr>
        <w:t>дан от преступных посягатель</w:t>
      </w:r>
      <w:proofErr w:type="gramStart"/>
      <w:r>
        <w:rPr>
          <w:sz w:val="28"/>
          <w:szCs w:val="28"/>
        </w:rPr>
        <w:t>ств в св</w:t>
      </w:r>
      <w:proofErr w:type="gramEnd"/>
      <w:r>
        <w:rPr>
          <w:sz w:val="28"/>
          <w:szCs w:val="28"/>
        </w:rPr>
        <w:t>язи с кадровой проблемой участковых.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Активизация сотрудниками правоохранительных органов профилактич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ской работы, принятие скоординированных мер по усилению охраны общес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венного порядка, вовлечение в этот процесс общественных организаций и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 xml:space="preserve">ждан, позволят пресекать на улицах и в других общественных местах </w:t>
      </w:r>
      <w:r>
        <w:rPr>
          <w:sz w:val="28"/>
          <w:szCs w:val="28"/>
        </w:rPr>
        <w:t>довольно – таки большое количество</w:t>
      </w:r>
      <w:r w:rsidRPr="00521B33">
        <w:rPr>
          <w:sz w:val="28"/>
          <w:szCs w:val="28"/>
        </w:rPr>
        <w:t>  пр</w:t>
      </w:r>
      <w:r>
        <w:rPr>
          <w:sz w:val="28"/>
          <w:szCs w:val="28"/>
        </w:rPr>
        <w:t>авонарушений</w:t>
      </w:r>
      <w:r w:rsidRPr="00521B33">
        <w:rPr>
          <w:sz w:val="28"/>
          <w:szCs w:val="28"/>
        </w:rPr>
        <w:t xml:space="preserve"> в год.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В результате реализации мер по профилактике правонарушений, прин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</w:t>
      </w:r>
      <w:r>
        <w:rPr>
          <w:sz w:val="28"/>
          <w:szCs w:val="28"/>
        </w:rPr>
        <w:t>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</w:t>
      </w:r>
      <w:r w:rsidRPr="00521B33">
        <w:rPr>
          <w:sz w:val="28"/>
          <w:szCs w:val="28"/>
        </w:rPr>
        <w:t>%, а уровн</w:t>
      </w:r>
      <w:r>
        <w:rPr>
          <w:sz w:val="28"/>
          <w:szCs w:val="28"/>
        </w:rPr>
        <w:t>я рецидивной преступности на- 30</w:t>
      </w:r>
      <w:r w:rsidRPr="00521B33">
        <w:rPr>
          <w:sz w:val="28"/>
          <w:szCs w:val="28"/>
        </w:rPr>
        <w:t>%.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Таким образом, учитывая складывающиеся в ходе реализации подпр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 xml:space="preserve">граммы тенденции в развитии социально-демографической и экономической ситуации, а также криминогенных процессов, оперативная обстановка в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лении </w:t>
      </w:r>
      <w:r w:rsidRPr="00521B33">
        <w:rPr>
          <w:sz w:val="28"/>
          <w:szCs w:val="28"/>
        </w:rPr>
        <w:t>будет оставаться достаточно стабильной, будет достигнут ряд позити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  <w:bookmarkStart w:id="13" w:name="sub_4003"/>
    </w:p>
    <w:p w:rsidR="00210B11" w:rsidRPr="004B5F5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0B11" w:rsidRDefault="00210B11" w:rsidP="00D63841">
      <w:pPr>
        <w:autoSpaceDE w:val="0"/>
        <w:autoSpaceDN w:val="0"/>
        <w:adjustRightInd w:val="0"/>
        <w:spacing w:before="108" w:after="108"/>
        <w:ind w:firstLine="708"/>
        <w:jc w:val="center"/>
        <w:outlineLvl w:val="0"/>
        <w:rPr>
          <w:b/>
          <w:bCs/>
          <w:color w:val="26282F"/>
          <w:sz w:val="28"/>
          <w:szCs w:val="28"/>
        </w:rPr>
      </w:pPr>
      <w:r w:rsidRPr="00F059D8">
        <w:rPr>
          <w:b/>
          <w:bCs/>
          <w:color w:val="26282F"/>
          <w:sz w:val="28"/>
          <w:szCs w:val="28"/>
        </w:rPr>
        <w:t>2. Цели</w:t>
      </w:r>
      <w:r>
        <w:rPr>
          <w:b/>
          <w:bCs/>
          <w:color w:val="26282F"/>
          <w:sz w:val="28"/>
          <w:szCs w:val="28"/>
        </w:rPr>
        <w:t>, задачи и целевые показатели достижения целей и решения задач,</w:t>
      </w:r>
      <w:r w:rsidRPr="00F059D8">
        <w:rPr>
          <w:b/>
          <w:bCs/>
          <w:color w:val="26282F"/>
          <w:sz w:val="28"/>
          <w:szCs w:val="28"/>
        </w:rPr>
        <w:t xml:space="preserve"> сроки и этапы реализации подпрограммы</w:t>
      </w:r>
    </w:p>
    <w:p w:rsidR="00210B11" w:rsidRPr="00F059D8" w:rsidRDefault="00210B11" w:rsidP="00D63841">
      <w:pPr>
        <w:autoSpaceDE w:val="0"/>
        <w:autoSpaceDN w:val="0"/>
        <w:adjustRightInd w:val="0"/>
        <w:spacing w:before="108" w:after="108"/>
        <w:ind w:firstLine="708"/>
        <w:jc w:val="center"/>
        <w:outlineLvl w:val="0"/>
        <w:rPr>
          <w:b/>
          <w:bCs/>
          <w:color w:val="26282F"/>
          <w:sz w:val="28"/>
          <w:szCs w:val="28"/>
        </w:rPr>
      </w:pPr>
    </w:p>
    <w:bookmarkEnd w:id="13"/>
    <w:p w:rsidR="00210B11" w:rsidRDefault="00210B11" w:rsidP="000750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6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2003 года № 131 – 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в Российской Федерации»», Федеральным законом Российской Федерации от 2 апреля 2014 года № 44 – ФЗ «Об участии граждан в охране о</w:t>
      </w:r>
      <w:r>
        <w:rPr>
          <w:sz w:val="28"/>
          <w:szCs w:val="28"/>
        </w:rPr>
        <w:t>б</w:t>
      </w:r>
      <w:r w:rsidR="002D045D">
        <w:rPr>
          <w:sz w:val="28"/>
          <w:szCs w:val="28"/>
        </w:rPr>
        <w:t xml:space="preserve">щественного порядка», </w:t>
      </w:r>
      <w:r>
        <w:rPr>
          <w:sz w:val="28"/>
          <w:szCs w:val="28"/>
        </w:rPr>
        <w:t xml:space="preserve">Законом Краснодарского края от 28 июня 2007 года </w:t>
      </w:r>
      <w:r w:rsidR="002D045D">
        <w:rPr>
          <w:sz w:val="28"/>
          <w:szCs w:val="28"/>
        </w:rPr>
        <w:t xml:space="preserve">    </w:t>
      </w:r>
      <w:r>
        <w:rPr>
          <w:sz w:val="28"/>
          <w:szCs w:val="28"/>
        </w:rPr>
        <w:t>№ 1267 – КЗ «Об участии граждан в охране общественного порядка в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крае», </w:t>
      </w:r>
      <w:r w:rsidR="00442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главы администрации Краснодарского края от 27 ноября 2007 года № 1104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курсоров</w:t>
      </w:r>
      <w:proofErr w:type="spellEnd"/>
      <w:r>
        <w:rPr>
          <w:sz w:val="28"/>
          <w:szCs w:val="28"/>
        </w:rPr>
        <w:t xml:space="preserve"> на территории К</w:t>
      </w:r>
      <w:r w:rsidR="002D045D">
        <w:rPr>
          <w:sz w:val="28"/>
          <w:szCs w:val="28"/>
        </w:rPr>
        <w:t>раснодарского края», основными ц</w:t>
      </w:r>
      <w:r>
        <w:rPr>
          <w:sz w:val="28"/>
          <w:szCs w:val="28"/>
        </w:rPr>
        <w:t>елями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являю</w:t>
      </w:r>
      <w:r w:rsidRPr="00521B33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proofErr w:type="gramEnd"/>
    </w:p>
    <w:p w:rsidR="00210B11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521B33">
        <w:rPr>
          <w:sz w:val="28"/>
          <w:szCs w:val="28"/>
        </w:rPr>
        <w:t>оптимизация системы укрепления правопорядка, профилактики прав</w:t>
      </w:r>
      <w:r w:rsidR="00210B11" w:rsidRPr="00521B33">
        <w:rPr>
          <w:sz w:val="28"/>
          <w:szCs w:val="28"/>
        </w:rPr>
        <w:t>о</w:t>
      </w:r>
      <w:r w:rsidR="00210B11" w:rsidRPr="00521B33">
        <w:rPr>
          <w:sz w:val="28"/>
          <w:szCs w:val="28"/>
        </w:rPr>
        <w:t xml:space="preserve">нарушений, усиления борьбы с преступностью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="00210B11">
        <w:rPr>
          <w:sz w:val="28"/>
          <w:szCs w:val="28"/>
        </w:rPr>
        <w:t xml:space="preserve"> сел</w:t>
      </w:r>
      <w:r w:rsidR="00210B11">
        <w:rPr>
          <w:sz w:val="28"/>
          <w:szCs w:val="28"/>
        </w:rPr>
        <w:t>ь</w:t>
      </w:r>
      <w:r w:rsidR="00210B11">
        <w:rPr>
          <w:sz w:val="28"/>
          <w:szCs w:val="28"/>
        </w:rPr>
        <w:t>ском поселении Красноармейского района</w:t>
      </w:r>
      <w:r w:rsidR="00210B11" w:rsidRPr="00521B33">
        <w:rPr>
          <w:sz w:val="28"/>
          <w:szCs w:val="28"/>
        </w:rPr>
        <w:t>;</w:t>
      </w:r>
    </w:p>
    <w:p w:rsidR="00210B11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0B11" w:rsidRPr="00703B19">
        <w:rPr>
          <w:sz w:val="28"/>
          <w:szCs w:val="28"/>
        </w:rPr>
        <w:t>сокращ</w:t>
      </w:r>
      <w:r w:rsidR="00210B11">
        <w:rPr>
          <w:sz w:val="28"/>
          <w:szCs w:val="28"/>
        </w:rPr>
        <w:t>ение доступности наркотиков путё</w:t>
      </w:r>
      <w:r w:rsidR="00210B11" w:rsidRPr="00703B19">
        <w:rPr>
          <w:sz w:val="28"/>
          <w:szCs w:val="28"/>
        </w:rPr>
        <w:t>м целенаправленного прес</w:t>
      </w:r>
      <w:r w:rsidR="00210B11" w:rsidRPr="00703B19">
        <w:rPr>
          <w:sz w:val="28"/>
          <w:szCs w:val="28"/>
        </w:rPr>
        <w:t>е</w:t>
      </w:r>
      <w:r w:rsidR="00210B11" w:rsidRPr="00703B19">
        <w:rPr>
          <w:sz w:val="28"/>
          <w:szCs w:val="28"/>
        </w:rPr>
        <w:t>чения их нелегального производства и оборота на территории</w:t>
      </w:r>
      <w:r w:rsidR="00210B11">
        <w:rPr>
          <w:sz w:val="28"/>
          <w:szCs w:val="28"/>
        </w:rPr>
        <w:t xml:space="preserve"> </w:t>
      </w:r>
      <w:proofErr w:type="spellStart"/>
      <w:r w:rsidR="001F0491">
        <w:rPr>
          <w:sz w:val="28"/>
        </w:rPr>
        <w:t>Старонижесте</w:t>
      </w:r>
      <w:r w:rsidR="001F0491">
        <w:rPr>
          <w:sz w:val="28"/>
        </w:rPr>
        <w:t>б</w:t>
      </w:r>
      <w:r w:rsidR="001F0491">
        <w:rPr>
          <w:sz w:val="28"/>
        </w:rPr>
        <w:t>лиевского</w:t>
      </w:r>
      <w:proofErr w:type="spellEnd"/>
      <w:r w:rsidR="00210B11">
        <w:rPr>
          <w:sz w:val="28"/>
          <w:szCs w:val="28"/>
        </w:rPr>
        <w:t xml:space="preserve"> сельского поселения </w:t>
      </w:r>
      <w:r w:rsidR="00210B11" w:rsidRPr="00703B19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Задачами подпрограммы являются:</w:t>
      </w:r>
    </w:p>
    <w:p w:rsidR="00210B11" w:rsidRPr="00521B33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521B33">
        <w:rPr>
          <w:sz w:val="28"/>
          <w:szCs w:val="28"/>
        </w:rPr>
        <w:t xml:space="preserve">развитие многоуровневой системы профилактики правонарушений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="00210B11">
        <w:rPr>
          <w:sz w:val="28"/>
          <w:szCs w:val="28"/>
        </w:rPr>
        <w:t xml:space="preserve"> сельском поселении</w:t>
      </w:r>
      <w:r w:rsidR="00210B11" w:rsidRPr="00521B33">
        <w:rPr>
          <w:sz w:val="28"/>
          <w:szCs w:val="28"/>
        </w:rPr>
        <w:t>;</w:t>
      </w:r>
    </w:p>
    <w:p w:rsidR="00210B11" w:rsidRPr="00521B33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0B11" w:rsidRPr="00521B33">
        <w:rPr>
          <w:sz w:val="28"/>
          <w:szCs w:val="28"/>
        </w:rPr>
        <w:t>повышение эффективности мер, принимаемых для охраны обществе</w:t>
      </w:r>
      <w:r w:rsidR="00210B11" w:rsidRPr="00521B33">
        <w:rPr>
          <w:sz w:val="28"/>
          <w:szCs w:val="28"/>
        </w:rPr>
        <w:t>н</w:t>
      </w:r>
      <w:r w:rsidR="00210B11" w:rsidRPr="00521B33">
        <w:rPr>
          <w:sz w:val="28"/>
          <w:szCs w:val="28"/>
        </w:rPr>
        <w:t>ного порядка и обеспечения общественной безопасности;</w:t>
      </w:r>
    </w:p>
    <w:p w:rsidR="0076076B" w:rsidRDefault="0076076B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6076B" w:rsidRDefault="0076076B" w:rsidP="0076076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210B11" w:rsidRDefault="00E44944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10EA">
        <w:rPr>
          <w:sz w:val="28"/>
          <w:szCs w:val="28"/>
        </w:rPr>
        <w:t xml:space="preserve">) </w:t>
      </w:r>
      <w:r w:rsidR="00210B11" w:rsidRPr="00703B19">
        <w:rPr>
          <w:sz w:val="28"/>
          <w:szCs w:val="28"/>
        </w:rPr>
        <w:t>развитие системы профилактики немедицинского потребления нарк</w:t>
      </w:r>
      <w:r w:rsidR="00210B11" w:rsidRPr="00703B19">
        <w:rPr>
          <w:sz w:val="28"/>
          <w:szCs w:val="28"/>
        </w:rPr>
        <w:t>о</w:t>
      </w:r>
      <w:r w:rsidR="00210B11" w:rsidRPr="00703B19">
        <w:rPr>
          <w:sz w:val="28"/>
          <w:szCs w:val="28"/>
        </w:rPr>
        <w:t>тиков</w:t>
      </w:r>
      <w:r w:rsidR="002D045D">
        <w:rPr>
          <w:sz w:val="28"/>
          <w:szCs w:val="28"/>
        </w:rPr>
        <w:t xml:space="preserve">, </w:t>
      </w:r>
      <w:r w:rsidR="00210B11" w:rsidRPr="00703B19">
        <w:rPr>
          <w:sz w:val="28"/>
          <w:szCs w:val="28"/>
        </w:rPr>
        <w:t>совершенствование организационного, нормативно-правового и ресур</w:t>
      </w:r>
      <w:r w:rsidR="00210B11" w:rsidRPr="00703B19">
        <w:rPr>
          <w:sz w:val="28"/>
          <w:szCs w:val="28"/>
        </w:rPr>
        <w:t>с</w:t>
      </w:r>
      <w:r w:rsidR="00210B11" w:rsidRPr="00703B19">
        <w:rPr>
          <w:sz w:val="28"/>
          <w:szCs w:val="28"/>
        </w:rPr>
        <w:t xml:space="preserve">ного обеспечения </w:t>
      </w:r>
      <w:proofErr w:type="spellStart"/>
      <w:r w:rsidR="00210B11" w:rsidRPr="00703B19">
        <w:rPr>
          <w:sz w:val="28"/>
          <w:szCs w:val="28"/>
        </w:rPr>
        <w:t>антинаркотической</w:t>
      </w:r>
      <w:proofErr w:type="spellEnd"/>
      <w:r w:rsidR="00210B11" w:rsidRPr="00703B19">
        <w:rPr>
          <w:sz w:val="28"/>
          <w:szCs w:val="28"/>
        </w:rPr>
        <w:t xml:space="preserve"> деятельности</w:t>
      </w:r>
      <w:r w:rsidR="00210B11">
        <w:rPr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210B11" w:rsidRPr="00A84B3B" w:rsidRDefault="00E44944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10EA">
        <w:rPr>
          <w:sz w:val="28"/>
          <w:szCs w:val="28"/>
        </w:rPr>
        <w:t>)</w:t>
      </w:r>
      <w:r w:rsidR="00210B11" w:rsidRPr="00A84B3B">
        <w:rPr>
          <w:sz w:val="28"/>
          <w:szCs w:val="28"/>
        </w:rPr>
        <w:t xml:space="preserve"> количество рейдов, проведенных членами казачьих мобильных групп, принимающих участие в мероприятиях по предупреждению незаконного ра</w:t>
      </w:r>
      <w:r w:rsidR="00210B11" w:rsidRPr="00A84B3B">
        <w:rPr>
          <w:sz w:val="28"/>
          <w:szCs w:val="28"/>
        </w:rPr>
        <w:t>с</w:t>
      </w:r>
      <w:r w:rsidR="00210B11" w:rsidRPr="00A84B3B">
        <w:rPr>
          <w:sz w:val="28"/>
          <w:szCs w:val="28"/>
        </w:rPr>
        <w:t xml:space="preserve">пространения наркотических средств на территории </w:t>
      </w:r>
      <w:proofErr w:type="spellStart"/>
      <w:r w:rsidR="001F0491">
        <w:rPr>
          <w:sz w:val="28"/>
        </w:rPr>
        <w:t>Старонижестеблиевского</w:t>
      </w:r>
      <w:proofErr w:type="spellEnd"/>
      <w:r w:rsidR="00210B11" w:rsidRPr="00A84B3B"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E44944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10EA">
        <w:rPr>
          <w:sz w:val="28"/>
          <w:szCs w:val="28"/>
        </w:rPr>
        <w:t xml:space="preserve">) </w:t>
      </w:r>
      <w:r w:rsidR="00210B11">
        <w:rPr>
          <w:sz w:val="28"/>
          <w:szCs w:val="28"/>
        </w:rPr>
        <w:t>количество преступлений, совершенных несовершеннолетними, хара</w:t>
      </w:r>
      <w:r w:rsidR="00210B11">
        <w:rPr>
          <w:sz w:val="28"/>
          <w:szCs w:val="28"/>
        </w:rPr>
        <w:t>к</w:t>
      </w:r>
      <w:r w:rsidR="00210B11">
        <w:rPr>
          <w:sz w:val="28"/>
          <w:szCs w:val="28"/>
        </w:rPr>
        <w:t xml:space="preserve">теризует проблему детской преступности, </w:t>
      </w:r>
      <w:proofErr w:type="gramStart"/>
      <w:r w:rsidR="00210B11">
        <w:rPr>
          <w:sz w:val="28"/>
          <w:szCs w:val="28"/>
        </w:rPr>
        <w:t>предназначен</w:t>
      </w:r>
      <w:proofErr w:type="gramEnd"/>
      <w:r w:rsidR="00210B11">
        <w:rPr>
          <w:sz w:val="28"/>
          <w:szCs w:val="28"/>
        </w:rPr>
        <w:t xml:space="preserve"> для наблюдения в ра</w:t>
      </w:r>
      <w:r w:rsidR="00210B11">
        <w:rPr>
          <w:sz w:val="28"/>
          <w:szCs w:val="28"/>
        </w:rPr>
        <w:t>з</w:t>
      </w:r>
      <w:r w:rsidR="00210B11">
        <w:rPr>
          <w:sz w:val="28"/>
          <w:szCs w:val="28"/>
        </w:rPr>
        <w:t xml:space="preserve">резе </w:t>
      </w:r>
      <w:proofErr w:type="spellStart"/>
      <w:r w:rsidR="001F0491">
        <w:rPr>
          <w:sz w:val="28"/>
        </w:rPr>
        <w:t>Старонижестеблиевского</w:t>
      </w:r>
      <w:proofErr w:type="spellEnd"/>
      <w:r w:rsidR="00210B11">
        <w:rPr>
          <w:sz w:val="28"/>
          <w:szCs w:val="28"/>
        </w:rPr>
        <w:t xml:space="preserve"> сельского поселения Красноармейского района;;</w:t>
      </w:r>
    </w:p>
    <w:p w:rsidR="00210B11" w:rsidRDefault="00E44944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10EA">
        <w:rPr>
          <w:sz w:val="28"/>
          <w:szCs w:val="28"/>
        </w:rPr>
        <w:t>)</w:t>
      </w:r>
      <w:r w:rsidR="00210B11">
        <w:rPr>
          <w:sz w:val="28"/>
          <w:szCs w:val="28"/>
        </w:rPr>
        <w:t xml:space="preserve"> размещение в средствах массовой информации материалов по вопр</w:t>
      </w:r>
      <w:r w:rsidR="00210B11">
        <w:rPr>
          <w:sz w:val="28"/>
          <w:szCs w:val="28"/>
        </w:rPr>
        <w:t>о</w:t>
      </w:r>
      <w:r w:rsidR="00210B11">
        <w:rPr>
          <w:sz w:val="28"/>
          <w:szCs w:val="28"/>
        </w:rPr>
        <w:t xml:space="preserve">сам охраны общественного порядка и борьбы с преступностью, характеризует осведомленность жителей о состоянии правопорядка, </w:t>
      </w:r>
      <w:proofErr w:type="gramStart"/>
      <w:r w:rsidR="00210B11">
        <w:rPr>
          <w:sz w:val="28"/>
          <w:szCs w:val="28"/>
        </w:rPr>
        <w:t>предназначен</w:t>
      </w:r>
      <w:proofErr w:type="gramEnd"/>
      <w:r w:rsidR="00210B11">
        <w:rPr>
          <w:sz w:val="28"/>
          <w:szCs w:val="28"/>
        </w:rPr>
        <w:t xml:space="preserve"> для набл</w:t>
      </w:r>
      <w:r w:rsidR="00210B11">
        <w:rPr>
          <w:sz w:val="28"/>
          <w:szCs w:val="28"/>
        </w:rPr>
        <w:t>ю</w:t>
      </w:r>
      <w:r w:rsidR="00210B11">
        <w:rPr>
          <w:sz w:val="28"/>
          <w:szCs w:val="28"/>
        </w:rPr>
        <w:t xml:space="preserve">дения в разрезе </w:t>
      </w:r>
      <w:proofErr w:type="spellStart"/>
      <w:r w:rsidR="001F0491">
        <w:rPr>
          <w:sz w:val="28"/>
        </w:rPr>
        <w:t>Старонижестеблиевского</w:t>
      </w:r>
      <w:proofErr w:type="spellEnd"/>
      <w:r w:rsidR="00210B11">
        <w:rPr>
          <w:sz w:val="28"/>
          <w:szCs w:val="28"/>
        </w:rPr>
        <w:t xml:space="preserve"> сельского поселения Красноарме</w:t>
      </w:r>
      <w:r w:rsidR="00210B11">
        <w:rPr>
          <w:sz w:val="28"/>
          <w:szCs w:val="28"/>
        </w:rPr>
        <w:t>й</w:t>
      </w:r>
      <w:r w:rsidR="000750A4">
        <w:rPr>
          <w:sz w:val="28"/>
          <w:szCs w:val="28"/>
        </w:rPr>
        <w:t>ского района.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042"/>
        <w:gridCol w:w="993"/>
        <w:gridCol w:w="709"/>
        <w:gridCol w:w="1134"/>
        <w:gridCol w:w="1134"/>
        <w:gridCol w:w="1134"/>
        <w:gridCol w:w="1134"/>
        <w:gridCol w:w="141"/>
        <w:gridCol w:w="993"/>
      </w:tblGrid>
      <w:tr w:rsidR="00C91EAF" w:rsidTr="002A7D0F">
        <w:tc>
          <w:tcPr>
            <w:tcW w:w="927" w:type="dxa"/>
            <w:vMerge w:val="restart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494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44944">
              <w:rPr>
                <w:sz w:val="24"/>
                <w:szCs w:val="24"/>
              </w:rPr>
              <w:t>/</w:t>
            </w:r>
            <w:proofErr w:type="spellStart"/>
            <w:r w:rsidRPr="00E4494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2" w:type="dxa"/>
            <w:vMerge w:val="restart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Ед</w:t>
            </w:r>
            <w:r w:rsidRPr="00E44944">
              <w:rPr>
                <w:sz w:val="24"/>
                <w:szCs w:val="24"/>
              </w:rPr>
              <w:t>и</w:t>
            </w:r>
            <w:r w:rsidRPr="00E44944">
              <w:rPr>
                <w:sz w:val="24"/>
                <w:szCs w:val="24"/>
              </w:rPr>
              <w:t>ница изм</w:t>
            </w:r>
            <w:r w:rsidRPr="00E44944">
              <w:rPr>
                <w:sz w:val="24"/>
                <w:szCs w:val="24"/>
              </w:rPr>
              <w:t>е</w:t>
            </w:r>
            <w:r w:rsidRPr="00E44944">
              <w:rPr>
                <w:sz w:val="24"/>
                <w:szCs w:val="24"/>
              </w:rPr>
              <w:t>рения</w:t>
            </w:r>
          </w:p>
        </w:tc>
        <w:tc>
          <w:tcPr>
            <w:tcW w:w="709" w:type="dxa"/>
            <w:vMerge w:val="restart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Ст</w:t>
            </w:r>
            <w:r w:rsidRPr="00E44944">
              <w:rPr>
                <w:sz w:val="24"/>
                <w:szCs w:val="24"/>
              </w:rPr>
              <w:t>а</w:t>
            </w:r>
            <w:r w:rsidRPr="00E44944">
              <w:rPr>
                <w:sz w:val="24"/>
                <w:szCs w:val="24"/>
              </w:rPr>
              <w:t>тус</w:t>
            </w:r>
          </w:p>
        </w:tc>
        <w:tc>
          <w:tcPr>
            <w:tcW w:w="5670" w:type="dxa"/>
            <w:gridSpan w:val="6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Сроки реализации</w:t>
            </w:r>
          </w:p>
        </w:tc>
      </w:tr>
      <w:tr w:rsidR="00C91EAF" w:rsidTr="002A7D0F">
        <w:tc>
          <w:tcPr>
            <w:tcW w:w="927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1EAF" w:rsidRPr="00E44944" w:rsidRDefault="00C91EAF" w:rsidP="00292F0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C91EAF" w:rsidRPr="00E44944" w:rsidRDefault="00C91EAF" w:rsidP="00292F0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C91EAF" w:rsidRPr="00E44944" w:rsidRDefault="00C91EAF" w:rsidP="00292F0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C91EAF" w:rsidRPr="00E44944" w:rsidRDefault="00C91EAF" w:rsidP="0029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C91EAF" w:rsidRPr="00E44944" w:rsidRDefault="00C91EAF" w:rsidP="0029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C91EAF" w:rsidTr="002A7D0F">
        <w:tc>
          <w:tcPr>
            <w:tcW w:w="927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C91EAF" w:rsidRPr="00E44944" w:rsidRDefault="00C91EAF" w:rsidP="004473E2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C91EAF" w:rsidRPr="00E44944" w:rsidRDefault="00C91EAF" w:rsidP="00C91EAF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  <w:gridSpan w:val="2"/>
          </w:tcPr>
          <w:p w:rsidR="00C91EAF" w:rsidRPr="00E44944" w:rsidRDefault="00C91EAF" w:rsidP="00C91EAF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прогноз</w:t>
            </w:r>
          </w:p>
        </w:tc>
      </w:tr>
      <w:tr w:rsidR="00C91EAF" w:rsidTr="002A7D0F">
        <w:tc>
          <w:tcPr>
            <w:tcW w:w="11341" w:type="dxa"/>
            <w:gridSpan w:val="10"/>
          </w:tcPr>
          <w:p w:rsidR="00C91EAF" w:rsidRPr="00E44944" w:rsidRDefault="00C91EAF" w:rsidP="001F049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4"/>
                <w:szCs w:val="24"/>
              </w:rPr>
            </w:pPr>
            <w:r w:rsidRPr="00E44944">
              <w:rPr>
                <w:bCs/>
                <w:color w:val="26282F"/>
                <w:sz w:val="24"/>
                <w:szCs w:val="24"/>
              </w:rPr>
              <w:t>Подпрограмма «</w:t>
            </w:r>
            <w:r w:rsidRPr="00E44944">
              <w:rPr>
                <w:sz w:val="24"/>
                <w:szCs w:val="24"/>
              </w:rPr>
              <w:t xml:space="preserve">Противодействие незаконному обороту наркотиков </w:t>
            </w:r>
            <w:proofErr w:type="spellStart"/>
            <w:r w:rsidRPr="00E44944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E44944">
              <w:rPr>
                <w:sz w:val="24"/>
                <w:szCs w:val="24"/>
              </w:rPr>
              <w:t xml:space="preserve"> сельского поселения Красноармейского района</w:t>
            </w:r>
            <w:r w:rsidRPr="00E44944">
              <w:rPr>
                <w:bCs/>
                <w:color w:val="26282F"/>
                <w:sz w:val="24"/>
                <w:szCs w:val="24"/>
              </w:rPr>
              <w:t>»</w:t>
            </w:r>
          </w:p>
          <w:p w:rsidR="00C91EAF" w:rsidRPr="00E44944" w:rsidRDefault="00C91EAF" w:rsidP="001F049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4"/>
                <w:szCs w:val="24"/>
              </w:rPr>
            </w:pPr>
          </w:p>
        </w:tc>
      </w:tr>
      <w:tr w:rsidR="00CF6E0E" w:rsidRPr="00C60F08" w:rsidTr="002A7D0F">
        <w:tc>
          <w:tcPr>
            <w:tcW w:w="927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1.</w:t>
            </w:r>
          </w:p>
        </w:tc>
        <w:tc>
          <w:tcPr>
            <w:tcW w:w="3042" w:type="dxa"/>
          </w:tcPr>
          <w:p w:rsidR="00CF6E0E" w:rsidRPr="00E44944" w:rsidRDefault="00CF6E0E" w:rsidP="000B5C10">
            <w:pPr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Количество преступлений, совершенных несоверше</w:t>
            </w:r>
            <w:r w:rsidRPr="00E44944">
              <w:rPr>
                <w:sz w:val="24"/>
                <w:szCs w:val="24"/>
              </w:rPr>
              <w:t>н</w:t>
            </w:r>
            <w:r w:rsidRPr="00E44944">
              <w:rPr>
                <w:sz w:val="24"/>
                <w:szCs w:val="24"/>
              </w:rPr>
              <w:t>нолетними</w:t>
            </w:r>
          </w:p>
        </w:tc>
        <w:tc>
          <w:tcPr>
            <w:tcW w:w="993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44944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6E0E" w:rsidRPr="00E44944" w:rsidRDefault="00CF6E0E" w:rsidP="000750A4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F6E0E" w:rsidRPr="00E44944" w:rsidRDefault="00CF6E0E" w:rsidP="000750A4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CF6E0E" w:rsidRPr="00E44944" w:rsidRDefault="00CF6E0E" w:rsidP="00685C3A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F6E0E" w:rsidRPr="00E44944" w:rsidRDefault="00CF6E0E" w:rsidP="00685C3A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</w:t>
            </w:r>
          </w:p>
        </w:tc>
      </w:tr>
      <w:tr w:rsidR="00CF6E0E" w:rsidRPr="00C60F08" w:rsidTr="002A7D0F">
        <w:tc>
          <w:tcPr>
            <w:tcW w:w="927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2.</w:t>
            </w:r>
          </w:p>
        </w:tc>
        <w:tc>
          <w:tcPr>
            <w:tcW w:w="3042" w:type="dxa"/>
          </w:tcPr>
          <w:p w:rsidR="00CF6E0E" w:rsidRPr="00E44944" w:rsidRDefault="00CF6E0E" w:rsidP="000B5C10">
            <w:pPr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Количество рейдов, пров</w:t>
            </w:r>
            <w:r w:rsidRPr="00E44944">
              <w:rPr>
                <w:sz w:val="24"/>
                <w:szCs w:val="24"/>
              </w:rPr>
              <w:t>е</w:t>
            </w:r>
            <w:r w:rsidRPr="00E44944">
              <w:rPr>
                <w:sz w:val="24"/>
                <w:szCs w:val="24"/>
              </w:rPr>
              <w:t>денных членами казачьих мобильных групп, прин</w:t>
            </w:r>
            <w:r w:rsidRPr="00E44944">
              <w:rPr>
                <w:sz w:val="24"/>
                <w:szCs w:val="24"/>
              </w:rPr>
              <w:t>и</w:t>
            </w:r>
            <w:r w:rsidRPr="00E44944">
              <w:rPr>
                <w:sz w:val="24"/>
                <w:szCs w:val="24"/>
              </w:rPr>
              <w:t>мающих участие в мер</w:t>
            </w:r>
            <w:r w:rsidRPr="00E44944">
              <w:rPr>
                <w:sz w:val="24"/>
                <w:szCs w:val="24"/>
              </w:rPr>
              <w:t>о</w:t>
            </w:r>
            <w:r w:rsidRPr="00E44944">
              <w:rPr>
                <w:sz w:val="24"/>
                <w:szCs w:val="24"/>
              </w:rPr>
              <w:t>приятиях по предупрежд</w:t>
            </w:r>
            <w:r w:rsidRPr="00E44944">
              <w:rPr>
                <w:sz w:val="24"/>
                <w:szCs w:val="24"/>
              </w:rPr>
              <w:t>е</w:t>
            </w:r>
            <w:r w:rsidRPr="00E44944">
              <w:rPr>
                <w:sz w:val="24"/>
                <w:szCs w:val="24"/>
              </w:rPr>
              <w:t>нию незаконного распр</w:t>
            </w:r>
            <w:r w:rsidRPr="00E44944">
              <w:rPr>
                <w:sz w:val="24"/>
                <w:szCs w:val="24"/>
              </w:rPr>
              <w:t>о</w:t>
            </w:r>
            <w:r w:rsidRPr="00E44944">
              <w:rPr>
                <w:sz w:val="24"/>
                <w:szCs w:val="24"/>
              </w:rPr>
              <w:t xml:space="preserve">странения наркотических средств на территории </w:t>
            </w:r>
            <w:proofErr w:type="spellStart"/>
            <w:r w:rsidRPr="00E44944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E44944">
              <w:rPr>
                <w:sz w:val="24"/>
                <w:szCs w:val="24"/>
              </w:rPr>
              <w:t xml:space="preserve"> сельского поселения Кра</w:t>
            </w:r>
            <w:r w:rsidRPr="00E44944">
              <w:rPr>
                <w:sz w:val="24"/>
                <w:szCs w:val="24"/>
              </w:rPr>
              <w:t>с</w:t>
            </w:r>
            <w:r w:rsidRPr="00E44944">
              <w:rPr>
                <w:sz w:val="24"/>
                <w:szCs w:val="24"/>
              </w:rPr>
              <w:t>ноармейского района</w:t>
            </w:r>
          </w:p>
        </w:tc>
        <w:tc>
          <w:tcPr>
            <w:tcW w:w="993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:rsidR="00CF6E0E" w:rsidRPr="00E44944" w:rsidRDefault="00CF6E0E" w:rsidP="00685C3A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F6E0E" w:rsidRPr="00E44944" w:rsidRDefault="00CF6E0E" w:rsidP="00685C3A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20</w:t>
            </w:r>
          </w:p>
        </w:tc>
      </w:tr>
      <w:tr w:rsidR="00CF6E0E" w:rsidRPr="00C60F08" w:rsidTr="002A7D0F">
        <w:tc>
          <w:tcPr>
            <w:tcW w:w="927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3.</w:t>
            </w:r>
          </w:p>
        </w:tc>
        <w:tc>
          <w:tcPr>
            <w:tcW w:w="3042" w:type="dxa"/>
          </w:tcPr>
          <w:p w:rsidR="00CF6E0E" w:rsidRPr="00E44944" w:rsidRDefault="00CF6E0E" w:rsidP="000B5C10">
            <w:pPr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Размещение в средствах массовой информации м</w:t>
            </w:r>
            <w:r w:rsidRPr="00E44944">
              <w:rPr>
                <w:sz w:val="24"/>
                <w:szCs w:val="24"/>
              </w:rPr>
              <w:t>а</w:t>
            </w:r>
            <w:r w:rsidRPr="00E44944">
              <w:rPr>
                <w:sz w:val="24"/>
                <w:szCs w:val="24"/>
              </w:rPr>
              <w:t>териалов по вопросам о</w:t>
            </w:r>
            <w:r w:rsidRPr="00E44944">
              <w:rPr>
                <w:sz w:val="24"/>
                <w:szCs w:val="24"/>
              </w:rPr>
              <w:t>х</w:t>
            </w:r>
            <w:r w:rsidRPr="00E44944">
              <w:rPr>
                <w:sz w:val="24"/>
                <w:szCs w:val="24"/>
              </w:rPr>
              <w:t>раны общественного п</w:t>
            </w:r>
            <w:r w:rsidRPr="00E44944">
              <w:rPr>
                <w:sz w:val="24"/>
                <w:szCs w:val="24"/>
              </w:rPr>
              <w:t>о</w:t>
            </w:r>
            <w:r w:rsidRPr="00E44944">
              <w:rPr>
                <w:sz w:val="24"/>
                <w:szCs w:val="24"/>
              </w:rPr>
              <w:t>рядка и борьбы с престу</w:t>
            </w:r>
            <w:r w:rsidRPr="00E44944">
              <w:rPr>
                <w:sz w:val="24"/>
                <w:szCs w:val="24"/>
              </w:rPr>
              <w:t>п</w:t>
            </w:r>
            <w:r w:rsidRPr="00E44944">
              <w:rPr>
                <w:sz w:val="24"/>
                <w:szCs w:val="24"/>
              </w:rPr>
              <w:t>ностью</w:t>
            </w:r>
          </w:p>
        </w:tc>
        <w:tc>
          <w:tcPr>
            <w:tcW w:w="993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F6E0E" w:rsidRPr="00E44944" w:rsidRDefault="00CF6E0E" w:rsidP="000B5C10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</w:tcPr>
          <w:p w:rsidR="00CF6E0E" w:rsidRPr="00E44944" w:rsidRDefault="00CF6E0E" w:rsidP="00685C3A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F6E0E" w:rsidRPr="00E44944" w:rsidRDefault="00CF6E0E" w:rsidP="00685C3A">
            <w:pPr>
              <w:jc w:val="center"/>
              <w:rPr>
                <w:sz w:val="24"/>
                <w:szCs w:val="24"/>
              </w:rPr>
            </w:pPr>
            <w:r w:rsidRPr="00E44944">
              <w:rPr>
                <w:sz w:val="24"/>
                <w:szCs w:val="24"/>
              </w:rPr>
              <w:t>50</w:t>
            </w:r>
          </w:p>
        </w:tc>
      </w:tr>
    </w:tbl>
    <w:p w:rsidR="00595680" w:rsidRDefault="00595680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14" w:name="sub_4004"/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03A5E">
        <w:rPr>
          <w:b/>
          <w:bCs/>
          <w:color w:val="26282F"/>
          <w:sz w:val="28"/>
          <w:szCs w:val="28"/>
        </w:rPr>
        <w:t>3. Перечень мероприятий подпрограммы</w:t>
      </w:r>
      <w:bookmarkEnd w:id="14"/>
    </w:p>
    <w:p w:rsidR="00210B11" w:rsidRPr="00BA78E3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C3001D" w:rsidRDefault="00210B11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7B1C">
        <w:rPr>
          <w:sz w:val="28"/>
          <w:szCs w:val="28"/>
        </w:rPr>
        <w:t>Мероприятия подпрограммы ф</w:t>
      </w:r>
      <w:r>
        <w:rPr>
          <w:sz w:val="28"/>
          <w:szCs w:val="28"/>
        </w:rPr>
        <w:t>ина</w:t>
      </w:r>
      <w:r w:rsidRPr="007C7B1C">
        <w:rPr>
          <w:sz w:val="28"/>
          <w:szCs w:val="28"/>
        </w:rPr>
        <w:t>нс</w:t>
      </w:r>
      <w:r>
        <w:rPr>
          <w:sz w:val="28"/>
          <w:szCs w:val="28"/>
        </w:rPr>
        <w:t>ируются за счет средств бюджета</w:t>
      </w:r>
      <w:r w:rsidRPr="007C7B1C">
        <w:rPr>
          <w:sz w:val="28"/>
          <w:szCs w:val="28"/>
        </w:rPr>
        <w:t xml:space="preserve"> </w:t>
      </w:r>
      <w:proofErr w:type="spellStart"/>
      <w:r w:rsidR="001F0491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района. </w:t>
      </w:r>
      <w:r w:rsidRPr="007C7B1C">
        <w:rPr>
          <w:sz w:val="28"/>
          <w:szCs w:val="28"/>
        </w:rPr>
        <w:t>П</w:t>
      </w:r>
      <w:r w:rsidRPr="007C7B1C">
        <w:rPr>
          <w:sz w:val="28"/>
          <w:szCs w:val="28"/>
        </w:rPr>
        <w:t>е</w:t>
      </w:r>
      <w:r w:rsidRPr="007C7B1C">
        <w:rPr>
          <w:sz w:val="28"/>
          <w:szCs w:val="28"/>
        </w:rPr>
        <w:t xml:space="preserve">речень мероприятий подпрограммы представлен в </w:t>
      </w:r>
      <w:r>
        <w:rPr>
          <w:sz w:val="28"/>
          <w:szCs w:val="28"/>
        </w:rPr>
        <w:t>таблице № 1.</w:t>
      </w:r>
    </w:p>
    <w:p w:rsidR="0076076B" w:rsidRDefault="0076076B" w:rsidP="007607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210B11" w:rsidRDefault="00210B11" w:rsidP="00D638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Объёмы финансирования носят прогнозный характер и подлежат уточн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при принятии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491" w:rsidRPr="001F04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Красноармейский район на соответствующий год.</w:t>
      </w:r>
    </w:p>
    <w:p w:rsidR="00210B11" w:rsidRDefault="006810EA" w:rsidP="006810EA">
      <w:pPr>
        <w:pStyle w:val="affff9"/>
        <w:jc w:val="both"/>
        <w:sectPr w:rsidR="00210B11" w:rsidSect="002D045D">
          <w:headerReference w:type="even" r:id="rId10"/>
          <w:headerReference w:type="default" r:id="rId11"/>
          <w:pgSz w:w="11906" w:h="16838" w:code="9"/>
          <w:pgMar w:top="284" w:right="567" w:bottom="567" w:left="1701" w:header="709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tab/>
      </w:r>
      <w:r w:rsidR="00210B11" w:rsidRPr="006810EA">
        <w:rPr>
          <w:sz w:val="28"/>
          <w:szCs w:val="28"/>
        </w:rPr>
        <w:t>В объём финансирования подпрограммы  возможно привлечение  средств из краевого бюджета и районного бюджетов, а так же благотворительных средств от юридических и физических лиц</w:t>
      </w:r>
      <w:r w:rsidR="00210B11" w:rsidRPr="00725338">
        <w:t>.</w:t>
      </w:r>
      <w:r w:rsidR="00210B11" w:rsidRPr="00F33AA8">
        <w:rPr>
          <w:b/>
        </w:rPr>
        <w:t xml:space="preserve"> </w:t>
      </w:r>
    </w:p>
    <w:p w:rsidR="00210B11" w:rsidRPr="008F3987" w:rsidRDefault="00210B11" w:rsidP="00210B11">
      <w:pPr>
        <w:jc w:val="center"/>
        <w:rPr>
          <w:sz w:val="28"/>
          <w:szCs w:val="28"/>
        </w:rPr>
      </w:pPr>
      <w:r w:rsidRPr="008F3987">
        <w:rPr>
          <w:sz w:val="28"/>
          <w:szCs w:val="28"/>
        </w:rPr>
        <w:lastRenderedPageBreak/>
        <w:t>ПЕРЕЧЕНЬ</w:t>
      </w:r>
    </w:p>
    <w:p w:rsidR="00B1441F" w:rsidRPr="001F0491" w:rsidRDefault="00B1441F" w:rsidP="00B1441F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1F0491">
        <w:rPr>
          <w:bCs/>
          <w:color w:val="26282F"/>
          <w:sz w:val="28"/>
          <w:szCs w:val="28"/>
        </w:rPr>
        <w:t>Подпрограмма «</w:t>
      </w:r>
      <w:r w:rsidRPr="001F0491">
        <w:rPr>
          <w:sz w:val="28"/>
          <w:szCs w:val="28"/>
        </w:rPr>
        <w:t xml:space="preserve">Противодействие незаконному обороту наркотиков </w:t>
      </w:r>
      <w:proofErr w:type="spellStart"/>
      <w:r w:rsidRPr="001F0491">
        <w:rPr>
          <w:sz w:val="28"/>
          <w:szCs w:val="28"/>
        </w:rPr>
        <w:t>Старонижестеблиевского</w:t>
      </w:r>
      <w:proofErr w:type="spellEnd"/>
      <w:r w:rsidRPr="001F0491">
        <w:rPr>
          <w:sz w:val="28"/>
          <w:szCs w:val="28"/>
        </w:rPr>
        <w:t xml:space="preserve"> сельского поселения Красноармейского района</w:t>
      </w:r>
      <w:r w:rsidRPr="001F0491">
        <w:rPr>
          <w:bCs/>
          <w:color w:val="26282F"/>
          <w:sz w:val="28"/>
          <w:szCs w:val="28"/>
        </w:rPr>
        <w:t>»</w:t>
      </w:r>
    </w:p>
    <w:p w:rsidR="00210B11" w:rsidRPr="008F3987" w:rsidRDefault="00210B11" w:rsidP="000750A4">
      <w:pPr>
        <w:autoSpaceDE w:val="0"/>
        <w:autoSpaceDN w:val="0"/>
        <w:adjustRightInd w:val="0"/>
        <w:ind w:left="8460"/>
        <w:jc w:val="right"/>
        <w:outlineLvl w:val="0"/>
        <w:rPr>
          <w:bCs/>
          <w:color w:val="26282F"/>
          <w:sz w:val="28"/>
          <w:szCs w:val="28"/>
        </w:rPr>
      </w:pPr>
      <w:r w:rsidRPr="008F3987">
        <w:rPr>
          <w:bCs/>
          <w:color w:val="26282F"/>
          <w:sz w:val="28"/>
          <w:szCs w:val="28"/>
        </w:rPr>
        <w:t>Таблица № 1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567"/>
        <w:gridCol w:w="1417"/>
        <w:gridCol w:w="1134"/>
        <w:gridCol w:w="992"/>
        <w:gridCol w:w="993"/>
        <w:gridCol w:w="992"/>
        <w:gridCol w:w="992"/>
        <w:gridCol w:w="992"/>
        <w:gridCol w:w="2410"/>
        <w:gridCol w:w="1985"/>
      </w:tblGrid>
      <w:tr w:rsidR="00D34B6F" w:rsidRPr="008F3987" w:rsidTr="0028681C">
        <w:tc>
          <w:tcPr>
            <w:tcW w:w="851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 xml:space="preserve">№ </w:t>
            </w:r>
            <w:proofErr w:type="spellStart"/>
            <w:proofErr w:type="gramStart"/>
            <w:r w:rsidRPr="008F3987">
              <w:rPr>
                <w:bCs/>
              </w:rPr>
              <w:t>п</w:t>
            </w:r>
            <w:proofErr w:type="spellEnd"/>
            <w:proofErr w:type="gramEnd"/>
            <w:r w:rsidRPr="008F3987">
              <w:rPr>
                <w:bCs/>
              </w:rPr>
              <w:t>/</w:t>
            </w:r>
            <w:proofErr w:type="spellStart"/>
            <w:r w:rsidRPr="008F3987">
              <w:rPr>
                <w:bCs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 xml:space="preserve">Наименование </w:t>
            </w:r>
          </w:p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Статус</w:t>
            </w:r>
          </w:p>
        </w:tc>
        <w:tc>
          <w:tcPr>
            <w:tcW w:w="1417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Источник финансир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вания</w:t>
            </w:r>
          </w:p>
        </w:tc>
        <w:tc>
          <w:tcPr>
            <w:tcW w:w="1134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Объём финанс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рования</w:t>
            </w:r>
          </w:p>
        </w:tc>
        <w:tc>
          <w:tcPr>
            <w:tcW w:w="4961" w:type="dxa"/>
            <w:gridSpan w:val="5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В том числе по годам</w:t>
            </w:r>
          </w:p>
        </w:tc>
        <w:tc>
          <w:tcPr>
            <w:tcW w:w="2410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Непосредственный р</w:t>
            </w:r>
            <w:r w:rsidRPr="008F3987">
              <w:rPr>
                <w:bCs/>
              </w:rPr>
              <w:t>е</w:t>
            </w:r>
            <w:r w:rsidRPr="008F3987">
              <w:rPr>
                <w:bCs/>
              </w:rPr>
              <w:t>зультат реализации м</w:t>
            </w:r>
            <w:r w:rsidRPr="008F3987">
              <w:rPr>
                <w:bCs/>
              </w:rPr>
              <w:t>е</w:t>
            </w:r>
            <w:r w:rsidRPr="008F3987">
              <w:rPr>
                <w:bCs/>
              </w:rPr>
              <w:t xml:space="preserve">роприятий </w:t>
            </w:r>
          </w:p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5" w:type="dxa"/>
            <w:vMerge w:val="restart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t>Муниципальные  заказчики, главный распорядитель (ра</w:t>
            </w:r>
            <w:r w:rsidRPr="008F3987">
              <w:t>с</w:t>
            </w:r>
            <w:r w:rsidRPr="008F3987">
              <w:t>порядитель) бю</w:t>
            </w:r>
            <w:r w:rsidRPr="008F3987">
              <w:t>д</w:t>
            </w:r>
            <w:r w:rsidRPr="008F3987">
              <w:t xml:space="preserve">жетных средств, исполнители </w:t>
            </w:r>
          </w:p>
        </w:tc>
      </w:tr>
      <w:tr w:rsidR="00D34B6F" w:rsidTr="0028681C">
        <w:tc>
          <w:tcPr>
            <w:tcW w:w="851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  <w:tc>
          <w:tcPr>
            <w:tcW w:w="992" w:type="dxa"/>
          </w:tcPr>
          <w:p w:rsidR="00D34B6F" w:rsidRDefault="00D34B6F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2021 г.</w:t>
            </w:r>
          </w:p>
        </w:tc>
        <w:tc>
          <w:tcPr>
            <w:tcW w:w="993" w:type="dxa"/>
          </w:tcPr>
          <w:p w:rsidR="00D34B6F" w:rsidRDefault="00D34B6F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2022 г.</w:t>
            </w:r>
          </w:p>
        </w:tc>
        <w:tc>
          <w:tcPr>
            <w:tcW w:w="992" w:type="dxa"/>
          </w:tcPr>
          <w:p w:rsidR="00D34B6F" w:rsidRDefault="00D34B6F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2023 г.</w:t>
            </w:r>
          </w:p>
        </w:tc>
        <w:tc>
          <w:tcPr>
            <w:tcW w:w="992" w:type="dxa"/>
          </w:tcPr>
          <w:p w:rsidR="00D34B6F" w:rsidRDefault="00D34B6F" w:rsidP="004473E2">
            <w:pPr>
              <w:rPr>
                <w:bCs/>
              </w:rPr>
            </w:pPr>
            <w:r>
              <w:rPr>
                <w:bCs/>
              </w:rPr>
              <w:t>2024г.</w:t>
            </w:r>
          </w:p>
        </w:tc>
        <w:tc>
          <w:tcPr>
            <w:tcW w:w="992" w:type="dxa"/>
          </w:tcPr>
          <w:p w:rsidR="00D34B6F" w:rsidRDefault="00D34B6F" w:rsidP="004473E2">
            <w:pPr>
              <w:rPr>
                <w:bCs/>
              </w:rPr>
            </w:pPr>
            <w:r>
              <w:rPr>
                <w:bCs/>
              </w:rPr>
              <w:t>2025г.</w:t>
            </w:r>
          </w:p>
        </w:tc>
        <w:tc>
          <w:tcPr>
            <w:tcW w:w="2410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D34B6F" w:rsidRDefault="00D34B6F" w:rsidP="004473E2">
            <w:pPr>
              <w:rPr>
                <w:bCs/>
              </w:rPr>
            </w:pPr>
          </w:p>
        </w:tc>
      </w:tr>
    </w:tbl>
    <w:p w:rsidR="00210B11" w:rsidRDefault="00210B11" w:rsidP="00210B11">
      <w:pPr>
        <w:rPr>
          <w:sz w:val="2"/>
          <w:szCs w:val="2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24"/>
        <w:gridCol w:w="1949"/>
        <w:gridCol w:w="6"/>
        <w:gridCol w:w="30"/>
        <w:gridCol w:w="567"/>
        <w:gridCol w:w="1383"/>
        <w:gridCol w:w="23"/>
        <w:gridCol w:w="11"/>
        <w:gridCol w:w="1134"/>
        <w:gridCol w:w="992"/>
        <w:gridCol w:w="993"/>
        <w:gridCol w:w="992"/>
        <w:gridCol w:w="992"/>
        <w:gridCol w:w="992"/>
        <w:gridCol w:w="2410"/>
        <w:gridCol w:w="1985"/>
      </w:tblGrid>
      <w:tr w:rsidR="00D34B6F" w:rsidTr="00B2226D">
        <w:trPr>
          <w:tblHeader/>
        </w:trPr>
        <w:tc>
          <w:tcPr>
            <w:tcW w:w="827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79" w:type="dxa"/>
            <w:gridSpan w:val="3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597" w:type="dxa"/>
            <w:gridSpan w:val="2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406" w:type="dxa"/>
            <w:gridSpan w:val="2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45" w:type="dxa"/>
            <w:gridSpan w:val="2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5</w:t>
            </w:r>
          </w:p>
        </w:tc>
        <w:tc>
          <w:tcPr>
            <w:tcW w:w="992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6</w:t>
            </w:r>
          </w:p>
        </w:tc>
        <w:tc>
          <w:tcPr>
            <w:tcW w:w="993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7</w:t>
            </w:r>
          </w:p>
        </w:tc>
        <w:tc>
          <w:tcPr>
            <w:tcW w:w="992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8</w:t>
            </w:r>
          </w:p>
        </w:tc>
        <w:tc>
          <w:tcPr>
            <w:tcW w:w="992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9</w:t>
            </w:r>
          </w:p>
        </w:tc>
        <w:tc>
          <w:tcPr>
            <w:tcW w:w="992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8</w:t>
            </w:r>
          </w:p>
        </w:tc>
        <w:tc>
          <w:tcPr>
            <w:tcW w:w="2410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9</w:t>
            </w:r>
          </w:p>
        </w:tc>
        <w:tc>
          <w:tcPr>
            <w:tcW w:w="1985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10</w:t>
            </w:r>
          </w:p>
        </w:tc>
      </w:tr>
      <w:tr w:rsidR="00755223" w:rsidRPr="00D74BCA" w:rsidTr="00B2226D">
        <w:trPr>
          <w:tblHeader/>
        </w:trPr>
        <w:tc>
          <w:tcPr>
            <w:tcW w:w="827" w:type="dxa"/>
          </w:tcPr>
          <w:p w:rsidR="00755223" w:rsidRPr="00D74BCA" w:rsidRDefault="00755223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D74BCA">
              <w:rPr>
                <w:bCs/>
                <w:color w:val="26282F"/>
              </w:rPr>
              <w:t>1.</w:t>
            </w:r>
          </w:p>
        </w:tc>
        <w:tc>
          <w:tcPr>
            <w:tcW w:w="1979" w:type="dxa"/>
            <w:gridSpan w:val="3"/>
          </w:tcPr>
          <w:p w:rsidR="00755223" w:rsidRPr="00D74BCA" w:rsidRDefault="00755223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D74BCA">
              <w:t>Цель мероприятий</w:t>
            </w:r>
          </w:p>
        </w:tc>
        <w:tc>
          <w:tcPr>
            <w:tcW w:w="12504" w:type="dxa"/>
            <w:gridSpan w:val="13"/>
          </w:tcPr>
          <w:p w:rsidR="00755223" w:rsidRPr="00D74BCA" w:rsidRDefault="00755223" w:rsidP="00B1441F">
            <w:pPr>
              <w:autoSpaceDE w:val="0"/>
              <w:autoSpaceDN w:val="0"/>
              <w:adjustRightInd w:val="0"/>
              <w:jc w:val="center"/>
              <w:outlineLvl w:val="0"/>
            </w:pPr>
            <w:r w:rsidRPr="00D74BCA">
              <w:t xml:space="preserve"> </w:t>
            </w:r>
            <w:r>
              <w:t>о</w:t>
            </w:r>
            <w:r w:rsidRPr="00D74BCA">
              <w:t xml:space="preserve">птимизация системы укрепления правопорядка, профилактики правонарушений, усиление борьбы с преступностью в </w:t>
            </w:r>
            <w:proofErr w:type="spellStart"/>
            <w:r>
              <w:t>Старонижестеблие</w:t>
            </w:r>
            <w:r>
              <w:t>в</w:t>
            </w:r>
            <w:r>
              <w:t>ском</w:t>
            </w:r>
            <w:proofErr w:type="spellEnd"/>
            <w:r>
              <w:t xml:space="preserve"> сельском поселении Красноармейского района</w:t>
            </w:r>
          </w:p>
        </w:tc>
      </w:tr>
      <w:tr w:rsidR="00755223" w:rsidRPr="008F3987" w:rsidTr="00B2226D">
        <w:trPr>
          <w:tblHeader/>
        </w:trPr>
        <w:tc>
          <w:tcPr>
            <w:tcW w:w="827" w:type="dxa"/>
          </w:tcPr>
          <w:p w:rsidR="00755223" w:rsidRPr="008F3987" w:rsidRDefault="00755223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.</w:t>
            </w:r>
          </w:p>
        </w:tc>
        <w:tc>
          <w:tcPr>
            <w:tcW w:w="14483" w:type="dxa"/>
            <w:gridSpan w:val="16"/>
          </w:tcPr>
          <w:p w:rsidR="00755223" w:rsidRPr="002A4B38" w:rsidRDefault="0075522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 w:rsidRPr="008F3987">
              <w:t>Задач</w:t>
            </w:r>
            <w:r>
              <w:t>и</w:t>
            </w:r>
            <w:r w:rsidRPr="008F3987">
              <w:t xml:space="preserve"> мероприятий</w:t>
            </w:r>
            <w:r>
              <w:t xml:space="preserve">: </w:t>
            </w:r>
          </w:p>
        </w:tc>
      </w:tr>
      <w:tr w:rsidR="00755223" w:rsidRPr="008F3987" w:rsidTr="00B2226D">
        <w:trPr>
          <w:tblHeader/>
        </w:trPr>
        <w:tc>
          <w:tcPr>
            <w:tcW w:w="827" w:type="dxa"/>
          </w:tcPr>
          <w:p w:rsidR="00755223" w:rsidRDefault="00755223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</w:t>
            </w:r>
          </w:p>
        </w:tc>
        <w:tc>
          <w:tcPr>
            <w:tcW w:w="14483" w:type="dxa"/>
            <w:gridSpan w:val="16"/>
          </w:tcPr>
          <w:p w:rsidR="00755223" w:rsidRDefault="0075522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развитие многоуровневой системы профилактики правонарушений в </w:t>
            </w:r>
            <w:proofErr w:type="spellStart"/>
            <w:r>
              <w:t>Старонижестеблиевском</w:t>
            </w:r>
            <w:proofErr w:type="spellEnd"/>
            <w:r>
              <w:t xml:space="preserve"> сельском поселении Красноармейского района</w:t>
            </w:r>
          </w:p>
          <w:p w:rsidR="00755223" w:rsidRPr="008F3987" w:rsidRDefault="00755223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  <w:tr w:rsidR="00CF6E0E" w:rsidRPr="008F3987" w:rsidTr="00B2226D">
        <w:trPr>
          <w:trHeight w:val="2340"/>
          <w:tblHeader/>
        </w:trPr>
        <w:tc>
          <w:tcPr>
            <w:tcW w:w="827" w:type="dxa"/>
          </w:tcPr>
          <w:p w:rsidR="00CF6E0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1.1.1.</w:t>
            </w:r>
          </w:p>
        </w:tc>
        <w:tc>
          <w:tcPr>
            <w:tcW w:w="1973" w:type="dxa"/>
            <w:gridSpan w:val="2"/>
          </w:tcPr>
          <w:p w:rsidR="00CF6E0E" w:rsidRPr="008F3987" w:rsidRDefault="00CF6E0E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t xml:space="preserve">Мероприятия по </w:t>
            </w:r>
            <w:r w:rsidRPr="008F3987">
              <w:rPr>
                <w:bCs/>
              </w:rPr>
              <w:t>укреплению прав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порядка и проф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лактике</w:t>
            </w:r>
          </w:p>
          <w:p w:rsidR="00CF6E0E" w:rsidRPr="000750A4" w:rsidRDefault="00CF6E0E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rPr>
                <w:bCs/>
              </w:rPr>
              <w:t>Правонарушений</w:t>
            </w:r>
            <w:r>
              <w:rPr>
                <w:bCs/>
              </w:rPr>
              <w:t xml:space="preserve"> </w:t>
            </w:r>
          </w:p>
        </w:tc>
        <w:tc>
          <w:tcPr>
            <w:tcW w:w="603" w:type="dxa"/>
            <w:gridSpan w:val="3"/>
          </w:tcPr>
          <w:p w:rsidR="00CF6E0E" w:rsidRPr="008F3987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83" w:type="dxa"/>
          </w:tcPr>
          <w:p w:rsidR="00CF6E0E" w:rsidRPr="008F3987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68" w:type="dxa"/>
            <w:gridSpan w:val="3"/>
          </w:tcPr>
          <w:p w:rsidR="00CF6E0E" w:rsidRPr="00323E6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2" w:type="dxa"/>
          </w:tcPr>
          <w:p w:rsidR="00CF6E0E" w:rsidRPr="00323E6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3" w:type="dxa"/>
          </w:tcPr>
          <w:p w:rsidR="00CF6E0E" w:rsidRPr="00323E6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2" w:type="dxa"/>
          </w:tcPr>
          <w:p w:rsidR="00CF6E0E" w:rsidRDefault="00CF6E0E">
            <w:r w:rsidRPr="006F3E6C">
              <w:rPr>
                <w:bCs/>
              </w:rPr>
              <w:t>0,0</w:t>
            </w:r>
          </w:p>
        </w:tc>
        <w:tc>
          <w:tcPr>
            <w:tcW w:w="992" w:type="dxa"/>
          </w:tcPr>
          <w:p w:rsidR="00CF6E0E" w:rsidRDefault="00CF6E0E">
            <w:r w:rsidRPr="006F3E6C">
              <w:rPr>
                <w:bCs/>
              </w:rPr>
              <w:t>0,0</w:t>
            </w:r>
          </w:p>
        </w:tc>
        <w:tc>
          <w:tcPr>
            <w:tcW w:w="992" w:type="dxa"/>
          </w:tcPr>
          <w:p w:rsidR="00CF6E0E" w:rsidRPr="00323E6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2410" w:type="dxa"/>
          </w:tcPr>
          <w:p w:rsidR="00CF6E0E" w:rsidRDefault="00CF6E0E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повышение эффективн</w:t>
            </w:r>
            <w:r>
              <w:t>о</w:t>
            </w:r>
            <w:r>
              <w:t xml:space="preserve">сти </w:t>
            </w:r>
          </w:p>
          <w:p w:rsidR="00CF6E0E" w:rsidRPr="008F3987" w:rsidRDefault="00CF6E0E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мер, </w:t>
            </w:r>
            <w:r w:rsidRPr="008F3987">
              <w:t>принимае</w:t>
            </w:r>
            <w:r>
              <w:t xml:space="preserve">мых для охраны </w:t>
            </w:r>
            <w:r w:rsidRPr="008F3987">
              <w:t>обще</w:t>
            </w:r>
            <w:r>
              <w:t>ст</w:t>
            </w:r>
            <w:r w:rsidRPr="008F3987">
              <w:t>венного порядка и</w:t>
            </w:r>
            <w:r>
              <w:t xml:space="preserve"> </w:t>
            </w:r>
            <w:r w:rsidRPr="008F3987">
              <w:t>обеспечения общественной безопа</w:t>
            </w:r>
            <w:r w:rsidRPr="008F3987">
              <w:t>с</w:t>
            </w:r>
            <w:r w:rsidRPr="008F3987">
              <w:t>ности</w:t>
            </w:r>
          </w:p>
        </w:tc>
        <w:tc>
          <w:tcPr>
            <w:tcW w:w="1985" w:type="dxa"/>
          </w:tcPr>
          <w:p w:rsidR="00CF6E0E" w:rsidRPr="008F3987" w:rsidRDefault="00CF6E0E" w:rsidP="00B1441F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</w:t>
            </w:r>
            <w:r>
              <w:t>и</w:t>
            </w:r>
            <w:r>
              <w:t>евского</w:t>
            </w:r>
            <w:proofErr w:type="spellEnd"/>
            <w:r>
              <w:t xml:space="preserve"> сельского поселения Красн</w:t>
            </w:r>
            <w:r>
              <w:t>о</w:t>
            </w:r>
            <w:r>
              <w:t>армейского района,</w:t>
            </w:r>
          </w:p>
        </w:tc>
      </w:tr>
      <w:tr w:rsidR="00CF6E0E" w:rsidRPr="008F3987" w:rsidTr="00B2226D">
        <w:trPr>
          <w:tblHeader/>
        </w:trPr>
        <w:tc>
          <w:tcPr>
            <w:tcW w:w="827" w:type="dxa"/>
          </w:tcPr>
          <w:p w:rsidR="00CF6E0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1.1.2.</w:t>
            </w:r>
          </w:p>
        </w:tc>
        <w:tc>
          <w:tcPr>
            <w:tcW w:w="1973" w:type="dxa"/>
            <w:gridSpan w:val="2"/>
          </w:tcPr>
          <w:p w:rsidR="00CF6E0E" w:rsidRPr="008F3987" w:rsidRDefault="00CF6E0E" w:rsidP="004473E2">
            <w:pPr>
              <w:jc w:val="both"/>
            </w:pPr>
            <w:r w:rsidRPr="008F3987">
              <w:t>Разработка метод</w:t>
            </w:r>
            <w:r w:rsidRPr="008F3987">
              <w:t>и</w:t>
            </w:r>
            <w:r w:rsidRPr="008F3987">
              <w:t>ческих рекоменд</w:t>
            </w:r>
            <w:r w:rsidRPr="008F3987">
              <w:t>а</w:t>
            </w:r>
            <w:r w:rsidRPr="008F3987">
              <w:t>ций для граждан по мерам личной без</w:t>
            </w:r>
            <w:r w:rsidRPr="008F3987">
              <w:t>о</w:t>
            </w:r>
            <w:r w:rsidRPr="008F3987">
              <w:t>пасности, пред</w:t>
            </w:r>
            <w:r w:rsidRPr="008F3987">
              <w:t>у</w:t>
            </w:r>
            <w:r w:rsidRPr="008F3987">
              <w:t>преждению прест</w:t>
            </w:r>
            <w:r w:rsidRPr="008F3987">
              <w:t>у</w:t>
            </w:r>
            <w:r w:rsidRPr="008F3987">
              <w:t>плений на улицах и в общественных местах, жилом се</w:t>
            </w:r>
            <w:r w:rsidRPr="008F3987">
              <w:t>к</w:t>
            </w:r>
            <w:r w:rsidRPr="008F3987">
              <w:t>торе.</w:t>
            </w:r>
          </w:p>
        </w:tc>
        <w:tc>
          <w:tcPr>
            <w:tcW w:w="603" w:type="dxa"/>
            <w:gridSpan w:val="3"/>
          </w:tcPr>
          <w:p w:rsidR="00CF6E0E" w:rsidRPr="008F3987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83" w:type="dxa"/>
          </w:tcPr>
          <w:p w:rsidR="00CF6E0E" w:rsidRPr="008F3987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68" w:type="dxa"/>
            <w:gridSpan w:val="3"/>
          </w:tcPr>
          <w:p w:rsidR="00CF6E0E" w:rsidRPr="00A84B3B" w:rsidRDefault="003B6D8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12</w:t>
            </w:r>
            <w:r w:rsidR="00CF6E0E"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CF6E0E" w:rsidRPr="00A84B3B" w:rsidRDefault="00CF6E0E" w:rsidP="002774B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0,</w:t>
            </w:r>
            <w:r w:rsidRPr="00A84B3B">
              <w:rPr>
                <w:bCs/>
              </w:rPr>
              <w:t>0</w:t>
            </w:r>
          </w:p>
        </w:tc>
        <w:tc>
          <w:tcPr>
            <w:tcW w:w="993" w:type="dxa"/>
          </w:tcPr>
          <w:p w:rsidR="00CF6E0E" w:rsidRPr="00A84B3B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CF6E0E" w:rsidRDefault="00CF6E0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CF6E0E" w:rsidRDefault="00CF6E0E" w:rsidP="00AE7F34">
            <w:pPr>
              <w:jc w:val="center"/>
            </w:pPr>
            <w:r w:rsidRPr="00A73950">
              <w:rPr>
                <w:bCs/>
              </w:rPr>
              <w:t>3,0</w:t>
            </w:r>
          </w:p>
        </w:tc>
        <w:tc>
          <w:tcPr>
            <w:tcW w:w="992" w:type="dxa"/>
          </w:tcPr>
          <w:p w:rsidR="00CF6E0E" w:rsidRDefault="00CF6E0E" w:rsidP="00AE7F34">
            <w:pPr>
              <w:jc w:val="center"/>
            </w:pPr>
            <w:r w:rsidRPr="00A73950">
              <w:rPr>
                <w:bCs/>
              </w:rPr>
              <w:t>3,0</w:t>
            </w:r>
          </w:p>
        </w:tc>
        <w:tc>
          <w:tcPr>
            <w:tcW w:w="2410" w:type="dxa"/>
          </w:tcPr>
          <w:p w:rsidR="00CF6E0E" w:rsidRDefault="00CF6E0E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8F3987">
              <w:t>повы</w:t>
            </w:r>
            <w:r>
              <w:t>шение эффективн</w:t>
            </w:r>
            <w:r>
              <w:t>о</w:t>
            </w:r>
            <w:r>
              <w:t xml:space="preserve">сти мер, принимаемых </w:t>
            </w:r>
            <w:proofErr w:type="gramStart"/>
            <w:r w:rsidRPr="008F3987">
              <w:t>для</w:t>
            </w:r>
            <w:proofErr w:type="gramEnd"/>
            <w:r w:rsidRPr="008F3987">
              <w:t xml:space="preserve"> охра</w:t>
            </w:r>
            <w:r>
              <w:t xml:space="preserve">- </w:t>
            </w:r>
          </w:p>
          <w:p w:rsidR="00CF6E0E" w:rsidRPr="00847B48" w:rsidRDefault="00CF6E0E" w:rsidP="004473E2">
            <w:pPr>
              <w:autoSpaceDE w:val="0"/>
              <w:autoSpaceDN w:val="0"/>
              <w:adjustRightInd w:val="0"/>
              <w:jc w:val="both"/>
              <w:outlineLvl w:val="0"/>
            </w:pPr>
            <w:proofErr w:type="spellStart"/>
            <w:r w:rsidRPr="008F3987">
              <w:t>ны</w:t>
            </w:r>
            <w:proofErr w:type="spellEnd"/>
            <w:r>
              <w:t xml:space="preserve"> </w:t>
            </w:r>
            <w:r w:rsidRPr="008F3987">
              <w:t>общественного п</w:t>
            </w:r>
            <w:r w:rsidRPr="008F3987">
              <w:t>о</w:t>
            </w:r>
            <w:r w:rsidRPr="008F3987">
              <w:t>рядка и обеспечения о</w:t>
            </w:r>
            <w:r w:rsidRPr="008F3987">
              <w:t>б</w:t>
            </w:r>
            <w:r w:rsidRPr="008F3987">
              <w:t>щественной безопасн</w:t>
            </w:r>
            <w:r w:rsidRPr="008F3987">
              <w:t>о</w:t>
            </w:r>
            <w:r w:rsidRPr="008F3987">
              <w:t>сти</w:t>
            </w:r>
          </w:p>
        </w:tc>
        <w:tc>
          <w:tcPr>
            <w:tcW w:w="1985" w:type="dxa"/>
          </w:tcPr>
          <w:p w:rsidR="00CF6E0E" w:rsidRPr="008F3987" w:rsidRDefault="00CF6E0E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</w:t>
            </w:r>
            <w:r>
              <w:t>и</w:t>
            </w:r>
            <w:r>
              <w:t>евского</w:t>
            </w:r>
            <w:proofErr w:type="spellEnd"/>
            <w:r>
              <w:t xml:space="preserve"> сельского поселения Красн</w:t>
            </w:r>
            <w:r>
              <w:t>о</w:t>
            </w:r>
            <w:r>
              <w:t>армейского района,</w:t>
            </w:r>
          </w:p>
        </w:tc>
      </w:tr>
      <w:tr w:rsidR="004D27AB" w:rsidRPr="008F3987" w:rsidTr="00B2226D">
        <w:trPr>
          <w:tblHeader/>
        </w:trPr>
        <w:tc>
          <w:tcPr>
            <w:tcW w:w="827" w:type="dxa"/>
          </w:tcPr>
          <w:p w:rsidR="004D27AB" w:rsidRDefault="004D27AB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1.2.</w:t>
            </w:r>
          </w:p>
        </w:tc>
        <w:tc>
          <w:tcPr>
            <w:tcW w:w="14483" w:type="dxa"/>
            <w:gridSpan w:val="16"/>
          </w:tcPr>
          <w:p w:rsidR="004D27AB" w:rsidRDefault="004D27AB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повышение эффективности мер, принимаемых для охраны общественного порядка и обеспечение общественной безопасности</w:t>
            </w:r>
          </w:p>
        </w:tc>
      </w:tr>
      <w:tr w:rsidR="00AE7F34" w:rsidRPr="008F3987" w:rsidTr="00B2226D">
        <w:trPr>
          <w:tblHeader/>
        </w:trPr>
        <w:tc>
          <w:tcPr>
            <w:tcW w:w="827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lastRenderedPageBreak/>
              <w:t>1.2.1</w:t>
            </w:r>
          </w:p>
        </w:tc>
        <w:tc>
          <w:tcPr>
            <w:tcW w:w="1973" w:type="dxa"/>
            <w:gridSpan w:val="2"/>
          </w:tcPr>
          <w:p w:rsidR="00AE7F34" w:rsidRPr="0061725C" w:rsidRDefault="00AE7F34" w:rsidP="004473E2">
            <w:pPr>
              <w:jc w:val="both"/>
            </w:pPr>
            <w:r w:rsidRPr="0061725C">
              <w:t>Материально- те</w:t>
            </w:r>
            <w:r w:rsidRPr="0061725C">
              <w:t>х</w:t>
            </w:r>
            <w:r w:rsidRPr="0061725C">
              <w:t>ническое оснащ</w:t>
            </w:r>
            <w:r w:rsidRPr="0061725C">
              <w:t>е</w:t>
            </w:r>
            <w:r w:rsidRPr="0061725C">
              <w:t>ние муниципальн</w:t>
            </w:r>
            <w:r w:rsidRPr="0061725C">
              <w:t>о</w:t>
            </w:r>
            <w:r w:rsidRPr="0061725C">
              <w:t>го штаба по вза</w:t>
            </w:r>
            <w:r w:rsidRPr="0061725C">
              <w:t>и</w:t>
            </w:r>
            <w:r w:rsidRPr="0061725C">
              <w:t>модействию в о</w:t>
            </w:r>
            <w:r w:rsidRPr="0061725C">
              <w:t>б</w:t>
            </w:r>
            <w:r w:rsidRPr="0061725C">
              <w:t>ласти организации участия граждан в охране обществе</w:t>
            </w:r>
            <w:r w:rsidRPr="0061725C">
              <w:t>н</w:t>
            </w:r>
            <w:r w:rsidRPr="0061725C">
              <w:t>ного порядка</w:t>
            </w:r>
          </w:p>
          <w:p w:rsidR="00AE7F34" w:rsidRPr="0061725C" w:rsidRDefault="00AE7F34" w:rsidP="008604A4">
            <w:pPr>
              <w:jc w:val="both"/>
            </w:pPr>
            <w:r w:rsidRPr="0061725C">
              <w:t xml:space="preserve">в </w:t>
            </w:r>
            <w:proofErr w:type="spellStart"/>
            <w:r>
              <w:t>Старонижесте</w:t>
            </w:r>
            <w:r>
              <w:t>б</w:t>
            </w:r>
            <w:r>
              <w:t>лиевском</w:t>
            </w:r>
            <w:proofErr w:type="spellEnd"/>
            <w:r>
              <w:t xml:space="preserve"> сельском поселении</w:t>
            </w:r>
            <w:r w:rsidRPr="0061725C">
              <w:t xml:space="preserve"> Красн</w:t>
            </w:r>
            <w:r w:rsidRPr="0061725C">
              <w:t>о</w:t>
            </w:r>
            <w:r w:rsidRPr="0061725C">
              <w:t>армейск</w:t>
            </w:r>
            <w:r>
              <w:t>ого</w:t>
            </w:r>
            <w:r w:rsidRPr="0061725C">
              <w:t xml:space="preserve"> район</w:t>
            </w:r>
            <w:r>
              <w:t>а</w:t>
            </w:r>
          </w:p>
        </w:tc>
        <w:tc>
          <w:tcPr>
            <w:tcW w:w="603" w:type="dxa"/>
            <w:gridSpan w:val="3"/>
          </w:tcPr>
          <w:p w:rsidR="00AE7F34" w:rsidRPr="0061725C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83" w:type="dxa"/>
          </w:tcPr>
          <w:p w:rsidR="00AE7F34" w:rsidRPr="0061725C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68" w:type="dxa"/>
            <w:gridSpan w:val="3"/>
          </w:tcPr>
          <w:p w:rsidR="00AE7F34" w:rsidRPr="00A84B3B" w:rsidRDefault="003B6D8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</w:t>
            </w:r>
            <w:r w:rsidR="00AE7F34">
              <w:rPr>
                <w:bCs/>
              </w:rPr>
              <w:t>0</w:t>
            </w:r>
            <w:r w:rsidR="00AE7F34"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Pr="00A84B3B" w:rsidRDefault="00AE7F34" w:rsidP="004473E2">
            <w:pPr>
              <w:jc w:val="center"/>
            </w:pPr>
            <w:r>
              <w:t>0</w:t>
            </w:r>
            <w:r w:rsidRPr="00A84B3B">
              <w:t>,0</w:t>
            </w:r>
          </w:p>
        </w:tc>
        <w:tc>
          <w:tcPr>
            <w:tcW w:w="993" w:type="dxa"/>
          </w:tcPr>
          <w:p w:rsidR="00AE7F34" w:rsidRPr="00A84B3B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C057A5">
              <w:rPr>
                <w:bCs/>
              </w:rPr>
              <w:t>5,0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C057A5">
              <w:rPr>
                <w:bCs/>
              </w:rPr>
              <w:t>5,0</w:t>
            </w:r>
          </w:p>
        </w:tc>
        <w:tc>
          <w:tcPr>
            <w:tcW w:w="2410" w:type="dxa"/>
          </w:tcPr>
          <w:p w:rsidR="00AE7F34" w:rsidRPr="0061725C" w:rsidRDefault="00AE7F34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повышение эффективн</w:t>
            </w:r>
            <w:r w:rsidRPr="0061725C">
              <w:t>о</w:t>
            </w:r>
            <w:r w:rsidRPr="0061725C">
              <w:t>сти  деятельности</w:t>
            </w:r>
          </w:p>
          <w:p w:rsidR="00AE7F34" w:rsidRPr="00847B48" w:rsidRDefault="00AE7F34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муниципального ш</w:t>
            </w:r>
            <w:r>
              <w:t xml:space="preserve">таба </w:t>
            </w:r>
            <w:r w:rsidRPr="0061725C">
              <w:t>по взаимодействию в</w:t>
            </w:r>
            <w:r>
              <w:t xml:space="preserve"> </w:t>
            </w:r>
            <w:r w:rsidRPr="0061725C">
              <w:t>области</w:t>
            </w:r>
            <w:r>
              <w:t xml:space="preserve"> организации участия граждан в охр</w:t>
            </w:r>
            <w:r>
              <w:t>а</w:t>
            </w:r>
            <w:r>
              <w:t>не обществен</w:t>
            </w:r>
            <w:r w:rsidRPr="0061725C">
              <w:t>ного поря</w:t>
            </w:r>
            <w:r w:rsidRPr="0061725C">
              <w:t>д</w:t>
            </w:r>
            <w:r w:rsidRPr="0061725C">
              <w:t>ка</w:t>
            </w:r>
            <w:r>
              <w:t>.</w:t>
            </w:r>
          </w:p>
        </w:tc>
        <w:tc>
          <w:tcPr>
            <w:tcW w:w="1985" w:type="dxa"/>
          </w:tcPr>
          <w:p w:rsidR="00AE7F34" w:rsidRPr="008F3987" w:rsidRDefault="00AE7F34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</w:t>
            </w:r>
            <w:r>
              <w:t>и</w:t>
            </w:r>
            <w:r>
              <w:t>евского</w:t>
            </w:r>
            <w:proofErr w:type="spellEnd"/>
            <w:r>
              <w:t xml:space="preserve"> сельского поселения, Красн</w:t>
            </w:r>
            <w:r>
              <w:t>о</w:t>
            </w:r>
            <w:r>
              <w:t>армейского района,</w:t>
            </w:r>
          </w:p>
        </w:tc>
      </w:tr>
      <w:tr w:rsidR="004D27AB" w:rsidRPr="008F3987" w:rsidTr="00B2226D">
        <w:trPr>
          <w:tblHeader/>
        </w:trPr>
        <w:tc>
          <w:tcPr>
            <w:tcW w:w="827" w:type="dxa"/>
          </w:tcPr>
          <w:p w:rsidR="004D27AB" w:rsidRDefault="004D27AB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1.3.</w:t>
            </w:r>
          </w:p>
        </w:tc>
        <w:tc>
          <w:tcPr>
            <w:tcW w:w="14483" w:type="dxa"/>
            <w:gridSpan w:val="16"/>
          </w:tcPr>
          <w:p w:rsidR="004D27AB" w:rsidRDefault="004D27AB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привлечение негосударственных организаций, объединений и граждан к укреплению правопорядка</w:t>
            </w:r>
          </w:p>
        </w:tc>
      </w:tr>
      <w:tr w:rsidR="00D34B6F" w:rsidRPr="008F3987" w:rsidTr="00B2226D">
        <w:trPr>
          <w:trHeight w:val="292"/>
          <w:tblHeader/>
        </w:trPr>
        <w:tc>
          <w:tcPr>
            <w:tcW w:w="851" w:type="dxa"/>
            <w:gridSpan w:val="2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85" w:type="dxa"/>
            <w:gridSpan w:val="3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567" w:type="dxa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417" w:type="dxa"/>
            <w:gridSpan w:val="3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34" w:type="dxa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D34B6F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410" w:type="dxa"/>
          </w:tcPr>
          <w:p w:rsidR="00D34B6F" w:rsidRPr="008F3987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  <w:tc>
          <w:tcPr>
            <w:tcW w:w="1985" w:type="dxa"/>
          </w:tcPr>
          <w:p w:rsidR="00D34B6F" w:rsidRPr="008F3987" w:rsidRDefault="00D34B6F" w:rsidP="00D34B6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11</w:t>
            </w:r>
          </w:p>
        </w:tc>
      </w:tr>
      <w:tr w:rsidR="00D34B6F" w:rsidRPr="0061725C" w:rsidTr="00B2226D">
        <w:trPr>
          <w:trHeight w:val="292"/>
          <w:tblHeader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C06B35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ind w:right="-164"/>
              <w:jc w:val="center"/>
              <w:outlineLvl w:val="0"/>
            </w:pPr>
            <w:r w:rsidRPr="0061725C"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C06B35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C06B35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61725C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C06B35" w:rsidRDefault="00D34B6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</w:tbl>
    <w:p w:rsidR="00210B11" w:rsidRPr="00223847" w:rsidRDefault="00210B11" w:rsidP="00210B11">
      <w:pPr>
        <w:rPr>
          <w:vanish/>
        </w:rPr>
      </w:pPr>
    </w:p>
    <w:tbl>
      <w:tblPr>
        <w:tblpPr w:leftFromText="180" w:rightFromText="180" w:vertAnchor="text" w:horzAnchor="margin" w:tblpX="-601" w:tblpY="-6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567"/>
        <w:gridCol w:w="1417"/>
        <w:gridCol w:w="1134"/>
        <w:gridCol w:w="992"/>
        <w:gridCol w:w="993"/>
        <w:gridCol w:w="992"/>
        <w:gridCol w:w="992"/>
        <w:gridCol w:w="992"/>
        <w:gridCol w:w="2410"/>
        <w:gridCol w:w="1985"/>
      </w:tblGrid>
      <w:tr w:rsidR="002267B7" w:rsidRPr="0061725C" w:rsidTr="00B2226D">
        <w:trPr>
          <w:trHeight w:val="144"/>
          <w:tblHeader/>
        </w:trPr>
        <w:tc>
          <w:tcPr>
            <w:tcW w:w="817" w:type="dxa"/>
          </w:tcPr>
          <w:p w:rsidR="002267B7" w:rsidRPr="0061725C" w:rsidRDefault="002267B7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5" w:type="dxa"/>
          </w:tcPr>
          <w:p w:rsidR="002267B7" w:rsidRPr="0061725C" w:rsidRDefault="002267B7" w:rsidP="00A5574A">
            <w:pPr>
              <w:jc w:val="both"/>
            </w:pPr>
            <w:r w:rsidRPr="0061725C">
              <w:t xml:space="preserve">Цель мероприятий </w:t>
            </w:r>
          </w:p>
        </w:tc>
        <w:tc>
          <w:tcPr>
            <w:tcW w:w="12474" w:type="dxa"/>
            <w:gridSpan w:val="10"/>
          </w:tcPr>
          <w:p w:rsidR="002267B7" w:rsidRPr="0061725C" w:rsidRDefault="002267B7" w:rsidP="00D41A8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сокращение доступности наркотиков путём целенаправленного пресечения их нелегального производства и оборота на территории  </w:t>
            </w:r>
            <w:proofErr w:type="spellStart"/>
            <w:r>
              <w:t>Старон</w:t>
            </w:r>
            <w:r>
              <w:t>и</w:t>
            </w:r>
            <w:r>
              <w:t>жестеблиевского</w:t>
            </w:r>
            <w:proofErr w:type="spellEnd"/>
            <w:r>
              <w:t xml:space="preserve"> сельского поселения Красноармейского района</w:t>
            </w:r>
          </w:p>
        </w:tc>
      </w:tr>
      <w:tr w:rsidR="002267B7" w:rsidRPr="0061725C" w:rsidTr="00B2226D">
        <w:trPr>
          <w:trHeight w:val="759"/>
          <w:tblHeader/>
        </w:trPr>
        <w:tc>
          <w:tcPr>
            <w:tcW w:w="817" w:type="dxa"/>
          </w:tcPr>
          <w:p w:rsidR="002267B7" w:rsidRDefault="002267B7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5" w:type="dxa"/>
          </w:tcPr>
          <w:p w:rsidR="002267B7" w:rsidRPr="0061725C" w:rsidRDefault="002267B7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Задачи мероприятий</w:t>
            </w:r>
          </w:p>
        </w:tc>
        <w:tc>
          <w:tcPr>
            <w:tcW w:w="12474" w:type="dxa"/>
            <w:gridSpan w:val="10"/>
          </w:tcPr>
          <w:p w:rsidR="002267B7" w:rsidRPr="0061725C" w:rsidRDefault="002267B7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                             изучение </w:t>
            </w:r>
            <w:proofErr w:type="spellStart"/>
            <w:r>
              <w:rPr>
                <w:bCs/>
              </w:rPr>
              <w:t>наркоситуации</w:t>
            </w:r>
            <w:proofErr w:type="spellEnd"/>
            <w:r>
              <w:rPr>
                <w:bCs/>
              </w:rPr>
              <w:t xml:space="preserve"> в </w:t>
            </w:r>
            <w:r>
              <w:t xml:space="preserve"> </w:t>
            </w:r>
            <w:proofErr w:type="spellStart"/>
            <w:r>
              <w:t>Старонижестеблиевском</w:t>
            </w:r>
            <w:proofErr w:type="spellEnd"/>
            <w:r>
              <w:t xml:space="preserve"> </w:t>
            </w:r>
            <w:r>
              <w:rPr>
                <w:bCs/>
              </w:rPr>
              <w:t xml:space="preserve"> сельском поселении, оказание содействия правоохранительным орг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нам в выявлении и ликвидации сырьевой базы незаконного </w:t>
            </w:r>
            <w:proofErr w:type="spellStart"/>
            <w:r>
              <w:rPr>
                <w:bCs/>
              </w:rPr>
              <w:t>наркопроизводства</w:t>
            </w:r>
            <w:proofErr w:type="spellEnd"/>
          </w:p>
        </w:tc>
      </w:tr>
      <w:tr w:rsidR="00AE7F34" w:rsidRPr="0061725C" w:rsidTr="00B2226D">
        <w:trPr>
          <w:trHeight w:val="144"/>
          <w:tblHeader/>
        </w:trPr>
        <w:tc>
          <w:tcPr>
            <w:tcW w:w="817" w:type="dxa"/>
          </w:tcPr>
          <w:p w:rsidR="00AE7F34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1985" w:type="dxa"/>
          </w:tcPr>
          <w:p w:rsidR="00AE7F34" w:rsidRPr="0061725C" w:rsidRDefault="00AE7F34" w:rsidP="00A5574A">
            <w:pPr>
              <w:jc w:val="both"/>
              <w:rPr>
                <w:bCs/>
              </w:rPr>
            </w:pPr>
            <w:r w:rsidRPr="0061725C">
              <w:rPr>
                <w:bCs/>
              </w:rPr>
              <w:t>Мероприятия по проведению цел</w:t>
            </w:r>
            <w:r w:rsidRPr="0061725C">
              <w:rPr>
                <w:bCs/>
              </w:rPr>
              <w:t>е</w:t>
            </w:r>
            <w:r w:rsidRPr="0061725C">
              <w:rPr>
                <w:bCs/>
              </w:rPr>
              <w:t>направленной раб</w:t>
            </w:r>
            <w:r w:rsidRPr="0061725C">
              <w:rPr>
                <w:bCs/>
              </w:rPr>
              <w:t>о</w:t>
            </w:r>
            <w:r w:rsidRPr="0061725C">
              <w:rPr>
                <w:bCs/>
              </w:rPr>
              <w:t>ты  по профилакт</w:t>
            </w:r>
            <w:r w:rsidRPr="0061725C">
              <w:rPr>
                <w:bCs/>
              </w:rPr>
              <w:t>и</w:t>
            </w:r>
            <w:r w:rsidRPr="0061725C">
              <w:rPr>
                <w:bCs/>
              </w:rPr>
              <w:t xml:space="preserve">ке  распространения наркомании и </w:t>
            </w:r>
          </w:p>
          <w:p w:rsidR="00AE7F34" w:rsidRPr="0061725C" w:rsidRDefault="00AE7F34" w:rsidP="00A5574A">
            <w:pPr>
              <w:jc w:val="both"/>
              <w:rPr>
                <w:bCs/>
              </w:rPr>
            </w:pPr>
            <w:r w:rsidRPr="0061725C">
              <w:rPr>
                <w:bCs/>
              </w:rPr>
              <w:t>незаконному обор</w:t>
            </w:r>
            <w:r w:rsidRPr="0061725C">
              <w:rPr>
                <w:bCs/>
              </w:rPr>
              <w:t>о</w:t>
            </w:r>
            <w:r w:rsidRPr="0061725C">
              <w:rPr>
                <w:bCs/>
              </w:rPr>
              <w:t>ту наркотиков и связанных с ней правонарушений</w:t>
            </w:r>
          </w:p>
          <w:p w:rsidR="00AE7F34" w:rsidRPr="0061725C" w:rsidRDefault="00AE7F34" w:rsidP="00A5574A">
            <w:pPr>
              <w:jc w:val="both"/>
              <w:rPr>
                <w:bCs/>
              </w:rPr>
            </w:pPr>
          </w:p>
        </w:tc>
        <w:tc>
          <w:tcPr>
            <w:tcW w:w="567" w:type="dxa"/>
            <w:vMerge w:val="restart"/>
          </w:tcPr>
          <w:p w:rsidR="00AE7F34" w:rsidRPr="0061725C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AE7F34" w:rsidRPr="0061725C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</w:t>
            </w:r>
            <w:r>
              <w:rPr>
                <w:bCs/>
              </w:rPr>
              <w:t>ь</w:t>
            </w:r>
            <w:r>
              <w:rPr>
                <w:bCs/>
              </w:rPr>
              <w:t>ского посел</w:t>
            </w:r>
            <w:r>
              <w:rPr>
                <w:bCs/>
              </w:rPr>
              <w:t>е</w:t>
            </w:r>
            <w:r>
              <w:rPr>
                <w:bCs/>
              </w:rPr>
              <w:t>ния</w:t>
            </w:r>
          </w:p>
        </w:tc>
        <w:tc>
          <w:tcPr>
            <w:tcW w:w="1134" w:type="dxa"/>
          </w:tcPr>
          <w:p w:rsidR="00AE7F34" w:rsidRPr="00A84B3B" w:rsidRDefault="003B6D8E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</w:t>
            </w:r>
            <w:r w:rsidR="00AE7F34">
              <w:rPr>
                <w:bCs/>
              </w:rPr>
              <w:t>0</w:t>
            </w:r>
            <w:r w:rsidR="00AE7F34"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Pr="00A84B3B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</w:t>
            </w:r>
            <w:r w:rsidRPr="00A84B3B">
              <w:rPr>
                <w:bCs/>
              </w:rPr>
              <w:t>,0</w:t>
            </w:r>
          </w:p>
        </w:tc>
        <w:tc>
          <w:tcPr>
            <w:tcW w:w="993" w:type="dxa"/>
          </w:tcPr>
          <w:p w:rsidR="00AE7F34" w:rsidRPr="00A84B3B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Default="00AE7F34" w:rsidP="002267B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056C4E">
              <w:rPr>
                <w:bCs/>
              </w:rPr>
              <w:t>5,0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056C4E">
              <w:rPr>
                <w:bCs/>
              </w:rPr>
              <w:t>5,0</w:t>
            </w:r>
          </w:p>
        </w:tc>
        <w:tc>
          <w:tcPr>
            <w:tcW w:w="2410" w:type="dxa"/>
          </w:tcPr>
          <w:p w:rsidR="00AE7F34" w:rsidRPr="0061725C" w:rsidRDefault="00AE7F34" w:rsidP="00A5574A">
            <w:pPr>
              <w:jc w:val="both"/>
            </w:pPr>
            <w:r>
              <w:t xml:space="preserve">уменьшение количества лиц, употребляющих </w:t>
            </w:r>
            <w:r w:rsidRPr="0061725C">
              <w:t>наркотики в немедици</w:t>
            </w:r>
            <w:r w:rsidRPr="0061725C">
              <w:t>н</w:t>
            </w:r>
            <w:r w:rsidRPr="0061725C">
              <w:t>ских целях;</w:t>
            </w:r>
          </w:p>
          <w:p w:rsidR="00AE7F34" w:rsidRPr="0061725C" w:rsidRDefault="00AE7F34" w:rsidP="00A5574A">
            <w:pPr>
              <w:autoSpaceDE w:val="0"/>
              <w:autoSpaceDN w:val="0"/>
              <w:adjustRightInd w:val="0"/>
              <w:ind w:right="330"/>
              <w:jc w:val="center"/>
              <w:outlineLvl w:val="0"/>
            </w:pPr>
          </w:p>
        </w:tc>
        <w:tc>
          <w:tcPr>
            <w:tcW w:w="1985" w:type="dxa"/>
          </w:tcPr>
          <w:p w:rsidR="00AE7F34" w:rsidRPr="008F3987" w:rsidRDefault="00AE7F34" w:rsidP="00B2226D">
            <w:pPr>
              <w:autoSpaceDE w:val="0"/>
              <w:autoSpaceDN w:val="0"/>
              <w:adjustRightInd w:val="0"/>
              <w:ind w:left="-392" w:firstLine="392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Старонижестеблиевском</w:t>
            </w:r>
            <w:proofErr w:type="spellEnd"/>
            <w:r>
              <w:t xml:space="preserve"> сельского поселения, </w:t>
            </w:r>
            <w:proofErr w:type="spellStart"/>
            <w:proofErr w:type="gramStart"/>
            <w:r>
              <w:t>Красноармейско-го</w:t>
            </w:r>
            <w:proofErr w:type="spellEnd"/>
            <w:proofErr w:type="gramEnd"/>
            <w:r>
              <w:t xml:space="preserve"> района,</w:t>
            </w:r>
            <w:r>
              <w:br/>
            </w:r>
          </w:p>
        </w:tc>
      </w:tr>
      <w:tr w:rsidR="00AE7F34" w:rsidRPr="0061725C" w:rsidTr="00B2226D">
        <w:trPr>
          <w:trHeight w:val="144"/>
          <w:tblHeader/>
        </w:trPr>
        <w:tc>
          <w:tcPr>
            <w:tcW w:w="817" w:type="dxa"/>
          </w:tcPr>
          <w:p w:rsidR="00AE7F34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2.1.2.</w:t>
            </w:r>
          </w:p>
        </w:tc>
        <w:tc>
          <w:tcPr>
            <w:tcW w:w="1985" w:type="dxa"/>
          </w:tcPr>
          <w:p w:rsidR="00AE7F34" w:rsidRPr="0061725C" w:rsidRDefault="00AE7F34" w:rsidP="00A5574A">
            <w:pPr>
              <w:jc w:val="both"/>
            </w:pPr>
            <w:r w:rsidRPr="0061725C">
              <w:t>Материально-техническое обе</w:t>
            </w:r>
            <w:r w:rsidRPr="0061725C">
              <w:t>с</w:t>
            </w:r>
            <w:r w:rsidRPr="0061725C">
              <w:t>печение организ</w:t>
            </w:r>
            <w:r w:rsidRPr="0061725C">
              <w:t>а</w:t>
            </w:r>
            <w:r w:rsidRPr="0061725C">
              <w:t xml:space="preserve">ции и проведение </w:t>
            </w:r>
            <w:proofErr w:type="spellStart"/>
            <w:r w:rsidRPr="0061725C">
              <w:t>антинаркотических</w:t>
            </w:r>
            <w:proofErr w:type="spellEnd"/>
            <w:r>
              <w:t xml:space="preserve"> </w:t>
            </w:r>
            <w:r w:rsidRPr="0061725C">
              <w:t>мероприятий</w:t>
            </w:r>
          </w:p>
        </w:tc>
        <w:tc>
          <w:tcPr>
            <w:tcW w:w="567" w:type="dxa"/>
            <w:vMerge/>
          </w:tcPr>
          <w:p w:rsidR="00AE7F34" w:rsidRPr="0061725C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AE7F34" w:rsidRPr="0061725C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</w:t>
            </w:r>
            <w:r>
              <w:rPr>
                <w:bCs/>
              </w:rPr>
              <w:t>ь</w:t>
            </w:r>
            <w:r>
              <w:rPr>
                <w:bCs/>
              </w:rPr>
              <w:t>ского посел</w:t>
            </w:r>
            <w:r>
              <w:rPr>
                <w:bCs/>
              </w:rPr>
              <w:t>е</w:t>
            </w:r>
            <w:r>
              <w:rPr>
                <w:bCs/>
              </w:rPr>
              <w:t>ния</w:t>
            </w:r>
          </w:p>
        </w:tc>
        <w:tc>
          <w:tcPr>
            <w:tcW w:w="1134" w:type="dxa"/>
          </w:tcPr>
          <w:p w:rsidR="00AE7F34" w:rsidRPr="00A84B3B" w:rsidRDefault="003B6D8E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12</w:t>
            </w:r>
            <w:r w:rsidR="00AE7F34"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Pr="00A84B3B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</w:t>
            </w:r>
            <w:r w:rsidRPr="00A84B3B">
              <w:rPr>
                <w:bCs/>
              </w:rPr>
              <w:t>,0</w:t>
            </w:r>
          </w:p>
        </w:tc>
        <w:tc>
          <w:tcPr>
            <w:tcW w:w="993" w:type="dxa"/>
          </w:tcPr>
          <w:p w:rsidR="00AE7F34" w:rsidRPr="00A84B3B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Default="00AE7F34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Pr="00A84B3B">
              <w:rPr>
                <w:bCs/>
              </w:rPr>
              <w:t>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9A645A">
              <w:rPr>
                <w:bCs/>
              </w:rPr>
              <w:t>3,0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9A645A">
              <w:rPr>
                <w:bCs/>
              </w:rPr>
              <w:t>3,0</w:t>
            </w:r>
          </w:p>
        </w:tc>
        <w:tc>
          <w:tcPr>
            <w:tcW w:w="2410" w:type="dxa"/>
          </w:tcPr>
          <w:p w:rsidR="00AE7F34" w:rsidRDefault="00AE7F34" w:rsidP="00A5574A">
            <w:pPr>
              <w:autoSpaceDE w:val="0"/>
              <w:autoSpaceDN w:val="0"/>
              <w:adjustRightInd w:val="0"/>
              <w:jc w:val="both"/>
            </w:pPr>
            <w:r w:rsidRPr="0061725C">
              <w:t xml:space="preserve">создание системы </w:t>
            </w:r>
            <w:proofErr w:type="spellStart"/>
            <w:r w:rsidRPr="0061725C">
              <w:t>пр</w:t>
            </w:r>
            <w:r w:rsidRPr="0061725C">
              <w:t>о</w:t>
            </w:r>
            <w:r w:rsidRPr="0061725C">
              <w:t>филак</w:t>
            </w:r>
            <w:proofErr w:type="spellEnd"/>
            <w:r>
              <w:t>-</w:t>
            </w:r>
          </w:p>
          <w:p w:rsidR="00AE7F34" w:rsidRPr="0061725C" w:rsidRDefault="00AE7F34" w:rsidP="00A5574A">
            <w:pPr>
              <w:autoSpaceDE w:val="0"/>
              <w:autoSpaceDN w:val="0"/>
              <w:adjustRightInd w:val="0"/>
              <w:jc w:val="both"/>
            </w:pPr>
            <w:r w:rsidRPr="0061725C">
              <w:t xml:space="preserve">тики немедицинского </w:t>
            </w:r>
            <w:proofErr w:type="gramStart"/>
            <w:r w:rsidRPr="0061725C">
              <w:t>потреб</w:t>
            </w:r>
            <w:r>
              <w:t xml:space="preserve"> </w:t>
            </w:r>
            <w:proofErr w:type="spellStart"/>
            <w:r w:rsidRPr="0061725C">
              <w:t>ления</w:t>
            </w:r>
            <w:proofErr w:type="spellEnd"/>
            <w:proofErr w:type="gramEnd"/>
            <w:r w:rsidRPr="0061725C">
              <w:t xml:space="preserve"> наркотиков с приоритетом мер</w:t>
            </w:r>
            <w:r w:rsidRPr="0061725C">
              <w:t>о</w:t>
            </w:r>
            <w:r w:rsidRPr="0061725C">
              <w:t>приятий первичной пр</w:t>
            </w:r>
            <w:r w:rsidRPr="0061725C">
              <w:t>о</w:t>
            </w:r>
            <w:r w:rsidRPr="0061725C">
              <w:t>филактики</w:t>
            </w:r>
          </w:p>
        </w:tc>
        <w:tc>
          <w:tcPr>
            <w:tcW w:w="1985" w:type="dxa"/>
          </w:tcPr>
          <w:p w:rsidR="00AE7F34" w:rsidRPr="008F3987" w:rsidRDefault="00AE7F34" w:rsidP="00A5574A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</w:t>
            </w:r>
            <w:r>
              <w:t>и</w:t>
            </w:r>
            <w:r>
              <w:t>евском</w:t>
            </w:r>
            <w:proofErr w:type="spellEnd"/>
            <w:r>
              <w:t xml:space="preserve"> сельского поселения, </w:t>
            </w:r>
            <w:proofErr w:type="spellStart"/>
            <w:proofErr w:type="gramStart"/>
            <w:r>
              <w:t>Красн</w:t>
            </w:r>
            <w:r>
              <w:t>о</w:t>
            </w:r>
            <w:r>
              <w:t>армейско-го</w:t>
            </w:r>
            <w:proofErr w:type="spellEnd"/>
            <w:proofErr w:type="gramEnd"/>
            <w:r>
              <w:t xml:space="preserve"> района,</w:t>
            </w:r>
          </w:p>
        </w:tc>
      </w:tr>
      <w:tr w:rsidR="002267B7" w:rsidRPr="0061725C" w:rsidTr="00B2226D">
        <w:trPr>
          <w:trHeight w:val="144"/>
          <w:tblHeader/>
        </w:trPr>
        <w:tc>
          <w:tcPr>
            <w:tcW w:w="817" w:type="dxa"/>
          </w:tcPr>
          <w:p w:rsidR="002267B7" w:rsidRDefault="002267B7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14459" w:type="dxa"/>
            <w:gridSpan w:val="11"/>
          </w:tcPr>
          <w:p w:rsidR="002267B7" w:rsidRDefault="002267B7" w:rsidP="00A5574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развитие системы профилактики немедицинского потребления наркотиков, совершенствование организационного, нормативно – правового и ресурсного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ния </w:t>
            </w:r>
            <w:proofErr w:type="spellStart"/>
            <w:r>
              <w:rPr>
                <w:bCs/>
              </w:rPr>
              <w:t>антинаркотической</w:t>
            </w:r>
            <w:proofErr w:type="spellEnd"/>
            <w:r>
              <w:rPr>
                <w:bCs/>
              </w:rPr>
              <w:t xml:space="preserve"> деятельности </w:t>
            </w:r>
          </w:p>
        </w:tc>
      </w:tr>
    </w:tbl>
    <w:p w:rsidR="00755223" w:rsidRDefault="00755223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5223" w:rsidRDefault="00755223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567"/>
        <w:gridCol w:w="1417"/>
        <w:gridCol w:w="1134"/>
        <w:gridCol w:w="992"/>
        <w:gridCol w:w="993"/>
        <w:gridCol w:w="1134"/>
        <w:gridCol w:w="850"/>
        <w:gridCol w:w="992"/>
        <w:gridCol w:w="2410"/>
        <w:gridCol w:w="1985"/>
      </w:tblGrid>
      <w:tr w:rsidR="00AE7F34" w:rsidRPr="00D74BCA" w:rsidTr="00B2226D">
        <w:trPr>
          <w:trHeight w:val="144"/>
          <w:tblHeader/>
        </w:trPr>
        <w:tc>
          <w:tcPr>
            <w:tcW w:w="851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D74BCA">
              <w:rPr>
                <w:bCs/>
              </w:rPr>
              <w:t>.</w:t>
            </w:r>
          </w:p>
        </w:tc>
        <w:tc>
          <w:tcPr>
            <w:tcW w:w="1985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Организация  пу</w:t>
            </w:r>
            <w:r w:rsidRPr="00D74BCA">
              <w:t>б</w:t>
            </w:r>
            <w:r w:rsidRPr="00D74BCA">
              <w:t xml:space="preserve">ликаций в печатных средствах массовой информации, </w:t>
            </w:r>
          </w:p>
        </w:tc>
        <w:tc>
          <w:tcPr>
            <w:tcW w:w="567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</w:t>
            </w:r>
            <w:r w:rsidRPr="00D74BCA">
              <w:rPr>
                <w:bCs/>
              </w:rPr>
              <w:t>юджет</w:t>
            </w:r>
          </w:p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34" w:type="dxa"/>
          </w:tcPr>
          <w:p w:rsidR="00AE7F34" w:rsidRPr="00323E6E" w:rsidRDefault="00F71540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992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993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Pr="00323E6E">
              <w:t>,0</w:t>
            </w:r>
          </w:p>
        </w:tc>
        <w:tc>
          <w:tcPr>
            <w:tcW w:w="1134" w:type="dxa"/>
          </w:tcPr>
          <w:p w:rsidR="00AE7F34" w:rsidRDefault="00F71540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1,5</w:t>
            </w:r>
          </w:p>
        </w:tc>
        <w:tc>
          <w:tcPr>
            <w:tcW w:w="850" w:type="dxa"/>
          </w:tcPr>
          <w:p w:rsidR="00AE7F34" w:rsidRDefault="00AE7F34" w:rsidP="00AE7F34">
            <w:pPr>
              <w:jc w:val="center"/>
            </w:pPr>
            <w:r w:rsidRPr="00C509F9">
              <w:t>2,0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C509F9">
              <w:t>2,0</w:t>
            </w:r>
          </w:p>
        </w:tc>
        <w:tc>
          <w:tcPr>
            <w:tcW w:w="2410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Совершенст</w:t>
            </w:r>
            <w:r>
              <w:t>в</w:t>
            </w:r>
            <w:r w:rsidRPr="00D74BCA">
              <w:t>о</w:t>
            </w:r>
            <w:r>
              <w:t xml:space="preserve">вание </w:t>
            </w:r>
            <w:proofErr w:type="spellStart"/>
            <w:r w:rsidRPr="00D74BCA">
              <w:t>орга</w:t>
            </w:r>
            <w:proofErr w:type="spellEnd"/>
            <w:r>
              <w:t xml:space="preserve"> -</w:t>
            </w:r>
          </w:p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низационного</w:t>
            </w:r>
            <w:proofErr w:type="spellEnd"/>
            <w:r w:rsidRPr="00D74BCA">
              <w:t>, норм</w:t>
            </w:r>
            <w:r w:rsidRPr="00D74BCA">
              <w:t>а</w:t>
            </w:r>
            <w:r w:rsidRPr="00D74BCA">
              <w:t>тивно-правового и р</w:t>
            </w:r>
            <w:r w:rsidRPr="00D74BCA">
              <w:t>е</w:t>
            </w:r>
            <w:r w:rsidRPr="00D74BCA">
              <w:t xml:space="preserve">сурсного обеспечения </w:t>
            </w:r>
            <w:proofErr w:type="spellStart"/>
            <w:r w:rsidRPr="00D74BCA">
              <w:t>антинар</w:t>
            </w:r>
            <w:r>
              <w:t>кот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 w:rsidRPr="00D74BCA">
              <w:t xml:space="preserve"> ч</w:t>
            </w:r>
            <w:r>
              <w:t>е</w:t>
            </w:r>
            <w:r w:rsidRPr="00D74BCA">
              <w:t>ской деятельности</w:t>
            </w:r>
          </w:p>
        </w:tc>
        <w:tc>
          <w:tcPr>
            <w:tcW w:w="1985" w:type="dxa"/>
          </w:tcPr>
          <w:p w:rsidR="00AE7F34" w:rsidRPr="008F3987" w:rsidRDefault="00AE7F3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</w:t>
            </w:r>
            <w:r>
              <w:t>и</w:t>
            </w:r>
            <w:r>
              <w:t>евском</w:t>
            </w:r>
            <w:proofErr w:type="spellEnd"/>
            <w:r>
              <w:t xml:space="preserve"> сельского поселения, </w:t>
            </w:r>
            <w:proofErr w:type="spellStart"/>
            <w:proofErr w:type="gramStart"/>
            <w:r>
              <w:t>Красн</w:t>
            </w:r>
            <w:r>
              <w:t>о</w:t>
            </w:r>
            <w:r>
              <w:t>армейско-го</w:t>
            </w:r>
            <w:proofErr w:type="spellEnd"/>
            <w:proofErr w:type="gramEnd"/>
            <w:r>
              <w:t xml:space="preserve"> района,</w:t>
            </w:r>
            <w:r>
              <w:br/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567"/>
        <w:gridCol w:w="1417"/>
        <w:gridCol w:w="1134"/>
        <w:gridCol w:w="992"/>
        <w:gridCol w:w="993"/>
        <w:gridCol w:w="1134"/>
        <w:gridCol w:w="850"/>
        <w:gridCol w:w="992"/>
        <w:gridCol w:w="2552"/>
        <w:gridCol w:w="1843"/>
      </w:tblGrid>
      <w:tr w:rsidR="00AE7F34" w:rsidRPr="00D74BCA" w:rsidTr="0028681C">
        <w:trPr>
          <w:trHeight w:val="144"/>
          <w:tblHeader/>
        </w:trPr>
        <w:tc>
          <w:tcPr>
            <w:tcW w:w="851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</w:p>
        </w:tc>
        <w:tc>
          <w:tcPr>
            <w:tcW w:w="1985" w:type="dxa"/>
          </w:tcPr>
          <w:p w:rsidR="00AE7F34" w:rsidRPr="00C06B35" w:rsidRDefault="00AE7F34" w:rsidP="004473E2">
            <w:pPr>
              <w:jc w:val="both"/>
              <w:rPr>
                <w:color w:val="FF0000"/>
              </w:rPr>
            </w:pPr>
            <w:r w:rsidRPr="00323E6E">
              <w:t>Организация, пр</w:t>
            </w:r>
            <w:r w:rsidRPr="00323E6E">
              <w:t>о</w:t>
            </w:r>
            <w:r w:rsidRPr="00323E6E">
              <w:t>ведение, награжд</w:t>
            </w:r>
            <w:r w:rsidRPr="00323E6E">
              <w:t>е</w:t>
            </w:r>
            <w:r w:rsidRPr="00323E6E">
              <w:t>ние участников районных спорти</w:t>
            </w:r>
            <w:r w:rsidRPr="00323E6E">
              <w:t>в</w:t>
            </w:r>
            <w:r w:rsidRPr="00323E6E">
              <w:t>ных игр «Спорт против наркотико</w:t>
            </w:r>
            <w:r w:rsidRPr="00517EB8">
              <w:t>в»</w:t>
            </w:r>
          </w:p>
          <w:p w:rsidR="00AE7F34" w:rsidRPr="00D74BCA" w:rsidRDefault="00AE7F34" w:rsidP="004473E2">
            <w:pPr>
              <w:jc w:val="both"/>
            </w:pPr>
          </w:p>
        </w:tc>
        <w:tc>
          <w:tcPr>
            <w:tcW w:w="567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34" w:type="dxa"/>
          </w:tcPr>
          <w:p w:rsidR="00AE7F34" w:rsidRPr="00323E6E" w:rsidRDefault="003B6D8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22</w:t>
            </w:r>
            <w:r w:rsidR="00AE7F34">
              <w:rPr>
                <w:bCs/>
              </w:rPr>
              <w:t>,</w:t>
            </w:r>
            <w:r w:rsidR="00F71540">
              <w:rPr>
                <w:bCs/>
              </w:rPr>
              <w:t>3</w:t>
            </w:r>
          </w:p>
        </w:tc>
        <w:tc>
          <w:tcPr>
            <w:tcW w:w="992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14,8</w:t>
            </w:r>
          </w:p>
        </w:tc>
        <w:tc>
          <w:tcPr>
            <w:tcW w:w="993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Pr="00323E6E">
              <w:t>,0</w:t>
            </w:r>
          </w:p>
          <w:p w:rsidR="00AE7F34" w:rsidRPr="00323E6E" w:rsidRDefault="00AE7F34" w:rsidP="004473E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34" w:type="dxa"/>
          </w:tcPr>
          <w:p w:rsidR="00AE7F34" w:rsidRDefault="00F71540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1,5</w:t>
            </w:r>
          </w:p>
        </w:tc>
        <w:tc>
          <w:tcPr>
            <w:tcW w:w="850" w:type="dxa"/>
          </w:tcPr>
          <w:p w:rsidR="00AE7F34" w:rsidRDefault="00AE7F34" w:rsidP="00AE7F34">
            <w:pPr>
              <w:jc w:val="center"/>
            </w:pPr>
            <w:r w:rsidRPr="005B074E">
              <w:t>2,0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5B074E">
              <w:t>2,0</w:t>
            </w:r>
          </w:p>
        </w:tc>
        <w:tc>
          <w:tcPr>
            <w:tcW w:w="2552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Создание </w:t>
            </w:r>
            <w:r w:rsidRPr="00D74BCA">
              <w:t>системы проф</w:t>
            </w:r>
            <w:r w:rsidRPr="00D74BCA">
              <w:t>и</w:t>
            </w:r>
            <w:r w:rsidRPr="00D74BCA">
              <w:t xml:space="preserve">лактики </w:t>
            </w:r>
            <w:proofErr w:type="spellStart"/>
            <w:r w:rsidRPr="00D74BCA">
              <w:t>немедицинс</w:t>
            </w:r>
            <w:proofErr w:type="spellEnd"/>
            <w:r>
              <w:t xml:space="preserve"> -</w:t>
            </w:r>
          </w:p>
          <w:p w:rsidR="00AE7F34" w:rsidRDefault="00AE7F34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ко</w:t>
            </w:r>
            <w:r>
              <w:t>г</w:t>
            </w:r>
            <w:r w:rsidRPr="00D74BCA">
              <w:t>о потребле</w:t>
            </w:r>
            <w:r>
              <w:t xml:space="preserve">ния </w:t>
            </w:r>
            <w:proofErr w:type="spellStart"/>
            <w:r w:rsidRPr="00D74BCA">
              <w:t>наркоти</w:t>
            </w:r>
            <w:proofErr w:type="spellEnd"/>
            <w:r>
              <w:t xml:space="preserve"> -</w:t>
            </w:r>
          </w:p>
          <w:p w:rsidR="00AE7F34" w:rsidRDefault="00AE7F34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ковс</w:t>
            </w:r>
            <w:proofErr w:type="spellEnd"/>
            <w:r w:rsidRPr="00D74BCA">
              <w:t xml:space="preserve"> приоритетом </w:t>
            </w:r>
            <w:proofErr w:type="spellStart"/>
            <w:r w:rsidRPr="00D74BCA">
              <w:t>мер</w:t>
            </w:r>
            <w:r w:rsidRPr="00D74BCA">
              <w:t>о</w:t>
            </w:r>
            <w:r w:rsidRPr="00D74BCA">
              <w:t>при</w:t>
            </w:r>
            <w:proofErr w:type="spellEnd"/>
            <w:r>
              <w:t>-</w:t>
            </w:r>
          </w:p>
          <w:p w:rsidR="00AE7F34" w:rsidRDefault="00AE7F34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ятий</w:t>
            </w:r>
            <w:proofErr w:type="spellEnd"/>
            <w:r w:rsidRPr="00D74BCA">
              <w:t xml:space="preserve"> первичной </w:t>
            </w:r>
            <w:proofErr w:type="spellStart"/>
            <w:r w:rsidRPr="00D74BCA">
              <w:t>профила</w:t>
            </w:r>
            <w:proofErr w:type="spellEnd"/>
            <w:r>
              <w:t xml:space="preserve"> -</w:t>
            </w:r>
          </w:p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ктики</w:t>
            </w:r>
            <w:proofErr w:type="spellEnd"/>
          </w:p>
        </w:tc>
        <w:tc>
          <w:tcPr>
            <w:tcW w:w="1843" w:type="dxa"/>
          </w:tcPr>
          <w:p w:rsidR="00AE7F34" w:rsidRPr="008F3987" w:rsidRDefault="00AE7F3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</w:t>
            </w:r>
            <w:r>
              <w:t>и</w:t>
            </w:r>
            <w:r>
              <w:t>евском</w:t>
            </w:r>
            <w:proofErr w:type="spellEnd"/>
            <w:r>
              <w:t xml:space="preserve"> сельского поселения, </w:t>
            </w:r>
            <w:proofErr w:type="spellStart"/>
            <w:proofErr w:type="gramStart"/>
            <w:r>
              <w:t>Кра</w:t>
            </w:r>
            <w:r>
              <w:t>с</w:t>
            </w:r>
            <w:r>
              <w:t>ноармейско-го</w:t>
            </w:r>
            <w:proofErr w:type="spellEnd"/>
            <w:proofErr w:type="gramEnd"/>
            <w:r>
              <w:t xml:space="preserve"> района,</w:t>
            </w:r>
          </w:p>
        </w:tc>
      </w:tr>
      <w:tr w:rsidR="00AE7F34" w:rsidRPr="00D74BCA" w:rsidTr="0028681C">
        <w:trPr>
          <w:trHeight w:val="144"/>
          <w:tblHeader/>
        </w:trPr>
        <w:tc>
          <w:tcPr>
            <w:tcW w:w="851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5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ВСЕГО</w:t>
            </w:r>
          </w:p>
        </w:tc>
        <w:tc>
          <w:tcPr>
            <w:tcW w:w="567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34" w:type="dxa"/>
          </w:tcPr>
          <w:p w:rsidR="00AE7F34" w:rsidRPr="00323E6E" w:rsidRDefault="003B6D8E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94</w:t>
            </w:r>
            <w:r w:rsidR="00AE7F34">
              <w:rPr>
                <w:bCs/>
              </w:rPr>
              <w:t>,</w:t>
            </w:r>
            <w:r w:rsidR="00F71540">
              <w:rPr>
                <w:bCs/>
              </w:rPr>
              <w:t>3</w:t>
            </w:r>
          </w:p>
        </w:tc>
        <w:tc>
          <w:tcPr>
            <w:tcW w:w="992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14,8</w:t>
            </w:r>
          </w:p>
        </w:tc>
        <w:tc>
          <w:tcPr>
            <w:tcW w:w="993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Pr="00323E6E">
              <w:t>,0</w:t>
            </w:r>
          </w:p>
        </w:tc>
        <w:tc>
          <w:tcPr>
            <w:tcW w:w="1134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20,0</w:t>
            </w:r>
          </w:p>
        </w:tc>
        <w:tc>
          <w:tcPr>
            <w:tcW w:w="850" w:type="dxa"/>
          </w:tcPr>
          <w:p w:rsidR="00AE7F34" w:rsidRDefault="00AE7F34" w:rsidP="00AE7F34">
            <w:pPr>
              <w:jc w:val="center"/>
            </w:pPr>
            <w:r w:rsidRPr="00BE409B">
              <w:t>20,0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BE409B">
              <w:t>20,0</w:t>
            </w:r>
          </w:p>
        </w:tc>
        <w:tc>
          <w:tcPr>
            <w:tcW w:w="2552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E7F34" w:rsidRPr="00D74BCA" w:rsidTr="0028681C">
        <w:trPr>
          <w:trHeight w:val="144"/>
          <w:tblHeader/>
        </w:trPr>
        <w:tc>
          <w:tcPr>
            <w:tcW w:w="851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5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ИТОГО</w:t>
            </w:r>
            <w:r>
              <w:t xml:space="preserve"> по подпр</w:t>
            </w:r>
            <w:r>
              <w:t>о</w:t>
            </w:r>
            <w:r>
              <w:t>грамме</w:t>
            </w:r>
          </w:p>
        </w:tc>
        <w:tc>
          <w:tcPr>
            <w:tcW w:w="567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417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34" w:type="dxa"/>
          </w:tcPr>
          <w:p w:rsidR="00AE7F34" w:rsidRPr="00323E6E" w:rsidRDefault="003B6D8E" w:rsidP="00F7154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94</w:t>
            </w:r>
            <w:r w:rsidR="00AE7F34">
              <w:rPr>
                <w:bCs/>
              </w:rPr>
              <w:t>,</w:t>
            </w:r>
            <w:r w:rsidR="00F71540">
              <w:rPr>
                <w:bCs/>
              </w:rPr>
              <w:t>3</w:t>
            </w:r>
          </w:p>
        </w:tc>
        <w:tc>
          <w:tcPr>
            <w:tcW w:w="992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14,8</w:t>
            </w:r>
          </w:p>
        </w:tc>
        <w:tc>
          <w:tcPr>
            <w:tcW w:w="993" w:type="dxa"/>
          </w:tcPr>
          <w:p w:rsidR="00AE7F34" w:rsidRPr="00323E6E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Pr="00323E6E">
              <w:t>,0</w:t>
            </w:r>
          </w:p>
        </w:tc>
        <w:tc>
          <w:tcPr>
            <w:tcW w:w="1134" w:type="dxa"/>
          </w:tcPr>
          <w:p w:rsidR="00AE7F34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20,0</w:t>
            </w:r>
          </w:p>
        </w:tc>
        <w:tc>
          <w:tcPr>
            <w:tcW w:w="850" w:type="dxa"/>
          </w:tcPr>
          <w:p w:rsidR="00AE7F34" w:rsidRDefault="00AE7F34" w:rsidP="00AE7F34">
            <w:pPr>
              <w:jc w:val="center"/>
            </w:pPr>
            <w:r w:rsidRPr="00BE409B">
              <w:t>20,0</w:t>
            </w:r>
          </w:p>
        </w:tc>
        <w:tc>
          <w:tcPr>
            <w:tcW w:w="992" w:type="dxa"/>
          </w:tcPr>
          <w:p w:rsidR="00AE7F34" w:rsidRDefault="00AE7F34" w:rsidP="00AE7F34">
            <w:pPr>
              <w:jc w:val="center"/>
            </w:pPr>
            <w:r w:rsidRPr="00BE409B">
              <w:t>20,0</w:t>
            </w:r>
          </w:p>
        </w:tc>
        <w:tc>
          <w:tcPr>
            <w:tcW w:w="2552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E7F34" w:rsidRPr="00D74BCA" w:rsidRDefault="00AE7F34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  <w:sectPr w:rsidR="00210B11" w:rsidSect="004473E2">
          <w:pgSz w:w="16838" w:h="11906" w:orient="landscape" w:code="9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76076B" w:rsidRPr="0076076B" w:rsidRDefault="0076076B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15" w:name="sub_4005"/>
      <w:bookmarkStart w:id="16" w:name="sub_4006"/>
      <w:r w:rsidRPr="0076076B">
        <w:rPr>
          <w:bCs/>
          <w:color w:val="26282F"/>
          <w:sz w:val="28"/>
          <w:szCs w:val="28"/>
        </w:rPr>
        <w:lastRenderedPageBreak/>
        <w:t>10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03A5E">
        <w:rPr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D63841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  <w:r w:rsidRPr="00AC6D7B">
        <w:rPr>
          <w:bCs/>
          <w:color w:val="26282F"/>
          <w:sz w:val="28"/>
          <w:szCs w:val="28"/>
        </w:rPr>
        <w:t>Общий объём финансирования</w:t>
      </w:r>
      <w:r>
        <w:rPr>
          <w:bCs/>
          <w:color w:val="26282F"/>
          <w:sz w:val="28"/>
          <w:szCs w:val="28"/>
        </w:rPr>
        <w:t xml:space="preserve"> мероприятий подпрограммы за счет средств бюджета </w:t>
      </w:r>
      <w:proofErr w:type="spellStart"/>
      <w:r w:rsidR="008604A4" w:rsidRPr="008604A4">
        <w:rPr>
          <w:sz w:val="28"/>
          <w:szCs w:val="28"/>
        </w:rPr>
        <w:t>Старонижестеблиевского</w:t>
      </w:r>
      <w:proofErr w:type="spellEnd"/>
      <w:r>
        <w:rPr>
          <w:bCs/>
          <w:color w:val="26282F"/>
          <w:sz w:val="28"/>
          <w:szCs w:val="28"/>
        </w:rPr>
        <w:t xml:space="preserve"> сельского поселения составит </w:t>
      </w:r>
      <w:r w:rsidR="003B6D8E">
        <w:rPr>
          <w:bCs/>
          <w:color w:val="26282F"/>
          <w:sz w:val="28"/>
          <w:szCs w:val="28"/>
        </w:rPr>
        <w:t>9</w:t>
      </w:r>
      <w:r w:rsidR="001A7687">
        <w:rPr>
          <w:bCs/>
          <w:color w:val="26282F"/>
          <w:sz w:val="28"/>
          <w:szCs w:val="28"/>
        </w:rPr>
        <w:t>4,</w:t>
      </w:r>
      <w:r w:rsidR="00057962">
        <w:rPr>
          <w:bCs/>
          <w:color w:val="26282F"/>
          <w:sz w:val="28"/>
          <w:szCs w:val="28"/>
        </w:rPr>
        <w:t>3</w:t>
      </w:r>
      <w:r>
        <w:rPr>
          <w:bCs/>
          <w:color w:val="26282F"/>
          <w:sz w:val="28"/>
          <w:szCs w:val="28"/>
        </w:rPr>
        <w:t xml:space="preserve"> тыс. рублей, в том числе: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Таблица № 2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"/>
        <w:gridCol w:w="2537"/>
        <w:gridCol w:w="1036"/>
        <w:gridCol w:w="813"/>
        <w:gridCol w:w="822"/>
        <w:gridCol w:w="849"/>
        <w:gridCol w:w="851"/>
        <w:gridCol w:w="992"/>
        <w:gridCol w:w="1412"/>
      </w:tblGrid>
      <w:tr w:rsidR="00A5574A" w:rsidRPr="00AB398A" w:rsidTr="00765573">
        <w:trPr>
          <w:jc w:val="center"/>
        </w:trPr>
        <w:tc>
          <w:tcPr>
            <w:tcW w:w="165" w:type="pct"/>
            <w:vMerge w:val="restart"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7" w:type="pct"/>
            <w:vMerge w:val="restart"/>
            <w:vAlign w:val="center"/>
          </w:tcPr>
          <w:p w:rsidR="00A5574A" w:rsidRPr="00A5574A" w:rsidRDefault="00A5574A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Наименование  по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38" w:type="pct"/>
            <w:vMerge w:val="restart"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</w:p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вания, тыс. руб.</w:t>
            </w:r>
          </w:p>
        </w:tc>
        <w:tc>
          <w:tcPr>
            <w:tcW w:w="2980" w:type="pct"/>
            <w:gridSpan w:val="6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A5574A" w:rsidRPr="00AB398A" w:rsidTr="00765573">
        <w:trPr>
          <w:jc w:val="center"/>
        </w:trPr>
        <w:tc>
          <w:tcPr>
            <w:tcW w:w="165" w:type="pct"/>
            <w:vMerge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vMerge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8E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7" w:type="pct"/>
            <w:vAlign w:val="center"/>
          </w:tcPr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8E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41" w:type="pct"/>
            <w:vAlign w:val="center"/>
          </w:tcPr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8E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2" w:type="pct"/>
          </w:tcPr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74A" w:rsidRPr="00A638EF" w:rsidRDefault="00A5574A" w:rsidP="00A638EF">
            <w:pPr>
              <w:jc w:val="center"/>
            </w:pPr>
          </w:p>
          <w:p w:rsidR="00A5574A" w:rsidRPr="00A638EF" w:rsidRDefault="00A5574A" w:rsidP="00A638EF">
            <w:pPr>
              <w:jc w:val="center"/>
            </w:pPr>
            <w:r w:rsidRPr="00A638EF">
              <w:t>2024</w:t>
            </w:r>
          </w:p>
        </w:tc>
        <w:tc>
          <w:tcPr>
            <w:tcW w:w="515" w:type="pct"/>
          </w:tcPr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74A" w:rsidRPr="00A638EF" w:rsidRDefault="00A5574A" w:rsidP="00A63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8E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33" w:type="pct"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74A" w:rsidRPr="00AB398A" w:rsidTr="00765573">
        <w:trPr>
          <w:jc w:val="center"/>
        </w:trPr>
        <w:tc>
          <w:tcPr>
            <w:tcW w:w="165" w:type="pct"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pct"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Подпрограмма «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тиводействие нез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конному обороту на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 xml:space="preserve">котиков </w:t>
            </w:r>
            <w:proofErr w:type="spellStart"/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Старониж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стеблиевского</w:t>
            </w:r>
            <w:proofErr w:type="spellEnd"/>
            <w:r w:rsidRPr="00A5574A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ского поселения Красноармейского района</w:t>
            </w:r>
            <w:r w:rsidRPr="00A5574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»</w:t>
            </w:r>
          </w:p>
        </w:tc>
        <w:tc>
          <w:tcPr>
            <w:tcW w:w="538" w:type="pct"/>
            <w:vAlign w:val="center"/>
          </w:tcPr>
          <w:p w:rsidR="00A5574A" w:rsidRPr="00A5574A" w:rsidRDefault="00AE7F34" w:rsidP="000579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574A" w:rsidRPr="00A5574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579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:rsidR="00A5574A" w:rsidRPr="00A5574A" w:rsidRDefault="00A5574A" w:rsidP="000750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427" w:type="pct"/>
            <w:vAlign w:val="center"/>
          </w:tcPr>
          <w:p w:rsidR="00A5574A" w:rsidRPr="00A5574A" w:rsidRDefault="00A5574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41" w:type="pct"/>
            <w:vAlign w:val="center"/>
          </w:tcPr>
          <w:p w:rsidR="00A5574A" w:rsidRPr="00A5574A" w:rsidRDefault="00057962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442" w:type="pct"/>
          </w:tcPr>
          <w:p w:rsidR="00AE7F34" w:rsidRPr="00AE7F34" w:rsidRDefault="00AE7F34" w:rsidP="008604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E7F34" w:rsidRPr="00AE7F34" w:rsidRDefault="00AE7F34" w:rsidP="00AE7F34">
            <w:pPr>
              <w:rPr>
                <w:sz w:val="24"/>
                <w:szCs w:val="24"/>
              </w:rPr>
            </w:pPr>
          </w:p>
          <w:p w:rsidR="00AE7F34" w:rsidRPr="00AE7F34" w:rsidRDefault="00AE7F34" w:rsidP="00AE7F34">
            <w:pPr>
              <w:rPr>
                <w:sz w:val="24"/>
                <w:szCs w:val="24"/>
              </w:rPr>
            </w:pPr>
          </w:p>
          <w:p w:rsidR="00A5574A" w:rsidRPr="00AE7F34" w:rsidRDefault="00AE7F34" w:rsidP="00AE7F34">
            <w:pPr>
              <w:rPr>
                <w:sz w:val="24"/>
                <w:szCs w:val="24"/>
              </w:rPr>
            </w:pPr>
            <w:r w:rsidRPr="00AE7F34">
              <w:rPr>
                <w:sz w:val="24"/>
                <w:szCs w:val="24"/>
              </w:rPr>
              <w:t>20,0</w:t>
            </w:r>
          </w:p>
        </w:tc>
        <w:tc>
          <w:tcPr>
            <w:tcW w:w="515" w:type="pct"/>
          </w:tcPr>
          <w:p w:rsidR="00A5574A" w:rsidRPr="00AE7F34" w:rsidRDefault="00A5574A" w:rsidP="008604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E7F34" w:rsidRPr="00AE7F34" w:rsidRDefault="00AE7F34" w:rsidP="00AE7F34">
            <w:pPr>
              <w:rPr>
                <w:sz w:val="24"/>
                <w:szCs w:val="24"/>
              </w:rPr>
            </w:pPr>
          </w:p>
          <w:p w:rsidR="00AE7F34" w:rsidRPr="00AE7F34" w:rsidRDefault="00AE7F34" w:rsidP="00AE7F34">
            <w:pPr>
              <w:rPr>
                <w:sz w:val="24"/>
                <w:szCs w:val="24"/>
              </w:rPr>
            </w:pPr>
          </w:p>
          <w:p w:rsidR="00AE7F34" w:rsidRPr="00AE7F34" w:rsidRDefault="00AE7F34" w:rsidP="00AE7F34">
            <w:pPr>
              <w:rPr>
                <w:sz w:val="24"/>
                <w:szCs w:val="24"/>
              </w:rPr>
            </w:pPr>
            <w:r w:rsidRPr="00AE7F34">
              <w:rPr>
                <w:sz w:val="24"/>
                <w:szCs w:val="24"/>
              </w:rPr>
              <w:t>20,0</w:t>
            </w:r>
          </w:p>
        </w:tc>
        <w:tc>
          <w:tcPr>
            <w:tcW w:w="733" w:type="pct"/>
            <w:vAlign w:val="center"/>
          </w:tcPr>
          <w:p w:rsidR="00A5574A" w:rsidRPr="00A5574A" w:rsidRDefault="00A5574A" w:rsidP="008604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557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Бюджет </w:t>
            </w:r>
            <w:proofErr w:type="spellStart"/>
            <w:r w:rsidRPr="00A557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Старон</w:t>
            </w:r>
            <w:r w:rsidRPr="00A557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A557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жестебл</w:t>
            </w:r>
            <w:r w:rsidRPr="00A557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A557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евского</w:t>
            </w:r>
            <w:proofErr w:type="spellEnd"/>
            <w:r w:rsidRPr="00A5574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</w:p>
        </w:tc>
      </w:tr>
      <w:bookmarkEnd w:id="15"/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117CB9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7" w:name="sub_4008"/>
      <w:bookmarkEnd w:id="16"/>
      <w:r>
        <w:rPr>
          <w:b/>
          <w:bCs/>
          <w:color w:val="26282F"/>
          <w:sz w:val="28"/>
          <w:szCs w:val="28"/>
        </w:rPr>
        <w:t>5</w:t>
      </w:r>
      <w:r w:rsidRPr="00117CB9">
        <w:rPr>
          <w:b/>
          <w:bCs/>
          <w:color w:val="26282F"/>
          <w:sz w:val="28"/>
          <w:szCs w:val="28"/>
        </w:rPr>
        <w:t>. Механизм реализации подпрограммы</w:t>
      </w:r>
    </w:p>
    <w:bookmarkEnd w:id="17"/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Текущее управление подпрограммой</w:t>
      </w:r>
      <w:r>
        <w:rPr>
          <w:sz w:val="28"/>
          <w:szCs w:val="28"/>
        </w:rPr>
        <w:t xml:space="preserve"> и координацию взаимодействия её</w:t>
      </w:r>
      <w:r w:rsidRPr="00521B33">
        <w:rPr>
          <w:sz w:val="28"/>
          <w:szCs w:val="28"/>
        </w:rPr>
        <w:t xml:space="preserve"> исполнителей осуществляет </w:t>
      </w:r>
      <w:r w:rsidR="007E05EC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</w:t>
      </w:r>
      <w:r w:rsidR="007E05E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делам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</w:t>
      </w:r>
      <w:r w:rsidRPr="00521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поселения </w:t>
      </w:r>
      <w:r w:rsidRPr="00521B33">
        <w:rPr>
          <w:sz w:val="28"/>
          <w:szCs w:val="28"/>
        </w:rPr>
        <w:t>(далее - координатор подпрограммы).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Координатор подпрограммы: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</w:t>
      </w:r>
      <w:r w:rsidR="004547FC">
        <w:rPr>
          <w:sz w:val="28"/>
          <w:szCs w:val="28"/>
        </w:rPr>
        <w:t xml:space="preserve">изует координацию деятельности </w:t>
      </w:r>
      <w:r w:rsidRPr="00521B33">
        <w:rPr>
          <w:sz w:val="28"/>
          <w:szCs w:val="28"/>
        </w:rPr>
        <w:t>заказчиков и ответственных за выполнение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нормативно-правовое и методическое обеспечение реализации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подготовку пр</w:t>
      </w:r>
      <w:r>
        <w:rPr>
          <w:sz w:val="28"/>
          <w:szCs w:val="28"/>
        </w:rPr>
        <w:t>ед</w:t>
      </w:r>
      <w:r w:rsidRPr="00521B33">
        <w:rPr>
          <w:sz w:val="28"/>
          <w:szCs w:val="28"/>
        </w:rPr>
        <w:t xml:space="preserve">ложений по объемам и источникам средств реализации подпрограммы на основании предложений </w:t>
      </w:r>
      <w:r>
        <w:rPr>
          <w:sz w:val="28"/>
          <w:szCs w:val="28"/>
        </w:rPr>
        <w:t xml:space="preserve">муниципальных </w:t>
      </w:r>
      <w:r w:rsidRPr="00521B33">
        <w:rPr>
          <w:sz w:val="28"/>
          <w:szCs w:val="28"/>
        </w:rPr>
        <w:t>зака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1B33">
        <w:rPr>
          <w:sz w:val="28"/>
          <w:szCs w:val="28"/>
        </w:rPr>
        <w:t>Ответственный</w:t>
      </w:r>
      <w:proofErr w:type="gramEnd"/>
      <w:r w:rsidRPr="00521B33">
        <w:rPr>
          <w:sz w:val="28"/>
          <w:szCs w:val="28"/>
        </w:rPr>
        <w:t xml:space="preserve"> за выполнение мероприятия подпрограммы: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 xml:space="preserve">осуществляет текущий </w:t>
      </w:r>
      <w:proofErr w:type="gramStart"/>
      <w:r w:rsidRPr="00521B33">
        <w:rPr>
          <w:sz w:val="28"/>
          <w:szCs w:val="28"/>
        </w:rPr>
        <w:t>кон</w:t>
      </w:r>
      <w:r>
        <w:rPr>
          <w:sz w:val="28"/>
          <w:szCs w:val="28"/>
        </w:rPr>
        <w:t>троль за</w:t>
      </w:r>
      <w:proofErr w:type="gramEnd"/>
      <w:r>
        <w:rPr>
          <w:sz w:val="28"/>
          <w:szCs w:val="28"/>
        </w:rPr>
        <w:t xml:space="preserve"> использованием средств</w:t>
      </w:r>
      <w:r w:rsidRPr="00521B33">
        <w:rPr>
          <w:sz w:val="28"/>
          <w:szCs w:val="28"/>
        </w:rPr>
        <w:t>, предусмо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ренных подпрограммой;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представляет отчё</w:t>
      </w:r>
      <w:r w:rsidRPr="00521B33">
        <w:rPr>
          <w:sz w:val="28"/>
          <w:szCs w:val="28"/>
        </w:rPr>
        <w:t>тность координатору подпрограммы о р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зультатах выполнения мероприятий подпрограммы;</w:t>
      </w:r>
    </w:p>
    <w:p w:rsidR="004547FC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Методика оценки эффективности реализации подпрограммы основывае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казателей.</w:t>
      </w:r>
    </w:p>
    <w:p w:rsidR="0076076B" w:rsidRDefault="0076076B" w:rsidP="0076076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2A">
        <w:rPr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 нужд.</w:t>
      </w:r>
    </w:p>
    <w:p w:rsidR="00210B11" w:rsidRDefault="00210B11" w:rsidP="006810E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7E05EC">
        <w:rPr>
          <w:sz w:val="28"/>
          <w:szCs w:val="28"/>
        </w:rPr>
        <w:t xml:space="preserve">заместитель главы </w:t>
      </w:r>
      <w:proofErr w:type="spellStart"/>
      <w:r w:rsidR="007E05EC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45D" w:rsidRPr="00521B33" w:rsidRDefault="002D045D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05EC" w:rsidRDefault="002D045D" w:rsidP="00210B11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7E05EC">
        <w:rPr>
          <w:sz w:val="28"/>
          <w:szCs w:val="28"/>
        </w:rPr>
        <w:t xml:space="preserve"> специалист </w:t>
      </w:r>
    </w:p>
    <w:p w:rsidR="006810EA" w:rsidRDefault="002D045D" w:rsidP="00210B11">
      <w:pPr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</w:p>
    <w:p w:rsidR="006810EA" w:rsidRDefault="006810EA" w:rsidP="00210B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210B11" w:rsidRDefault="006810EA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</w:t>
      </w:r>
      <w:r w:rsidR="00210B11">
        <w:rPr>
          <w:sz w:val="28"/>
          <w:szCs w:val="28"/>
        </w:rPr>
        <w:t xml:space="preserve">             </w:t>
      </w:r>
      <w:r w:rsidR="007E05EC">
        <w:rPr>
          <w:sz w:val="28"/>
          <w:szCs w:val="28"/>
        </w:rPr>
        <w:t xml:space="preserve">          </w:t>
      </w:r>
      <w:r w:rsidR="002D045D">
        <w:rPr>
          <w:sz w:val="28"/>
          <w:szCs w:val="28"/>
        </w:rPr>
        <w:t xml:space="preserve">     </w:t>
      </w:r>
      <w:r w:rsidR="007E05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E05EC">
        <w:rPr>
          <w:sz w:val="28"/>
          <w:szCs w:val="28"/>
        </w:rPr>
        <w:t xml:space="preserve">  Е.С.</w:t>
      </w:r>
      <w:r>
        <w:rPr>
          <w:sz w:val="28"/>
          <w:szCs w:val="28"/>
        </w:rPr>
        <w:t xml:space="preserve"> </w:t>
      </w:r>
      <w:proofErr w:type="spellStart"/>
      <w:r w:rsidR="007E05EC">
        <w:rPr>
          <w:sz w:val="28"/>
          <w:szCs w:val="28"/>
        </w:rPr>
        <w:t>Лысенкова</w:t>
      </w:r>
      <w:proofErr w:type="spellEnd"/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4547FC" w:rsidRDefault="004547FC" w:rsidP="004547FC">
      <w:pPr>
        <w:autoSpaceDE w:val="0"/>
        <w:autoSpaceDN w:val="0"/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A54C7A" w:rsidRPr="00BD3F72" w:rsidRDefault="00A54C7A" w:rsidP="004547FC">
      <w:pPr>
        <w:ind w:firstLine="297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Pr="00BD3F7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A54C7A" w:rsidRDefault="00A54C7A" w:rsidP="00A54C7A">
      <w:pPr>
        <w:ind w:left="482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4547FC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населения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A54C7A" w:rsidRPr="00BD3F72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на 2021-202</w:t>
      </w:r>
      <w:r w:rsidR="00A638EF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210B11" w:rsidRPr="002C31DF" w:rsidRDefault="00210B11" w:rsidP="00A54C7A">
      <w:pPr>
        <w:autoSpaceDE w:val="0"/>
        <w:autoSpaceDN w:val="0"/>
        <w:adjustRightInd w:val="0"/>
        <w:ind w:left="4820" w:firstLine="720"/>
        <w:jc w:val="both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976FCC">
        <w:rPr>
          <w:b/>
          <w:bCs/>
          <w:color w:val="26282F"/>
          <w:sz w:val="28"/>
          <w:szCs w:val="28"/>
        </w:rPr>
        <w:t>ПАСПОРТ</w:t>
      </w:r>
    </w:p>
    <w:p w:rsidR="00210B11" w:rsidRPr="00FC4EEA" w:rsidRDefault="00210B11" w:rsidP="00210B11">
      <w:pPr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подпрограммы </w:t>
      </w:r>
      <w:r w:rsidRPr="00FC4EEA">
        <w:rPr>
          <w:b/>
          <w:sz w:val="28"/>
          <w:szCs w:val="28"/>
        </w:rPr>
        <w:t>«</w:t>
      </w:r>
      <w:r w:rsidR="00345370">
        <w:rPr>
          <w:b/>
          <w:sz w:val="28"/>
          <w:szCs w:val="28"/>
        </w:rPr>
        <w:t>Пожарная безопасность</w:t>
      </w:r>
      <w:r>
        <w:rPr>
          <w:b/>
          <w:sz w:val="28"/>
          <w:szCs w:val="28"/>
        </w:rPr>
        <w:t xml:space="preserve">» </w:t>
      </w: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BA37D3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Координатор подпрогра</w:t>
            </w:r>
            <w:r w:rsidRPr="00BA37D3">
              <w:rPr>
                <w:sz w:val="28"/>
                <w:szCs w:val="28"/>
              </w:rPr>
              <w:t>м</w:t>
            </w:r>
            <w:r w:rsidRPr="00BA37D3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210B11" w:rsidRPr="00BA37D3" w:rsidRDefault="00CF423C" w:rsidP="00442C9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  <w:r w:rsidR="00442C92">
              <w:rPr>
                <w:sz w:val="28"/>
                <w:szCs w:val="28"/>
              </w:rPr>
              <w:t xml:space="preserve"> хозяйствования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CF423C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BA37D3">
              <w:rPr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</w:t>
            </w:r>
            <w:r w:rsidRPr="00E71F27">
              <w:rPr>
                <w:sz w:val="28"/>
                <w:szCs w:val="28"/>
              </w:rPr>
              <w:t>й</w:t>
            </w:r>
            <w:r w:rsidRPr="00E71F27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предупреждение чрезвычайных ситуаций природного и техногенного муниципального характера, </w:t>
            </w:r>
            <w:r>
              <w:rPr>
                <w:sz w:val="28"/>
                <w:szCs w:val="28"/>
              </w:rPr>
              <w:t xml:space="preserve">обеспечение безопасности жителей </w:t>
            </w:r>
            <w:proofErr w:type="spellStart"/>
            <w:r w:rsidR="00CF423C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CF4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-Обеспечение безопасности жителей </w:t>
            </w:r>
            <w:proofErr w:type="spellStart"/>
            <w:r w:rsidR="00CF423C">
              <w:rPr>
                <w:sz w:val="28"/>
                <w:szCs w:val="28"/>
              </w:rPr>
              <w:t>Стар</w:t>
            </w:r>
            <w:r w:rsidR="00CF423C">
              <w:rPr>
                <w:sz w:val="28"/>
                <w:szCs w:val="28"/>
              </w:rPr>
              <w:t>о</w:t>
            </w:r>
            <w:r w:rsidR="00CF423C">
              <w:rPr>
                <w:sz w:val="28"/>
                <w:szCs w:val="28"/>
              </w:rPr>
              <w:t>нижестеблиевского</w:t>
            </w:r>
            <w:proofErr w:type="spellEnd"/>
            <w:r w:rsidR="00CF4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деятельности, реализация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политики и требований законов и иных нормативных правовых актов в области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печения пожарной безопасности </w:t>
            </w:r>
            <w:r w:rsidRPr="00BA37D3">
              <w:rPr>
                <w:sz w:val="28"/>
                <w:szCs w:val="28"/>
              </w:rPr>
              <w:t xml:space="preserve">подготовка и содержание в готовности необходимых сил и средств для </w:t>
            </w:r>
            <w:r>
              <w:rPr>
                <w:sz w:val="28"/>
                <w:szCs w:val="28"/>
              </w:rPr>
              <w:t>обеспечения пожарной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поселения,</w:t>
            </w:r>
            <w:r w:rsidRPr="00BA37D3">
              <w:rPr>
                <w:sz w:val="28"/>
                <w:szCs w:val="28"/>
              </w:rPr>
              <w:t xml:space="preserve"> снижение размера ущерба</w:t>
            </w:r>
            <w:r>
              <w:rPr>
                <w:sz w:val="28"/>
                <w:szCs w:val="28"/>
              </w:rPr>
              <w:t xml:space="preserve"> от пожаров в результате проведения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жарных мероприятий</w:t>
            </w:r>
            <w:r w:rsidRPr="00BA37D3">
              <w:rPr>
                <w:sz w:val="28"/>
                <w:szCs w:val="28"/>
              </w:rPr>
              <w:t>;</w:t>
            </w:r>
            <w:proofErr w:type="gramEnd"/>
          </w:p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сбор и обмен информацией в области </w:t>
            </w:r>
            <w:r>
              <w:rPr>
                <w:sz w:val="28"/>
                <w:szCs w:val="28"/>
              </w:rPr>
              <w:t>пожа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ной безопасности</w:t>
            </w:r>
            <w:r w:rsidRPr="00BA37D3">
              <w:rPr>
                <w:sz w:val="28"/>
                <w:szCs w:val="28"/>
              </w:rPr>
              <w:t>, своевременное оповещение и информирование населения, в том числе с использованием специализированных техн</w:t>
            </w:r>
            <w:r w:rsidRPr="00BA37D3">
              <w:rPr>
                <w:sz w:val="28"/>
                <w:szCs w:val="28"/>
              </w:rPr>
              <w:t>и</w:t>
            </w:r>
            <w:r w:rsidRPr="00BA37D3">
              <w:rPr>
                <w:sz w:val="28"/>
                <w:szCs w:val="28"/>
              </w:rPr>
              <w:t xml:space="preserve">ческих средств оповещения и информирования </w:t>
            </w:r>
            <w:r w:rsidRPr="00BA37D3">
              <w:rPr>
                <w:sz w:val="28"/>
                <w:szCs w:val="28"/>
              </w:rPr>
              <w:lastRenderedPageBreak/>
              <w:t>населения в местах массового пребывания л</w:t>
            </w:r>
            <w:r w:rsidRPr="00BA37D3">
              <w:rPr>
                <w:sz w:val="28"/>
                <w:szCs w:val="28"/>
              </w:rPr>
              <w:t>ю</w:t>
            </w:r>
            <w:r w:rsidRPr="00BA37D3">
              <w:rPr>
                <w:sz w:val="28"/>
                <w:szCs w:val="28"/>
              </w:rPr>
              <w:t>дей, об угрозе возникновения или о возникн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 xml:space="preserve">вении </w:t>
            </w:r>
            <w:r>
              <w:rPr>
                <w:sz w:val="28"/>
                <w:szCs w:val="28"/>
              </w:rPr>
              <w:t>пожаров на территории поселения</w:t>
            </w:r>
            <w:r w:rsidRPr="00BA37D3">
              <w:rPr>
                <w:sz w:val="28"/>
                <w:szCs w:val="28"/>
              </w:rPr>
              <w:t>;</w:t>
            </w:r>
          </w:p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организация и проведение аварийно-спасательных и других неотложных работ при </w:t>
            </w:r>
            <w:r>
              <w:rPr>
                <w:sz w:val="28"/>
                <w:szCs w:val="28"/>
              </w:rPr>
              <w:t>проведении противопожарных мероприятий</w:t>
            </w:r>
            <w:r w:rsidRPr="00BA37D3">
              <w:rPr>
                <w:sz w:val="28"/>
                <w:szCs w:val="28"/>
              </w:rPr>
              <w:t>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сокращение количества пожаров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число л</w:t>
            </w:r>
            <w:r w:rsidRPr="00E52EFF">
              <w:rPr>
                <w:color w:val="000000"/>
                <w:sz w:val="28"/>
                <w:szCs w:val="28"/>
              </w:rPr>
              <w:t>ю</w:t>
            </w:r>
            <w:r w:rsidRPr="00E52EFF">
              <w:rPr>
                <w:color w:val="000000"/>
                <w:sz w:val="28"/>
                <w:szCs w:val="28"/>
              </w:rPr>
              <w:t>дей, спасенных на пожарах;</w:t>
            </w:r>
          </w:p>
          <w:p w:rsidR="00345370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оснащенности против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пожарным оборудованием;</w:t>
            </w:r>
          </w:p>
          <w:p w:rsidR="00345370" w:rsidRPr="00E51DB7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оповещения населения и организаций об опасности возникновения чрезвычайных с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туаций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и срок реализации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не предусмотрены</w:t>
            </w:r>
          </w:p>
          <w:p w:rsidR="00210B11" w:rsidRPr="00BA37D3" w:rsidRDefault="00CF423C" w:rsidP="00A638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1B6D6A">
              <w:rPr>
                <w:sz w:val="28"/>
                <w:szCs w:val="28"/>
              </w:rPr>
              <w:t>21-202</w:t>
            </w:r>
            <w:r w:rsidR="00A638EF">
              <w:rPr>
                <w:sz w:val="28"/>
                <w:szCs w:val="28"/>
              </w:rPr>
              <w:t>5</w:t>
            </w:r>
            <w:r w:rsidR="00210B11" w:rsidRPr="00BA37D3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Объем бюджетных ассигн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>ваний подпрограммы</w:t>
            </w:r>
          </w:p>
        </w:tc>
        <w:tc>
          <w:tcPr>
            <w:tcW w:w="5880" w:type="dxa"/>
          </w:tcPr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об</w:t>
            </w:r>
            <w:r w:rsidR="00CF423C">
              <w:rPr>
                <w:sz w:val="28"/>
                <w:szCs w:val="28"/>
              </w:rPr>
              <w:t>щий объем финансирования на 20</w:t>
            </w:r>
            <w:r w:rsidR="001B6D6A">
              <w:rPr>
                <w:sz w:val="28"/>
                <w:szCs w:val="28"/>
              </w:rPr>
              <w:t>21</w:t>
            </w:r>
            <w:r w:rsidR="00CF423C">
              <w:rPr>
                <w:sz w:val="28"/>
                <w:szCs w:val="28"/>
              </w:rPr>
              <w:t> -20</w:t>
            </w:r>
            <w:r w:rsidR="001B6D6A">
              <w:rPr>
                <w:sz w:val="28"/>
                <w:szCs w:val="28"/>
              </w:rPr>
              <w:t>2</w:t>
            </w:r>
            <w:r w:rsidR="00A638EF">
              <w:rPr>
                <w:sz w:val="28"/>
                <w:szCs w:val="28"/>
              </w:rPr>
              <w:t>5</w:t>
            </w:r>
            <w:r w:rsidRPr="001C53D1">
              <w:rPr>
                <w:sz w:val="28"/>
                <w:szCs w:val="28"/>
              </w:rPr>
              <w:t xml:space="preserve"> годы  </w:t>
            </w:r>
            <w:r w:rsidR="00FE618C">
              <w:rPr>
                <w:sz w:val="28"/>
                <w:szCs w:val="28"/>
              </w:rPr>
              <w:t>257,7</w:t>
            </w:r>
            <w:r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Всего по годам:</w:t>
            </w:r>
          </w:p>
          <w:p w:rsidR="00210B11" w:rsidRPr="001C53D1" w:rsidRDefault="00CF423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21</w:t>
            </w:r>
            <w:r w:rsidR="00D00A91">
              <w:rPr>
                <w:sz w:val="28"/>
                <w:szCs w:val="28"/>
              </w:rPr>
              <w:t xml:space="preserve">год -  </w:t>
            </w:r>
            <w:r w:rsidR="002803DB">
              <w:rPr>
                <w:sz w:val="28"/>
                <w:szCs w:val="28"/>
              </w:rPr>
              <w:t>12,0</w:t>
            </w:r>
            <w:r w:rsidR="00A638EF">
              <w:rPr>
                <w:sz w:val="28"/>
                <w:szCs w:val="28"/>
              </w:rPr>
              <w:t xml:space="preserve"> тыс. </w:t>
            </w:r>
            <w:proofErr w:type="spellStart"/>
            <w:r w:rsidR="00A638EF">
              <w:rPr>
                <w:sz w:val="28"/>
                <w:szCs w:val="28"/>
              </w:rPr>
              <w:t>руб</w:t>
            </w:r>
            <w:proofErr w:type="spellEnd"/>
          </w:p>
          <w:p w:rsidR="00210B11" w:rsidRPr="001C53D1" w:rsidRDefault="00CC5D9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22</w:t>
            </w:r>
            <w:r w:rsidR="004547FC">
              <w:rPr>
                <w:sz w:val="28"/>
                <w:szCs w:val="28"/>
              </w:rPr>
              <w:t xml:space="preserve">год - </w:t>
            </w:r>
            <w:r w:rsidR="00C74465">
              <w:rPr>
                <w:sz w:val="28"/>
                <w:szCs w:val="28"/>
              </w:rPr>
              <w:t xml:space="preserve"> </w:t>
            </w:r>
            <w:r w:rsidR="008D2373">
              <w:rPr>
                <w:sz w:val="28"/>
                <w:szCs w:val="28"/>
              </w:rPr>
              <w:t>1</w:t>
            </w:r>
            <w:r w:rsidR="006C39D5">
              <w:rPr>
                <w:sz w:val="28"/>
                <w:szCs w:val="28"/>
              </w:rPr>
              <w:t>2</w:t>
            </w:r>
            <w:r w:rsidR="008D2373">
              <w:rPr>
                <w:sz w:val="28"/>
                <w:szCs w:val="28"/>
              </w:rPr>
              <w:t>,</w:t>
            </w:r>
            <w:r w:rsidR="00505150">
              <w:rPr>
                <w:sz w:val="28"/>
                <w:szCs w:val="28"/>
              </w:rPr>
              <w:t>0</w:t>
            </w:r>
            <w:r w:rsidR="00A638EF">
              <w:rPr>
                <w:sz w:val="28"/>
                <w:szCs w:val="28"/>
              </w:rPr>
              <w:t xml:space="preserve"> тыс. </w:t>
            </w:r>
            <w:proofErr w:type="spellStart"/>
            <w:r w:rsidR="00A638EF">
              <w:rPr>
                <w:sz w:val="28"/>
                <w:szCs w:val="28"/>
              </w:rPr>
              <w:t>руб</w:t>
            </w:r>
            <w:proofErr w:type="spellEnd"/>
          </w:p>
          <w:p w:rsidR="00A638EF" w:rsidRDefault="00831A44" w:rsidP="00A638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год – </w:t>
            </w:r>
            <w:r w:rsidR="00FE618C">
              <w:rPr>
                <w:sz w:val="28"/>
                <w:szCs w:val="28"/>
              </w:rPr>
              <w:t>33,7</w:t>
            </w:r>
            <w:r w:rsidR="00A638EF">
              <w:rPr>
                <w:sz w:val="28"/>
                <w:szCs w:val="28"/>
              </w:rPr>
              <w:t xml:space="preserve"> тыс. </w:t>
            </w:r>
            <w:proofErr w:type="spellStart"/>
            <w:r w:rsidR="00A638EF">
              <w:rPr>
                <w:sz w:val="28"/>
                <w:szCs w:val="28"/>
              </w:rPr>
              <w:t>руб</w:t>
            </w:r>
            <w:proofErr w:type="spellEnd"/>
          </w:p>
          <w:p w:rsidR="00A638EF" w:rsidRPr="001C53D1" w:rsidRDefault="00A638EF" w:rsidP="00A638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2024год </w:t>
            </w:r>
            <w:r w:rsidR="00C7446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74465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 xml:space="preserve">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210B11" w:rsidRPr="00BA37D3" w:rsidRDefault="00A638EF" w:rsidP="00C744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2025год </w:t>
            </w:r>
            <w:r w:rsidR="00C7446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74465">
              <w:rPr>
                <w:sz w:val="28"/>
                <w:szCs w:val="28"/>
              </w:rPr>
              <w:t>100,0</w:t>
            </w:r>
            <w:r w:rsidRPr="001C53D1">
              <w:rPr>
                <w:sz w:val="28"/>
                <w:szCs w:val="28"/>
              </w:rPr>
              <w:t xml:space="preserve"> тыс. </w:t>
            </w:r>
            <w:proofErr w:type="spellStart"/>
            <w:r w:rsidRPr="001C53D1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A37D3">
              <w:rPr>
                <w:sz w:val="28"/>
                <w:szCs w:val="28"/>
              </w:rPr>
              <w:t>Контроль за</w:t>
            </w:r>
            <w:proofErr w:type="gramEnd"/>
            <w:r w:rsidRPr="00BA37D3"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80" w:type="dxa"/>
          </w:tcPr>
          <w:p w:rsidR="00210B11" w:rsidRPr="00BA37D3" w:rsidRDefault="00CF423C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210B11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D045D" w:rsidRPr="002D045D" w:rsidRDefault="002D045D" w:rsidP="002D045D">
      <w:pPr>
        <w:pStyle w:val="affff8"/>
        <w:autoSpaceDE w:val="0"/>
        <w:autoSpaceDN w:val="0"/>
        <w:adjustRightInd w:val="0"/>
        <w:spacing w:before="108" w:after="108"/>
        <w:ind w:left="502" w:hanging="502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1. </w:t>
      </w:r>
      <w:r w:rsidR="00210B11" w:rsidRPr="002D045D">
        <w:rPr>
          <w:b/>
          <w:bCs/>
          <w:color w:val="26282F"/>
          <w:sz w:val="28"/>
          <w:szCs w:val="28"/>
        </w:rPr>
        <w:t xml:space="preserve">Характер текущего состояния и прогноз развития </w:t>
      </w:r>
      <w:proofErr w:type="gramStart"/>
      <w:r w:rsidR="00210B11" w:rsidRPr="002D045D">
        <w:rPr>
          <w:b/>
          <w:sz w:val="28"/>
          <w:szCs w:val="28"/>
        </w:rPr>
        <w:t>пожарной</w:t>
      </w:r>
      <w:proofErr w:type="gramEnd"/>
      <w:r w:rsidR="00210B11" w:rsidRPr="002D045D">
        <w:rPr>
          <w:b/>
          <w:sz w:val="28"/>
          <w:szCs w:val="28"/>
        </w:rPr>
        <w:t xml:space="preserve"> </w:t>
      </w:r>
    </w:p>
    <w:p w:rsidR="002D045D" w:rsidRPr="002D045D" w:rsidRDefault="00210B11" w:rsidP="002D045D">
      <w:pPr>
        <w:pStyle w:val="affff8"/>
        <w:autoSpaceDE w:val="0"/>
        <w:autoSpaceDN w:val="0"/>
        <w:adjustRightInd w:val="0"/>
        <w:spacing w:before="108" w:after="108"/>
        <w:ind w:hanging="502"/>
        <w:jc w:val="center"/>
        <w:outlineLvl w:val="0"/>
        <w:rPr>
          <w:b/>
          <w:bCs/>
          <w:color w:val="26282F"/>
          <w:sz w:val="28"/>
          <w:szCs w:val="28"/>
        </w:rPr>
      </w:pPr>
      <w:r w:rsidRPr="002D045D">
        <w:rPr>
          <w:b/>
          <w:sz w:val="28"/>
          <w:szCs w:val="28"/>
        </w:rPr>
        <w:t xml:space="preserve">безопасности на территории </w:t>
      </w:r>
      <w:proofErr w:type="spellStart"/>
      <w:r w:rsidR="00CF423C" w:rsidRPr="002D045D">
        <w:rPr>
          <w:b/>
          <w:sz w:val="28"/>
          <w:szCs w:val="28"/>
        </w:rPr>
        <w:t>Старонижестеблиевского</w:t>
      </w:r>
      <w:proofErr w:type="spellEnd"/>
      <w:r w:rsidRPr="002D045D">
        <w:rPr>
          <w:b/>
          <w:sz w:val="28"/>
          <w:szCs w:val="28"/>
        </w:rPr>
        <w:t xml:space="preserve"> </w:t>
      </w:r>
      <w:proofErr w:type="gramStart"/>
      <w:r w:rsidRPr="002D045D">
        <w:rPr>
          <w:b/>
          <w:sz w:val="28"/>
          <w:szCs w:val="28"/>
        </w:rPr>
        <w:t>сельского</w:t>
      </w:r>
      <w:proofErr w:type="gramEnd"/>
      <w:r w:rsidRPr="002D045D">
        <w:rPr>
          <w:b/>
          <w:sz w:val="28"/>
          <w:szCs w:val="28"/>
        </w:rPr>
        <w:t xml:space="preserve"> </w:t>
      </w:r>
    </w:p>
    <w:p w:rsidR="00210B11" w:rsidRPr="002D045D" w:rsidRDefault="00210B11" w:rsidP="002D045D">
      <w:pPr>
        <w:pStyle w:val="affff8"/>
        <w:autoSpaceDE w:val="0"/>
        <w:autoSpaceDN w:val="0"/>
        <w:adjustRightInd w:val="0"/>
        <w:spacing w:before="108" w:after="108"/>
        <w:ind w:hanging="502"/>
        <w:jc w:val="center"/>
        <w:outlineLvl w:val="0"/>
        <w:rPr>
          <w:b/>
          <w:bCs/>
          <w:color w:val="26282F"/>
          <w:sz w:val="28"/>
          <w:szCs w:val="28"/>
        </w:rPr>
      </w:pPr>
      <w:r w:rsidRPr="002D045D">
        <w:rPr>
          <w:b/>
          <w:sz w:val="28"/>
          <w:szCs w:val="28"/>
        </w:rPr>
        <w:t>поселения Красноармейского района</w:t>
      </w:r>
      <w:r w:rsidRPr="002D045D">
        <w:rPr>
          <w:b/>
          <w:color w:val="000000"/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 межмуниципальных и региональных чрезвычайных ситуаций, стихийных бедствий, оказание содействия муниц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пальным образованиям в обеспечении защиты населения, территорий и объе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 xml:space="preserve">тов жизнеобеспечения от угроз </w:t>
      </w:r>
      <w:r>
        <w:rPr>
          <w:sz w:val="28"/>
          <w:szCs w:val="28"/>
        </w:rPr>
        <w:t xml:space="preserve">возникновения </w:t>
      </w:r>
      <w:r w:rsidRPr="002A67DE">
        <w:rPr>
          <w:sz w:val="28"/>
          <w:szCs w:val="28"/>
        </w:rPr>
        <w:t xml:space="preserve">пожаров на территории </w:t>
      </w:r>
      <w:proofErr w:type="spellStart"/>
      <w:r w:rsidR="00442C92">
        <w:rPr>
          <w:sz w:val="28"/>
          <w:szCs w:val="28"/>
        </w:rPr>
        <w:t>Стар</w:t>
      </w:r>
      <w:r w:rsidR="00442C92">
        <w:rPr>
          <w:sz w:val="28"/>
          <w:szCs w:val="28"/>
        </w:rPr>
        <w:t>о</w:t>
      </w:r>
      <w:r w:rsidR="00442C92">
        <w:rPr>
          <w:sz w:val="28"/>
          <w:szCs w:val="28"/>
        </w:rPr>
        <w:t>нижестеблиевского</w:t>
      </w:r>
      <w:proofErr w:type="spellEnd"/>
      <w:r w:rsidRPr="002A67DE">
        <w:rPr>
          <w:sz w:val="28"/>
          <w:szCs w:val="28"/>
        </w:rPr>
        <w:t xml:space="preserve"> сельского поселения Красноармейского района</w:t>
      </w:r>
      <w:r w:rsidR="00442C92">
        <w:rPr>
          <w:sz w:val="28"/>
          <w:szCs w:val="28"/>
        </w:rPr>
        <w:t>.</w:t>
      </w:r>
    </w:p>
    <w:p w:rsidR="00A54C7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proofErr w:type="spellStart"/>
      <w:r w:rsidR="00CF423C">
        <w:rPr>
          <w:sz w:val="28"/>
          <w:szCs w:val="28"/>
        </w:rPr>
        <w:t>Старонижестеблие</w:t>
      </w:r>
      <w:r w:rsidR="00CF423C">
        <w:rPr>
          <w:sz w:val="28"/>
          <w:szCs w:val="28"/>
        </w:rPr>
        <w:t>в</w:t>
      </w:r>
      <w:r w:rsidR="00CF423C">
        <w:rPr>
          <w:sz w:val="28"/>
          <w:szCs w:val="28"/>
        </w:rPr>
        <w:t>ского</w:t>
      </w:r>
      <w:proofErr w:type="spellEnd"/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proofErr w:type="spellStart"/>
      <w:r w:rsidR="00CF423C">
        <w:rPr>
          <w:sz w:val="28"/>
          <w:szCs w:val="28"/>
        </w:rPr>
        <w:t>Старонижестеблиевского</w:t>
      </w:r>
      <w:proofErr w:type="spellEnd"/>
      <w:r w:rsidRPr="00935ECE">
        <w:rPr>
          <w:color w:val="000000"/>
          <w:sz w:val="28"/>
          <w:szCs w:val="28"/>
        </w:rPr>
        <w:t xml:space="preserve">  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</w:t>
      </w:r>
      <w:r w:rsidRPr="002A67DE">
        <w:rPr>
          <w:sz w:val="28"/>
          <w:szCs w:val="28"/>
        </w:rPr>
        <w:t>пожарной без</w:t>
      </w:r>
      <w:r w:rsidRPr="002A67DE">
        <w:rPr>
          <w:sz w:val="28"/>
          <w:szCs w:val="28"/>
        </w:rPr>
        <w:t>о</w:t>
      </w:r>
      <w:r w:rsidRPr="002A67DE">
        <w:rPr>
          <w:sz w:val="28"/>
          <w:szCs w:val="28"/>
        </w:rPr>
        <w:t xml:space="preserve">пасности на территории </w:t>
      </w:r>
      <w:proofErr w:type="spellStart"/>
      <w:r w:rsidR="00CF423C">
        <w:rPr>
          <w:sz w:val="28"/>
          <w:szCs w:val="28"/>
        </w:rPr>
        <w:t>Старонижестеблиевского</w:t>
      </w:r>
      <w:proofErr w:type="spellEnd"/>
      <w:r w:rsidRPr="002A67DE">
        <w:rPr>
          <w:sz w:val="28"/>
          <w:szCs w:val="28"/>
        </w:rPr>
        <w:t xml:space="preserve"> сельского поселения Красно</w:t>
      </w:r>
      <w:r w:rsidR="00A54C7A">
        <w:rPr>
          <w:sz w:val="28"/>
          <w:szCs w:val="28"/>
        </w:rPr>
        <w:t>-</w:t>
      </w:r>
    </w:p>
    <w:p w:rsidR="0076076B" w:rsidRDefault="0076076B" w:rsidP="0076076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10B11" w:rsidRPr="0054245F" w:rsidRDefault="00210B11" w:rsidP="00A54C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DE">
        <w:rPr>
          <w:sz w:val="28"/>
          <w:szCs w:val="28"/>
        </w:rPr>
        <w:t>армейского района</w:t>
      </w:r>
      <w:r w:rsidRPr="002A67DE">
        <w:rPr>
          <w:color w:val="000000"/>
          <w:sz w:val="28"/>
          <w:szCs w:val="28"/>
        </w:rPr>
        <w:t xml:space="preserve"> </w:t>
      </w:r>
      <w:r w:rsidRPr="0054245F">
        <w:rPr>
          <w:sz w:val="28"/>
          <w:szCs w:val="28"/>
        </w:rPr>
        <w:t xml:space="preserve">является повышение </w:t>
      </w:r>
      <w:r>
        <w:rPr>
          <w:sz w:val="28"/>
          <w:szCs w:val="28"/>
        </w:rPr>
        <w:t>грамотности населения в области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безопасности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 своему географическому положению, климатич</w:t>
      </w:r>
      <w:r w:rsidR="00442C92">
        <w:rPr>
          <w:sz w:val="28"/>
          <w:szCs w:val="28"/>
        </w:rPr>
        <w:t>еским факторам</w:t>
      </w:r>
      <w:r w:rsidRPr="0054245F">
        <w:rPr>
          <w:sz w:val="28"/>
          <w:szCs w:val="28"/>
        </w:rPr>
        <w:t xml:space="preserve"> </w:t>
      </w:r>
      <w:proofErr w:type="spellStart"/>
      <w:r w:rsidR="00CF423C">
        <w:rPr>
          <w:sz w:val="28"/>
          <w:szCs w:val="28"/>
        </w:rPr>
        <w:t>Ст</w:t>
      </w:r>
      <w:r w:rsidR="00CF423C">
        <w:rPr>
          <w:sz w:val="28"/>
          <w:szCs w:val="28"/>
        </w:rPr>
        <w:t>а</w:t>
      </w:r>
      <w:r w:rsidR="00CF423C">
        <w:rPr>
          <w:sz w:val="28"/>
          <w:szCs w:val="28"/>
        </w:rPr>
        <w:t>ронижестеблиевско</w:t>
      </w:r>
      <w:r w:rsidR="00442C92">
        <w:rPr>
          <w:sz w:val="28"/>
          <w:szCs w:val="28"/>
        </w:rPr>
        <w:t>е</w:t>
      </w:r>
      <w:proofErr w:type="spellEnd"/>
      <w:r w:rsidRPr="00935ECE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поселением,</w:t>
      </w:r>
      <w:r w:rsidR="00A54C7A">
        <w:rPr>
          <w:sz w:val="28"/>
          <w:szCs w:val="28"/>
        </w:rPr>
        <w:t xml:space="preserve"> в котором зарегистрированы</w:t>
      </w:r>
      <w:r w:rsidRPr="0054245F">
        <w:rPr>
          <w:sz w:val="28"/>
          <w:szCs w:val="28"/>
        </w:rPr>
        <w:t xml:space="preserve"> проявления оп</w:t>
      </w:r>
      <w:r w:rsidR="00442C92">
        <w:rPr>
          <w:sz w:val="28"/>
          <w:szCs w:val="28"/>
        </w:rPr>
        <w:t>асных геологических процессов:</w:t>
      </w:r>
      <w:r w:rsidRPr="0054245F">
        <w:rPr>
          <w:sz w:val="28"/>
          <w:szCs w:val="28"/>
        </w:rPr>
        <w:t xml:space="preserve"> подтопление, переработка </w:t>
      </w:r>
      <w:r w:rsidR="00A54C7A">
        <w:rPr>
          <w:sz w:val="28"/>
          <w:szCs w:val="28"/>
        </w:rPr>
        <w:t xml:space="preserve">зерна. </w:t>
      </w:r>
      <w:r>
        <w:rPr>
          <w:sz w:val="28"/>
          <w:szCs w:val="28"/>
        </w:rPr>
        <w:t>На территории поселения</w:t>
      </w:r>
      <w:r w:rsidRPr="0054245F">
        <w:rPr>
          <w:sz w:val="28"/>
          <w:szCs w:val="28"/>
        </w:rPr>
        <w:t>, также располагается ряд промышленных объектов</w:t>
      </w:r>
      <w:r>
        <w:rPr>
          <w:sz w:val="28"/>
          <w:szCs w:val="28"/>
        </w:rPr>
        <w:t xml:space="preserve"> 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ляется величиной риска от возможных катаст</w:t>
      </w:r>
      <w:r>
        <w:rPr>
          <w:sz w:val="28"/>
          <w:szCs w:val="28"/>
        </w:rPr>
        <w:t>роф (природных и техногенных).</w:t>
      </w:r>
    </w:p>
    <w:p w:rsidR="00210B11" w:rsidRDefault="00210B11" w:rsidP="00210B11">
      <w:pPr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территории поселения</w:t>
      </w:r>
      <w:r w:rsidRPr="0054245F">
        <w:rPr>
          <w:sz w:val="28"/>
          <w:szCs w:val="28"/>
        </w:rPr>
        <w:t xml:space="preserve"> чрезвычайных ситуаций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  <w:r w:rsidRPr="00BE00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10B11" w:rsidRDefault="00A54C7A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>Обеспечение пожарной безопасности на территории сельского поселения включает в себя два основных направления: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-предупреждение (профилактику) пожаров на объектах, домовладениях и т.д.;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условий для успешной ликвидации возможных пожаров.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Успешное решение этих задач во многом зависит от наличия средств,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деляемых на противопожарные мероприятия.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противопожарного состояния объектов сельского поселения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зывает, что не выполнение части требований Правил пожарной безопасности обусловлено, прежде всего, значительным износом основных фондов, инж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нерно-технического оборудования, недостаточным финансированием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приятий, направленных на укрепление противопожарной защиты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</w:t>
      </w:r>
      <w:r>
        <w:rPr>
          <w:sz w:val="28"/>
          <w:szCs w:val="28"/>
        </w:rPr>
        <w:t xml:space="preserve"> пожарах и</w:t>
      </w:r>
      <w:r w:rsidRPr="0054245F">
        <w:rPr>
          <w:sz w:val="28"/>
          <w:szCs w:val="28"/>
        </w:rPr>
        <w:t xml:space="preserve">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</w:t>
      </w:r>
      <w:r w:rsidRPr="0054245F">
        <w:rPr>
          <w:sz w:val="28"/>
          <w:szCs w:val="28"/>
        </w:rPr>
        <w:t>у</w:t>
      </w:r>
      <w:r w:rsidRPr="0054245F">
        <w:rPr>
          <w:sz w:val="28"/>
          <w:szCs w:val="28"/>
        </w:rPr>
        <w:t xml:space="preserve">ет о том, что стихийные бедствия, связанные с </w:t>
      </w:r>
      <w:r>
        <w:rPr>
          <w:sz w:val="28"/>
          <w:szCs w:val="28"/>
        </w:rPr>
        <w:t>пожарами</w:t>
      </w:r>
      <w:r w:rsidRPr="0054245F">
        <w:rPr>
          <w:sz w:val="28"/>
          <w:szCs w:val="28"/>
        </w:rPr>
        <w:t xml:space="preserve">, и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В связи с этим важно с максимальной оперативностью отреагировать на возникшие угрозы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 xml:space="preserve">чрезвычайных ситуаций либо ликвидировать чрезвычайную ситуацию, максимально </w:t>
      </w:r>
      <w:proofErr w:type="spellStart"/>
      <w:r w:rsidRPr="0054245F">
        <w:rPr>
          <w:sz w:val="28"/>
          <w:szCs w:val="28"/>
        </w:rPr>
        <w:t>минимизируя</w:t>
      </w:r>
      <w:proofErr w:type="spellEnd"/>
      <w:r w:rsidRPr="0054245F">
        <w:rPr>
          <w:sz w:val="28"/>
          <w:szCs w:val="28"/>
        </w:rPr>
        <w:t xml:space="preserve"> её последствия.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Достичь высокого уровня эффективности аварийно-спасательных работ возможно только комплексными мерами.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 xml:space="preserve">рый позволит значительно снизить человеческие жертвы при </w:t>
      </w:r>
      <w:r>
        <w:rPr>
          <w:sz w:val="28"/>
          <w:szCs w:val="28"/>
        </w:rPr>
        <w:t xml:space="preserve">пожарах или </w:t>
      </w:r>
      <w:r w:rsidRPr="0054245F">
        <w:rPr>
          <w:sz w:val="28"/>
          <w:szCs w:val="28"/>
        </w:rPr>
        <w:t>чрезвычайных ситуациях, повысить оперативность реагирования на них, сокр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тить экономический ущерб, будет способствовать реализации приоритетных задач социально-экономического развития </w:t>
      </w:r>
      <w:proofErr w:type="spellStart"/>
      <w:r w:rsidR="00CD4CE3">
        <w:rPr>
          <w:sz w:val="28"/>
          <w:szCs w:val="28"/>
        </w:rPr>
        <w:t>Старонижестеблиевского</w:t>
      </w:r>
      <w:proofErr w:type="spellEnd"/>
      <w:r w:rsidR="00CD4CE3">
        <w:rPr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 xml:space="preserve">вращать их, своевременно прогнозировать возникновение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>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ситуаций, иметь современную систему управления силами и средств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ми в чрезвычайных ситуациях, своевременно доводить информацию об угрозе возникновения или возникновения чрезвычайных ситуаций до  населения. Со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>дать запас материальных сре</w:t>
      </w:r>
      <w:proofErr w:type="gramStart"/>
      <w:r w:rsidRPr="0054245F">
        <w:rPr>
          <w:sz w:val="28"/>
          <w:szCs w:val="28"/>
        </w:rPr>
        <w:t>дств дл</w:t>
      </w:r>
      <w:proofErr w:type="gramEnd"/>
      <w:r w:rsidRPr="0054245F">
        <w:rPr>
          <w:sz w:val="28"/>
          <w:szCs w:val="28"/>
        </w:rPr>
        <w:t xml:space="preserve">я ликвидации </w:t>
      </w:r>
      <w:r>
        <w:rPr>
          <w:sz w:val="28"/>
          <w:szCs w:val="28"/>
        </w:rPr>
        <w:t>пожаров.</w:t>
      </w:r>
    </w:p>
    <w:p w:rsidR="0076076B" w:rsidRDefault="0076076B" w:rsidP="0076076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4245F">
        <w:rPr>
          <w:sz w:val="28"/>
          <w:szCs w:val="28"/>
        </w:rPr>
        <w:t xml:space="preserve">Опыт работы по </w:t>
      </w:r>
      <w:r w:rsidR="00A54C7A">
        <w:rPr>
          <w:sz w:val="28"/>
          <w:szCs w:val="28"/>
        </w:rPr>
        <w:t xml:space="preserve">тушению пожаров, </w:t>
      </w:r>
      <w:r w:rsidRPr="0054245F">
        <w:rPr>
          <w:sz w:val="28"/>
          <w:szCs w:val="28"/>
        </w:rPr>
        <w:t>предупреждению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туаций и ликвидации последствий стихийных бедствий, аварий и катастроф свидетельствует о том, что решение задач по снижению риска их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</w:t>
      </w:r>
      <w:proofErr w:type="gramEnd"/>
      <w:r w:rsidRPr="0054245F">
        <w:rPr>
          <w:sz w:val="28"/>
          <w:szCs w:val="28"/>
        </w:rPr>
        <w:t xml:space="preserve"> характера и пожарной безопасности, в том числе руководящего состава и специалистов гражданской обороны и единой госуда</w:t>
      </w:r>
      <w:r w:rsidRPr="0054245F">
        <w:rPr>
          <w:sz w:val="28"/>
          <w:szCs w:val="28"/>
        </w:rPr>
        <w:t>р</w:t>
      </w:r>
      <w:r w:rsidRPr="0054245F">
        <w:rPr>
          <w:sz w:val="28"/>
          <w:szCs w:val="28"/>
        </w:rPr>
        <w:t>ственной системы предупреждения и ликвидации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</w:t>
      </w:r>
      <w:r>
        <w:rPr>
          <w:sz w:val="28"/>
          <w:szCs w:val="28"/>
        </w:rPr>
        <w:t xml:space="preserve"> противопожарной безопасности</w:t>
      </w:r>
      <w:r w:rsidRPr="0054245F">
        <w:rPr>
          <w:sz w:val="28"/>
          <w:szCs w:val="28"/>
        </w:rPr>
        <w:t>, защиты от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 и снизить риск их возникновения и величину ущерба экономике и экол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гии, уменьшить число же</w:t>
      </w:r>
      <w:proofErr w:type="gramStart"/>
      <w:r w:rsidRPr="0054245F">
        <w:rPr>
          <w:sz w:val="28"/>
          <w:szCs w:val="28"/>
        </w:rPr>
        <w:t>ртв ср</w:t>
      </w:r>
      <w:proofErr w:type="gramEnd"/>
      <w:r w:rsidRPr="0054245F">
        <w:rPr>
          <w:sz w:val="28"/>
          <w:szCs w:val="28"/>
        </w:rPr>
        <w:t>еди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Целью</w:t>
      </w:r>
      <w:r w:rsidRPr="0054245F">
        <w:rPr>
          <w:sz w:val="28"/>
          <w:szCs w:val="28"/>
        </w:rPr>
        <w:t xml:space="preserve"> подпрограммы являются:</w:t>
      </w:r>
    </w:p>
    <w:p w:rsidR="00210B11" w:rsidRDefault="00A54C7A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10B11" w:rsidRPr="00BA37D3">
        <w:rPr>
          <w:sz w:val="28"/>
          <w:szCs w:val="28"/>
        </w:rPr>
        <w:t xml:space="preserve">предупреждение чрезвычайных ситуаций природного и техногенного муниципального характера, </w:t>
      </w:r>
      <w:r w:rsidR="00210B11">
        <w:rPr>
          <w:sz w:val="28"/>
          <w:szCs w:val="28"/>
        </w:rPr>
        <w:t xml:space="preserve">обеспечение безопасности жителей </w:t>
      </w:r>
      <w:proofErr w:type="spellStart"/>
      <w:r w:rsidR="00CD4CE3">
        <w:rPr>
          <w:sz w:val="28"/>
          <w:szCs w:val="28"/>
        </w:rPr>
        <w:t>Старониж</w:t>
      </w:r>
      <w:r w:rsidR="00CD4CE3">
        <w:rPr>
          <w:sz w:val="28"/>
          <w:szCs w:val="28"/>
        </w:rPr>
        <w:t>е</w:t>
      </w:r>
      <w:r w:rsidR="00CD4CE3">
        <w:rPr>
          <w:sz w:val="28"/>
          <w:szCs w:val="28"/>
        </w:rPr>
        <w:t>стеблиевского</w:t>
      </w:r>
      <w:proofErr w:type="spellEnd"/>
      <w:r w:rsidR="00210B11">
        <w:rPr>
          <w:sz w:val="28"/>
          <w:szCs w:val="28"/>
        </w:rPr>
        <w:t xml:space="preserve"> сельского поселения Красноармейского района, работников у</w:t>
      </w:r>
      <w:r w:rsidR="00210B11">
        <w:rPr>
          <w:sz w:val="28"/>
          <w:szCs w:val="28"/>
        </w:rPr>
        <w:t>ч</w:t>
      </w:r>
      <w:r w:rsidR="00210B11">
        <w:rPr>
          <w:sz w:val="28"/>
          <w:szCs w:val="28"/>
        </w:rPr>
        <w:t>реждений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</w:r>
      <w:r w:rsidR="00210B11" w:rsidRPr="0054245F">
        <w:rPr>
          <w:sz w:val="28"/>
          <w:szCs w:val="28"/>
        </w:rPr>
        <w:t xml:space="preserve"> </w:t>
      </w:r>
    </w:p>
    <w:p w:rsidR="00210B11" w:rsidRDefault="00210B11" w:rsidP="00A54C7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BA37D3" w:rsidRDefault="00A54C7A" w:rsidP="00454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210B11">
        <w:rPr>
          <w:sz w:val="28"/>
          <w:szCs w:val="28"/>
        </w:rPr>
        <w:t xml:space="preserve">Обеспечение безопасности жителей </w:t>
      </w:r>
      <w:proofErr w:type="spellStart"/>
      <w:r w:rsidR="00CD4CE3">
        <w:rPr>
          <w:sz w:val="28"/>
          <w:szCs w:val="28"/>
        </w:rPr>
        <w:t>Старонижестеблиевского</w:t>
      </w:r>
      <w:proofErr w:type="spellEnd"/>
      <w:r w:rsidR="00210B11">
        <w:rPr>
          <w:sz w:val="28"/>
          <w:szCs w:val="28"/>
        </w:rPr>
        <w:t xml:space="preserve"> сельск</w:t>
      </w:r>
      <w:r w:rsidR="00210B11">
        <w:rPr>
          <w:sz w:val="28"/>
          <w:szCs w:val="28"/>
        </w:rPr>
        <w:t>о</w:t>
      </w:r>
      <w:r w:rsidR="00210B11">
        <w:rPr>
          <w:sz w:val="28"/>
          <w:szCs w:val="28"/>
        </w:rPr>
        <w:t xml:space="preserve">го поселения Красноармейского района, работников учреждений во время их трудовой, учебной и вне трудовой деятельности, реализация государственной политики и требований законов и иных нормативных правовых актов в области обеспечения пожарной безопасности </w:t>
      </w:r>
      <w:r w:rsidR="00210B11" w:rsidRPr="00BA37D3">
        <w:rPr>
          <w:sz w:val="28"/>
          <w:szCs w:val="28"/>
        </w:rPr>
        <w:t>подготовка и содержание в готовности н</w:t>
      </w:r>
      <w:r w:rsidR="00210B11" w:rsidRPr="00BA37D3">
        <w:rPr>
          <w:sz w:val="28"/>
          <w:szCs w:val="28"/>
        </w:rPr>
        <w:t>е</w:t>
      </w:r>
      <w:r w:rsidR="00210B11" w:rsidRPr="00BA37D3">
        <w:rPr>
          <w:sz w:val="28"/>
          <w:szCs w:val="28"/>
        </w:rPr>
        <w:t xml:space="preserve">обходимых сил и средств для </w:t>
      </w:r>
      <w:r w:rsidR="00210B11">
        <w:rPr>
          <w:sz w:val="28"/>
          <w:szCs w:val="28"/>
        </w:rPr>
        <w:t>обеспечения пожарной безопасности поселения,</w:t>
      </w:r>
      <w:r w:rsidR="00210B11" w:rsidRPr="00BA37D3">
        <w:rPr>
          <w:sz w:val="28"/>
          <w:szCs w:val="28"/>
        </w:rPr>
        <w:t xml:space="preserve"> снижение размера ущерба</w:t>
      </w:r>
      <w:r w:rsidR="00210B11">
        <w:rPr>
          <w:sz w:val="28"/>
          <w:szCs w:val="28"/>
        </w:rPr>
        <w:t xml:space="preserve"> от пожаров в результате проведения противопожа</w:t>
      </w:r>
      <w:r w:rsidR="00210B11">
        <w:rPr>
          <w:sz w:val="28"/>
          <w:szCs w:val="28"/>
        </w:rPr>
        <w:t>р</w:t>
      </w:r>
      <w:r w:rsidR="00210B11">
        <w:rPr>
          <w:sz w:val="28"/>
          <w:szCs w:val="28"/>
        </w:rPr>
        <w:t>ных мероприятий</w:t>
      </w:r>
      <w:r w:rsidR="00210B11" w:rsidRPr="00BA37D3">
        <w:rPr>
          <w:sz w:val="28"/>
          <w:szCs w:val="28"/>
        </w:rPr>
        <w:t>;</w:t>
      </w:r>
      <w:proofErr w:type="gramEnd"/>
    </w:p>
    <w:p w:rsidR="00210B11" w:rsidRPr="00BA37D3" w:rsidRDefault="00A54C7A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10B11" w:rsidRPr="00BA37D3">
        <w:rPr>
          <w:sz w:val="28"/>
          <w:szCs w:val="28"/>
        </w:rPr>
        <w:t xml:space="preserve">сбор и обмен информацией в области </w:t>
      </w:r>
      <w:r w:rsidR="00210B11">
        <w:rPr>
          <w:sz w:val="28"/>
          <w:szCs w:val="28"/>
        </w:rPr>
        <w:t>пожарной безопасности</w:t>
      </w:r>
      <w:r w:rsidR="00210B11" w:rsidRPr="00BA37D3">
        <w:rPr>
          <w:sz w:val="28"/>
          <w:szCs w:val="28"/>
        </w:rPr>
        <w:t>, сво</w:t>
      </w:r>
      <w:r w:rsidR="00210B11" w:rsidRPr="00BA37D3">
        <w:rPr>
          <w:sz w:val="28"/>
          <w:szCs w:val="28"/>
        </w:rPr>
        <w:t>е</w:t>
      </w:r>
      <w:r w:rsidR="00210B11" w:rsidRPr="00BA37D3">
        <w:rPr>
          <w:sz w:val="28"/>
          <w:szCs w:val="28"/>
        </w:rPr>
        <w:t>временное оповещение и информирование населения, в том числе с использ</w:t>
      </w:r>
      <w:r w:rsidR="00210B11" w:rsidRPr="00BA37D3">
        <w:rPr>
          <w:sz w:val="28"/>
          <w:szCs w:val="28"/>
        </w:rPr>
        <w:t>о</w:t>
      </w:r>
      <w:r w:rsidR="00210B11" w:rsidRPr="00BA37D3">
        <w:rPr>
          <w:sz w:val="28"/>
          <w:szCs w:val="28"/>
        </w:rPr>
        <w:t>ванием специализированных технических средств оповещения и информиров</w:t>
      </w:r>
      <w:r w:rsidR="00210B11" w:rsidRPr="00BA37D3">
        <w:rPr>
          <w:sz w:val="28"/>
          <w:szCs w:val="28"/>
        </w:rPr>
        <w:t>а</w:t>
      </w:r>
      <w:r w:rsidR="00210B11" w:rsidRPr="00BA37D3">
        <w:rPr>
          <w:sz w:val="28"/>
          <w:szCs w:val="28"/>
        </w:rPr>
        <w:t xml:space="preserve">ния населения в местах массового пребывания людей, об угрозе возникновения или о возникновении </w:t>
      </w:r>
      <w:r w:rsidR="00210B11">
        <w:rPr>
          <w:sz w:val="28"/>
          <w:szCs w:val="28"/>
        </w:rPr>
        <w:t>пожаров на территории поселения</w:t>
      </w:r>
      <w:r w:rsidR="00210B11" w:rsidRPr="00BA37D3">
        <w:rPr>
          <w:sz w:val="28"/>
          <w:szCs w:val="28"/>
        </w:rPr>
        <w:t>;</w:t>
      </w:r>
    </w:p>
    <w:p w:rsidR="00210B11" w:rsidRPr="00BA37D3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10B11" w:rsidRPr="00BA37D3">
        <w:rPr>
          <w:sz w:val="28"/>
          <w:szCs w:val="28"/>
        </w:rPr>
        <w:t>организация и проведение аварийно-спасательных и других неотло</w:t>
      </w:r>
      <w:r w:rsidR="00210B11" w:rsidRPr="00BA37D3">
        <w:rPr>
          <w:sz w:val="28"/>
          <w:szCs w:val="28"/>
        </w:rPr>
        <w:t>ж</w:t>
      </w:r>
      <w:r w:rsidR="00210B11" w:rsidRPr="00BA37D3">
        <w:rPr>
          <w:sz w:val="28"/>
          <w:szCs w:val="28"/>
        </w:rPr>
        <w:t xml:space="preserve">ных работ при </w:t>
      </w:r>
      <w:r w:rsidR="00210B11">
        <w:rPr>
          <w:sz w:val="28"/>
          <w:szCs w:val="28"/>
        </w:rPr>
        <w:t>проведении противопожарных мероприятий</w:t>
      </w:r>
      <w:r w:rsidR="00210B11" w:rsidRPr="00BA37D3">
        <w:rPr>
          <w:sz w:val="28"/>
          <w:szCs w:val="28"/>
        </w:rPr>
        <w:t>;</w:t>
      </w:r>
    </w:p>
    <w:p w:rsidR="00210B11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10B11" w:rsidRPr="00BA37D3">
        <w:rPr>
          <w:sz w:val="28"/>
          <w:szCs w:val="28"/>
        </w:rPr>
        <w:t>финансирование мероприятий в области защиты населения и террит</w:t>
      </w:r>
      <w:r w:rsidR="00210B11" w:rsidRPr="00BA37D3">
        <w:rPr>
          <w:sz w:val="28"/>
          <w:szCs w:val="28"/>
        </w:rPr>
        <w:t>о</w:t>
      </w:r>
      <w:r w:rsidR="00210B11" w:rsidRPr="00BA37D3">
        <w:rPr>
          <w:sz w:val="28"/>
          <w:szCs w:val="28"/>
        </w:rPr>
        <w:t xml:space="preserve">рии от </w:t>
      </w:r>
      <w:r w:rsidR="00D94F42">
        <w:rPr>
          <w:sz w:val="28"/>
          <w:szCs w:val="28"/>
        </w:rPr>
        <w:t xml:space="preserve">пожаров, </w:t>
      </w:r>
      <w:r w:rsidR="00210B11" w:rsidRPr="00BA37D3">
        <w:rPr>
          <w:sz w:val="28"/>
          <w:szCs w:val="28"/>
        </w:rPr>
        <w:t xml:space="preserve">чрезвычайных ситуаций муниципального характера </w:t>
      </w:r>
      <w:r w:rsidR="00CD4CE3">
        <w:rPr>
          <w:sz w:val="28"/>
          <w:szCs w:val="28"/>
        </w:rPr>
        <w:t xml:space="preserve">и </w:t>
      </w:r>
      <w:r w:rsidR="00210B11" w:rsidRPr="00BA37D3">
        <w:rPr>
          <w:sz w:val="28"/>
          <w:szCs w:val="28"/>
        </w:rPr>
        <w:t>на ли</w:t>
      </w:r>
      <w:r w:rsidR="00210B11" w:rsidRPr="00BA37D3">
        <w:rPr>
          <w:sz w:val="28"/>
          <w:szCs w:val="28"/>
        </w:rPr>
        <w:t>к</w:t>
      </w:r>
      <w:r w:rsidR="00210B11" w:rsidRPr="00BA37D3">
        <w:rPr>
          <w:sz w:val="28"/>
          <w:szCs w:val="28"/>
        </w:rPr>
        <w:t>видацию и предупреждение от чрезвычайных ситуаций муниципального хара</w:t>
      </w:r>
      <w:r w:rsidR="00210B11" w:rsidRPr="00BA37D3">
        <w:rPr>
          <w:sz w:val="28"/>
          <w:szCs w:val="28"/>
        </w:rPr>
        <w:t>к</w:t>
      </w:r>
      <w:r w:rsidR="00210B11" w:rsidRPr="00BA37D3">
        <w:rPr>
          <w:sz w:val="28"/>
          <w:szCs w:val="28"/>
        </w:rPr>
        <w:t xml:space="preserve">тера на территории </w:t>
      </w:r>
      <w:proofErr w:type="spellStart"/>
      <w:r w:rsidR="00CD4CE3">
        <w:rPr>
          <w:sz w:val="28"/>
          <w:szCs w:val="28"/>
        </w:rPr>
        <w:t>Старонижестеблиевского</w:t>
      </w:r>
      <w:proofErr w:type="spellEnd"/>
      <w:r w:rsidR="00210B11" w:rsidRPr="00BA37D3">
        <w:rPr>
          <w:color w:val="000000"/>
          <w:sz w:val="28"/>
          <w:szCs w:val="28"/>
        </w:rPr>
        <w:t xml:space="preserve"> сельского поселения</w:t>
      </w:r>
      <w:r w:rsidR="00210B11" w:rsidRPr="00BA37D3">
        <w:rPr>
          <w:sz w:val="28"/>
          <w:szCs w:val="28"/>
        </w:rPr>
        <w:t xml:space="preserve"> Красноа</w:t>
      </w:r>
      <w:r w:rsidR="00210B11" w:rsidRPr="00BA37D3">
        <w:rPr>
          <w:sz w:val="28"/>
          <w:szCs w:val="28"/>
        </w:rPr>
        <w:t>р</w:t>
      </w:r>
      <w:r w:rsidR="00210B11" w:rsidRPr="00BA37D3">
        <w:rPr>
          <w:sz w:val="28"/>
          <w:szCs w:val="28"/>
        </w:rPr>
        <w:t>мейского района в случаях, установленных законодательством;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76076B" w:rsidRDefault="0076076B" w:rsidP="0076076B">
      <w:pPr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</w:p>
    <w:p w:rsidR="00210B11" w:rsidRPr="00E52EFF" w:rsidRDefault="00A54C7A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1) </w:t>
      </w:r>
      <w:r w:rsidR="00210B11" w:rsidRPr="00E52EFF">
        <w:rPr>
          <w:color w:val="000000"/>
          <w:sz w:val="28"/>
          <w:szCs w:val="28"/>
        </w:rPr>
        <w:t>сокращение количества пожаров</w:t>
      </w:r>
      <w:r w:rsidR="00210B11">
        <w:rPr>
          <w:color w:val="000000"/>
          <w:sz w:val="28"/>
          <w:szCs w:val="28"/>
        </w:rPr>
        <w:t>,</w:t>
      </w:r>
      <w:r w:rsidR="00210B11" w:rsidRPr="00E52EFF">
        <w:rPr>
          <w:color w:val="000000"/>
          <w:sz w:val="28"/>
          <w:szCs w:val="28"/>
        </w:rPr>
        <w:t xml:space="preserve"> число людей, спасенных на пожарах;</w:t>
      </w:r>
    </w:p>
    <w:p w:rsidR="00210B11" w:rsidRPr="00E52EFF" w:rsidRDefault="00A54C7A" w:rsidP="00210B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2) </w:t>
      </w:r>
      <w:r w:rsidR="00210B11" w:rsidRPr="00E52EFF">
        <w:rPr>
          <w:color w:val="000000"/>
          <w:sz w:val="28"/>
          <w:szCs w:val="28"/>
        </w:rPr>
        <w:t>увеличение степени оснащенности противопожарным оборудованием;</w:t>
      </w:r>
    </w:p>
    <w:p w:rsidR="00210B11" w:rsidRPr="00BA37D3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3) </w:t>
      </w:r>
      <w:r w:rsidR="00210B11" w:rsidRPr="00E52EFF">
        <w:rPr>
          <w:color w:val="000000"/>
          <w:sz w:val="28"/>
          <w:szCs w:val="28"/>
        </w:rPr>
        <w:t>оповещения населения и организаций об опасности возникновения чрезвычайных ситуаций</w:t>
      </w:r>
      <w:r w:rsidR="00210B11">
        <w:rPr>
          <w:color w:val="000000"/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850"/>
        <w:gridCol w:w="567"/>
        <w:gridCol w:w="1134"/>
        <w:gridCol w:w="1134"/>
        <w:gridCol w:w="1134"/>
        <w:gridCol w:w="1134"/>
        <w:gridCol w:w="1134"/>
      </w:tblGrid>
      <w:tr w:rsidR="000A6D1F" w:rsidRPr="0019255C" w:rsidTr="00A35676">
        <w:tc>
          <w:tcPr>
            <w:tcW w:w="567" w:type="dxa"/>
            <w:vMerge w:val="restart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255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255C">
              <w:rPr>
                <w:sz w:val="24"/>
                <w:szCs w:val="24"/>
              </w:rPr>
              <w:t>/</w:t>
            </w:r>
            <w:proofErr w:type="spellStart"/>
            <w:r w:rsidRPr="0019255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Ед</w:t>
            </w:r>
            <w:r w:rsidRPr="0019255C">
              <w:rPr>
                <w:sz w:val="24"/>
                <w:szCs w:val="24"/>
              </w:rPr>
              <w:t>и</w:t>
            </w:r>
            <w:r w:rsidRPr="0019255C">
              <w:rPr>
                <w:sz w:val="24"/>
                <w:szCs w:val="24"/>
              </w:rPr>
              <w:t>ница изм</w:t>
            </w:r>
            <w:r w:rsidRPr="0019255C">
              <w:rPr>
                <w:sz w:val="24"/>
                <w:szCs w:val="24"/>
              </w:rPr>
              <w:t>е</w:t>
            </w:r>
            <w:r w:rsidRPr="0019255C">
              <w:rPr>
                <w:sz w:val="24"/>
                <w:szCs w:val="24"/>
              </w:rPr>
              <w:t>рения</w:t>
            </w:r>
          </w:p>
        </w:tc>
        <w:tc>
          <w:tcPr>
            <w:tcW w:w="567" w:type="dxa"/>
            <w:vMerge w:val="restart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Статус</w:t>
            </w:r>
          </w:p>
        </w:tc>
        <w:tc>
          <w:tcPr>
            <w:tcW w:w="5670" w:type="dxa"/>
            <w:gridSpan w:val="5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Сроки реализации</w:t>
            </w:r>
          </w:p>
        </w:tc>
      </w:tr>
      <w:tr w:rsidR="000A6D1F" w:rsidRPr="0019255C" w:rsidTr="000A6D1F">
        <w:tc>
          <w:tcPr>
            <w:tcW w:w="567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6D1F" w:rsidRPr="0019255C" w:rsidRDefault="000A6D1F" w:rsidP="001B6D6A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A6D1F" w:rsidRPr="0019255C" w:rsidRDefault="000A6D1F" w:rsidP="001B6D6A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A6D1F" w:rsidRPr="0019255C" w:rsidRDefault="000A6D1F" w:rsidP="001B6D6A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A6D1F" w:rsidRPr="0019255C" w:rsidRDefault="000A6D1F" w:rsidP="001B6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A6D1F" w:rsidRPr="0019255C" w:rsidRDefault="000A6D1F" w:rsidP="001B6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0A6D1F" w:rsidRPr="0019255C" w:rsidTr="000A6D1F">
        <w:tc>
          <w:tcPr>
            <w:tcW w:w="567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0A6D1F" w:rsidRDefault="000A6D1F">
            <w:r w:rsidRPr="00AA592F">
              <w:rPr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0A6D1F" w:rsidRDefault="000A6D1F">
            <w:r w:rsidRPr="00AA592F">
              <w:rPr>
                <w:sz w:val="24"/>
                <w:szCs w:val="24"/>
              </w:rPr>
              <w:t>прогноз</w:t>
            </w:r>
          </w:p>
        </w:tc>
      </w:tr>
      <w:tr w:rsidR="000A6D1F" w:rsidRPr="0019255C" w:rsidTr="00A35676">
        <w:tc>
          <w:tcPr>
            <w:tcW w:w="10631" w:type="dxa"/>
            <w:gridSpan w:val="9"/>
          </w:tcPr>
          <w:p w:rsidR="000A6D1F" w:rsidRPr="0019255C" w:rsidRDefault="000A6D1F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 xml:space="preserve"> Подпрограмма «Обеспечение пожарной безопасности на территории </w:t>
            </w:r>
            <w:proofErr w:type="spellStart"/>
            <w:r w:rsidRPr="0019255C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19255C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9D7442" w:rsidRPr="0019255C" w:rsidTr="000A6D1F">
        <w:tc>
          <w:tcPr>
            <w:tcW w:w="567" w:type="dxa"/>
          </w:tcPr>
          <w:p w:rsidR="009D7442" w:rsidRPr="0019255C" w:rsidRDefault="009D7442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9D7442" w:rsidRPr="0019255C" w:rsidRDefault="009D7442" w:rsidP="004473E2">
            <w:pPr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 xml:space="preserve">Обеспечение пожарной безопасности территории </w:t>
            </w:r>
            <w:proofErr w:type="spellStart"/>
            <w:r w:rsidRPr="0019255C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19255C">
              <w:rPr>
                <w:sz w:val="24"/>
                <w:szCs w:val="24"/>
              </w:rPr>
              <w:t xml:space="preserve"> </w:t>
            </w:r>
            <w:proofErr w:type="gramStart"/>
            <w:r w:rsidRPr="0019255C">
              <w:rPr>
                <w:sz w:val="24"/>
                <w:szCs w:val="24"/>
              </w:rPr>
              <w:t>сельского</w:t>
            </w:r>
            <w:proofErr w:type="gramEnd"/>
            <w:r w:rsidRPr="0019255C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850" w:type="dxa"/>
          </w:tcPr>
          <w:p w:rsidR="009D7442" w:rsidRPr="0019255C" w:rsidRDefault="009D7442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D7442" w:rsidRPr="0019255C" w:rsidRDefault="009D7442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42" w:rsidRPr="0019255C" w:rsidRDefault="009D7442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D7442" w:rsidRPr="0019255C" w:rsidRDefault="009D7442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9D7442" w:rsidRPr="0019255C" w:rsidRDefault="009D7442" w:rsidP="004473E2">
            <w:pPr>
              <w:jc w:val="center"/>
              <w:rPr>
                <w:sz w:val="24"/>
                <w:szCs w:val="24"/>
              </w:rPr>
            </w:pPr>
            <w:r w:rsidRPr="0019255C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D7442" w:rsidRDefault="009D7442" w:rsidP="009D7442">
            <w:pPr>
              <w:jc w:val="center"/>
            </w:pPr>
            <w:r w:rsidRPr="00E81CBD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D7442" w:rsidRDefault="009D7442" w:rsidP="009D7442">
            <w:pPr>
              <w:jc w:val="center"/>
            </w:pPr>
            <w:r w:rsidRPr="00E81CBD">
              <w:rPr>
                <w:sz w:val="24"/>
                <w:szCs w:val="24"/>
              </w:rPr>
              <w:t>80</w:t>
            </w:r>
          </w:p>
        </w:tc>
      </w:tr>
    </w:tbl>
    <w:p w:rsidR="00210B11" w:rsidRPr="0019255C" w:rsidRDefault="00210B11" w:rsidP="00210B1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Подпро</w:t>
      </w:r>
      <w:r w:rsidR="00CD4CE3">
        <w:rPr>
          <w:sz w:val="28"/>
          <w:szCs w:val="28"/>
        </w:rPr>
        <w:t>грамма рассчитана на 20</w:t>
      </w:r>
      <w:r w:rsidR="001B6D6A">
        <w:rPr>
          <w:sz w:val="28"/>
          <w:szCs w:val="28"/>
        </w:rPr>
        <w:t>21</w:t>
      </w:r>
      <w:r w:rsidR="00CD4CE3">
        <w:rPr>
          <w:sz w:val="28"/>
          <w:szCs w:val="28"/>
        </w:rPr>
        <w:t> - 202</w:t>
      </w:r>
      <w:r w:rsidR="00336EA1">
        <w:rPr>
          <w:sz w:val="28"/>
          <w:szCs w:val="28"/>
        </w:rPr>
        <w:t>5</w:t>
      </w:r>
      <w:r w:rsidRPr="0054245F">
        <w:rPr>
          <w:sz w:val="28"/>
          <w:szCs w:val="28"/>
        </w:rPr>
        <w:t> годы.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10B11" w:rsidRPr="0054245F" w:rsidSect="00A54C7A">
          <w:headerReference w:type="even" r:id="rId12"/>
          <w:headerReference w:type="default" r:id="rId13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8360C2" w:rsidRDefault="00210B11" w:rsidP="00210B11">
      <w:pPr>
        <w:shd w:val="clear" w:color="auto" w:fill="FFFFFF"/>
        <w:jc w:val="center"/>
        <w:rPr>
          <w:b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</w:t>
      </w:r>
      <w:r w:rsidRPr="00FC4EEA">
        <w:rPr>
          <w:b/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="00CD4CE3" w:rsidRPr="00CD4CE3">
        <w:rPr>
          <w:b/>
          <w:sz w:val="28"/>
          <w:szCs w:val="28"/>
        </w:rPr>
        <w:t>Старонижестеблиевского</w:t>
      </w:r>
      <w:proofErr w:type="spellEnd"/>
      <w:r w:rsidRPr="00CD4CE3">
        <w:rPr>
          <w:b/>
          <w:sz w:val="28"/>
          <w:szCs w:val="28"/>
        </w:rPr>
        <w:t xml:space="preserve"> </w:t>
      </w:r>
      <w:r w:rsidRPr="00FC4EEA">
        <w:rPr>
          <w:b/>
          <w:sz w:val="28"/>
          <w:szCs w:val="28"/>
        </w:rPr>
        <w:t xml:space="preserve">сельского поселения 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  <w:r>
        <w:rPr>
          <w:bCs/>
          <w:color w:val="26282F"/>
          <w:sz w:val="28"/>
          <w:szCs w:val="28"/>
        </w:rPr>
        <w:t xml:space="preserve">» 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"/>
        <w:gridCol w:w="2535"/>
        <w:gridCol w:w="851"/>
        <w:gridCol w:w="1316"/>
        <w:gridCol w:w="29"/>
        <w:gridCol w:w="1185"/>
        <w:gridCol w:w="34"/>
        <w:gridCol w:w="840"/>
        <w:gridCol w:w="851"/>
        <w:gridCol w:w="993"/>
        <w:gridCol w:w="993"/>
        <w:gridCol w:w="993"/>
        <w:gridCol w:w="1700"/>
        <w:gridCol w:w="1842"/>
      </w:tblGrid>
      <w:tr w:rsidR="00336EA1" w:rsidRPr="006A43F4" w:rsidTr="00A35676">
        <w:tc>
          <w:tcPr>
            <w:tcW w:w="8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A43F4">
              <w:rPr>
                <w:rFonts w:ascii="Times New Roman" w:hAnsi="Times New Roman" w:cs="Times New Roman"/>
              </w:rPr>
              <w:t>/</w:t>
            </w:r>
            <w:proofErr w:type="spell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</w:t>
            </w:r>
            <w:r w:rsidRPr="006A43F4">
              <w:rPr>
                <w:rFonts w:ascii="Times New Roman" w:hAnsi="Times New Roman" w:cs="Times New Roman"/>
              </w:rPr>
              <w:t>н</w:t>
            </w:r>
            <w:r w:rsidRPr="006A43F4">
              <w:rPr>
                <w:rFonts w:ascii="Times New Roman" w:hAnsi="Times New Roman" w:cs="Times New Roman"/>
              </w:rPr>
              <w:t>сиров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ния, вс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го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47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</w:t>
            </w:r>
            <w:proofErr w:type="gramStart"/>
            <w:r w:rsidRPr="006A43F4">
              <w:rPr>
                <w:rFonts w:ascii="Times New Roman" w:hAnsi="Times New Roman" w:cs="Times New Roman"/>
              </w:rPr>
              <w:t>.р</w:t>
            </w:r>
            <w:proofErr w:type="gramEnd"/>
            <w:r w:rsidRPr="006A43F4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Непосредс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венный р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зультат ре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лизации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</w:t>
            </w:r>
            <w:r w:rsidRPr="006A43F4">
              <w:rPr>
                <w:rFonts w:ascii="Times New Roman" w:hAnsi="Times New Roman" w:cs="Times New Roman"/>
              </w:rPr>
              <w:t>ь</w:t>
            </w:r>
            <w:r w:rsidRPr="006A43F4">
              <w:rPr>
                <w:rFonts w:ascii="Times New Roman" w:hAnsi="Times New Roman" w:cs="Times New Roman"/>
              </w:rPr>
              <w:t>ный заказчик, главный расп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рядитель (ра</w:t>
            </w:r>
            <w:r w:rsidRPr="006A43F4">
              <w:rPr>
                <w:rFonts w:ascii="Times New Roman" w:hAnsi="Times New Roman" w:cs="Times New Roman"/>
              </w:rPr>
              <w:t>с</w:t>
            </w:r>
            <w:r w:rsidRPr="006A43F4">
              <w:rPr>
                <w:rFonts w:ascii="Times New Roman" w:hAnsi="Times New Roman" w:cs="Times New Roman"/>
              </w:rPr>
              <w:t>порядитель) бюджетных средств, и</w:t>
            </w:r>
            <w:r w:rsidRPr="006A43F4">
              <w:rPr>
                <w:rFonts w:ascii="Times New Roman" w:hAnsi="Times New Roman" w:cs="Times New Roman"/>
              </w:rPr>
              <w:t>с</w:t>
            </w:r>
            <w:r w:rsidRPr="006A43F4">
              <w:rPr>
                <w:rFonts w:ascii="Times New Roman" w:hAnsi="Times New Roman" w:cs="Times New Roman"/>
              </w:rPr>
              <w:t>полнитель</w:t>
            </w:r>
          </w:p>
        </w:tc>
      </w:tr>
      <w:tr w:rsidR="00336EA1" w:rsidRPr="006A43F4" w:rsidTr="00336EA1"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EA1" w:rsidRPr="006A43F4" w:rsidTr="00336EA1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Default="000671CB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Default="000671CB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0671CB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0671CB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0671CB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 w:rsidR="000671CB">
              <w:rPr>
                <w:rFonts w:ascii="Times New Roman" w:hAnsi="Times New Roman" w:cs="Times New Roman"/>
              </w:rPr>
              <w:t>2</w:t>
            </w:r>
          </w:p>
        </w:tc>
      </w:tr>
      <w:tr w:rsidR="00336EA1" w:rsidRPr="006A43F4" w:rsidTr="00A35676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предупреждение чрезвычайных ситуаци</w:t>
            </w:r>
            <w:r>
              <w:rPr>
                <w:rFonts w:ascii="Times New Roman" w:hAnsi="Times New Roman" w:cs="Times New Roman"/>
              </w:rPr>
              <w:t>й</w:t>
            </w:r>
            <w:r w:rsidRPr="00F143BF">
              <w:rPr>
                <w:rFonts w:ascii="Times New Roman" w:hAnsi="Times New Roman" w:cs="Times New Roman"/>
              </w:rPr>
              <w:t xml:space="preserve"> муниципа</w:t>
            </w:r>
            <w:r>
              <w:rPr>
                <w:rFonts w:ascii="Times New Roman" w:hAnsi="Times New Roman" w:cs="Times New Roman"/>
              </w:rPr>
              <w:t xml:space="preserve">льного </w:t>
            </w:r>
            <w:r w:rsidRPr="00F143BF">
              <w:rPr>
                <w:rFonts w:ascii="Times New Roman" w:hAnsi="Times New Roman" w:cs="Times New Roman"/>
              </w:rPr>
              <w:t xml:space="preserve">характера, </w:t>
            </w:r>
            <w:r>
              <w:rPr>
                <w:rFonts w:ascii="Times New Roman" w:hAnsi="Times New Roman" w:cs="Times New Roman"/>
              </w:rPr>
              <w:t>пожаров</w:t>
            </w:r>
            <w:r w:rsidRPr="00F143BF">
              <w:rPr>
                <w:rFonts w:ascii="Times New Roman" w:hAnsi="Times New Roman" w:cs="Times New Roman"/>
              </w:rPr>
              <w:t xml:space="preserve"> и ликвидации их последствий</w:t>
            </w:r>
          </w:p>
        </w:tc>
      </w:tr>
      <w:tr w:rsidR="00336EA1" w:rsidRPr="006A43F4" w:rsidTr="00A35676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организация и ос</w:t>
            </w:r>
            <w:r>
              <w:rPr>
                <w:rFonts w:ascii="Times New Roman" w:hAnsi="Times New Roman" w:cs="Times New Roman"/>
              </w:rPr>
              <w:t xml:space="preserve">уществление на </w:t>
            </w:r>
            <w:r w:rsidRPr="00F143BF">
              <w:rPr>
                <w:rFonts w:ascii="Times New Roman" w:hAnsi="Times New Roman" w:cs="Times New Roman"/>
              </w:rPr>
              <w:t xml:space="preserve">муниципальном </w:t>
            </w:r>
            <w:r>
              <w:rPr>
                <w:rFonts w:ascii="Times New Roman" w:hAnsi="Times New Roman" w:cs="Times New Roman"/>
              </w:rPr>
              <w:t>уровне</w:t>
            </w:r>
            <w:r w:rsidRPr="00F143BF">
              <w:rPr>
                <w:rFonts w:ascii="Times New Roman" w:hAnsi="Times New Roman" w:cs="Times New Roman"/>
              </w:rPr>
              <w:t xml:space="preserve"> мероприятий по </w:t>
            </w:r>
            <w:r>
              <w:rPr>
                <w:rFonts w:ascii="Times New Roman" w:hAnsi="Times New Roman" w:cs="Times New Roman"/>
              </w:rPr>
              <w:t>пожарной безопасности</w:t>
            </w:r>
            <w:r w:rsidRPr="00F143BF">
              <w:rPr>
                <w:rFonts w:ascii="Times New Roman" w:hAnsi="Times New Roman" w:cs="Times New Roman"/>
              </w:rPr>
              <w:t>, защит</w:t>
            </w:r>
            <w:r>
              <w:rPr>
                <w:rFonts w:ascii="Times New Roman" w:hAnsi="Times New Roman" w:cs="Times New Roman"/>
              </w:rPr>
              <w:t>е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селения и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Старонижестеблиевского</w:t>
            </w:r>
            <w:proofErr w:type="spellEnd"/>
            <w:r w:rsidRPr="00D241B0">
              <w:rPr>
                <w:rFonts w:ascii="Times New Roman" w:hAnsi="Times New Roman" w:cs="Times New Roman"/>
                <w:color w:val="000000"/>
              </w:rPr>
              <w:t xml:space="preserve"> 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</w:t>
            </w:r>
            <w:r w:rsidRPr="00F143BF">
              <w:rPr>
                <w:rFonts w:ascii="Times New Roman" w:hAnsi="Times New Roman" w:cs="Times New Roman"/>
              </w:rPr>
              <w:t xml:space="preserve"> в состоянии постоянной готовности к использованию систем оповещения населения об опасности, </w:t>
            </w:r>
          </w:p>
        </w:tc>
      </w:tr>
      <w:tr w:rsidR="009D7442" w:rsidRPr="006A43F4" w:rsidTr="00336EA1">
        <w:trPr>
          <w:trHeight w:val="1275"/>
        </w:trPr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80789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9D7442" w:rsidP="005051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Default="0080789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9D7442" w:rsidRDefault="009D7442" w:rsidP="009D7442">
            <w:pPr>
              <w:jc w:val="center"/>
              <w:rPr>
                <w:sz w:val="24"/>
                <w:szCs w:val="24"/>
              </w:rPr>
            </w:pPr>
            <w:r w:rsidRPr="009D7442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9D7442" w:rsidRDefault="009D7442" w:rsidP="009D7442">
            <w:pPr>
              <w:jc w:val="center"/>
              <w:rPr>
                <w:sz w:val="24"/>
                <w:szCs w:val="24"/>
              </w:rPr>
            </w:pPr>
            <w:r w:rsidRPr="009D7442">
              <w:rPr>
                <w:sz w:val="24"/>
                <w:szCs w:val="24"/>
              </w:rPr>
              <w:t>100,0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поставленной цели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36EA1" w:rsidRPr="006A43F4" w:rsidTr="00A35676">
        <w:trPr>
          <w:trHeight w:val="70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336EA1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пожарной сигнализации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34" w:type="dxa"/>
            <w:gridSpan w:val="9"/>
            <w:tcBorders>
              <w:left w:val="single" w:sz="4" w:space="0" w:color="auto"/>
            </w:tcBorders>
          </w:tcPr>
          <w:p w:rsidR="00336EA1" w:rsidRPr="001C53D1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поставленной цели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336EA1" w:rsidRPr="001F50F4" w:rsidRDefault="00336EA1" w:rsidP="001F50F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proofErr w:type="spellEnd"/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ского района</w:t>
            </w:r>
          </w:p>
        </w:tc>
      </w:tr>
      <w:tr w:rsidR="009D7442" w:rsidRPr="006A43F4" w:rsidTr="00336EA1">
        <w:trPr>
          <w:trHeight w:val="980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80789F" w:rsidP="005051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9D74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9D7442" w:rsidP="005051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Default="0080789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9D7442" w:rsidRPr="001C53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9D7442" w:rsidRDefault="009D7442" w:rsidP="009D7442">
            <w:pPr>
              <w:jc w:val="center"/>
              <w:rPr>
                <w:sz w:val="24"/>
                <w:szCs w:val="24"/>
              </w:rPr>
            </w:pPr>
            <w:r w:rsidRPr="009D7442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9D7442" w:rsidRDefault="009D7442" w:rsidP="009D7442">
            <w:pPr>
              <w:jc w:val="center"/>
              <w:rPr>
                <w:sz w:val="24"/>
                <w:szCs w:val="24"/>
              </w:rPr>
            </w:pPr>
            <w:r w:rsidRPr="009D7442">
              <w:rPr>
                <w:sz w:val="24"/>
                <w:szCs w:val="24"/>
              </w:rPr>
              <w:t>20,0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36EA1" w:rsidRPr="006A43F4" w:rsidTr="00A35676">
        <w:trPr>
          <w:trHeight w:val="243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EA1" w:rsidRPr="00002070" w:rsidRDefault="00336EA1" w:rsidP="00752F0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Приобретение пе</w:t>
            </w:r>
            <w:r w:rsidRPr="00002070">
              <w:rPr>
                <w:rFonts w:ascii="Times New Roman" w:hAnsi="Times New Roman" w:cs="Times New Roman"/>
              </w:rPr>
              <w:t>р</w:t>
            </w:r>
            <w:r w:rsidRPr="00002070">
              <w:rPr>
                <w:rFonts w:ascii="Times New Roman" w:hAnsi="Times New Roman" w:cs="Times New Roman"/>
              </w:rPr>
              <w:t>вичных средств пож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роту</w:t>
            </w:r>
            <w:r>
              <w:rPr>
                <w:rFonts w:ascii="Times New Roman" w:hAnsi="Times New Roman" w:cs="Times New Roman"/>
              </w:rPr>
              <w:t>шения</w:t>
            </w:r>
            <w:r w:rsidRPr="0000207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лов, техники и обор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lastRenderedPageBreak/>
              <w:t xml:space="preserve">дования необходимые для осуществления </w:t>
            </w:r>
            <w:r w:rsidRPr="00002070">
              <w:rPr>
                <w:rFonts w:ascii="Times New Roman" w:hAnsi="Times New Roman" w:cs="Times New Roman"/>
              </w:rPr>
              <w:t>мероприятий по пр</w:t>
            </w:r>
            <w:r w:rsidRPr="00002070">
              <w:rPr>
                <w:rFonts w:ascii="Times New Roman" w:hAnsi="Times New Roman" w:cs="Times New Roman"/>
              </w:rPr>
              <w:t>е</w:t>
            </w:r>
            <w:r w:rsidRPr="00002070">
              <w:rPr>
                <w:rFonts w:ascii="Times New Roman" w:hAnsi="Times New Roman" w:cs="Times New Roman"/>
              </w:rPr>
              <w:t>дупреждению и ли</w:t>
            </w:r>
            <w:r w:rsidRPr="00002070">
              <w:rPr>
                <w:rFonts w:ascii="Times New Roman" w:hAnsi="Times New Roman" w:cs="Times New Roman"/>
              </w:rPr>
              <w:t>к</w:t>
            </w:r>
            <w:r w:rsidRPr="00002070">
              <w:rPr>
                <w:rFonts w:ascii="Times New Roman" w:hAnsi="Times New Roman" w:cs="Times New Roman"/>
              </w:rPr>
              <w:t>видации пожаров</w:t>
            </w:r>
          </w:p>
          <w:p w:rsidR="00336EA1" w:rsidRPr="008057AF" w:rsidRDefault="00336EA1" w:rsidP="008057A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чрезвычайных ситу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ций и их последствий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34" w:type="dxa"/>
            <w:gridSpan w:val="9"/>
            <w:tcBorders>
              <w:left w:val="single" w:sz="4" w:space="0" w:color="auto"/>
            </w:tcBorders>
          </w:tcPr>
          <w:p w:rsidR="00336EA1" w:rsidRPr="001C53D1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поставленной цели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336EA1" w:rsidRPr="001F50F4" w:rsidRDefault="00336EA1" w:rsidP="000B5C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proofErr w:type="spellEnd"/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ского района</w:t>
            </w:r>
          </w:p>
        </w:tc>
      </w:tr>
      <w:tr w:rsidR="009D7442" w:rsidRPr="006A43F4" w:rsidTr="00336EA1">
        <w:trPr>
          <w:trHeight w:val="991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FE618C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1C53D1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Default="00FE618C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42" w:rsidRPr="009D7442" w:rsidRDefault="009D7442" w:rsidP="009D7442">
            <w:pPr>
              <w:jc w:val="center"/>
              <w:rPr>
                <w:sz w:val="24"/>
                <w:szCs w:val="24"/>
              </w:rPr>
            </w:pPr>
            <w:r w:rsidRPr="009D7442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42" w:rsidRPr="009D7442" w:rsidRDefault="009D7442" w:rsidP="009D7442">
            <w:pPr>
              <w:jc w:val="center"/>
              <w:rPr>
                <w:sz w:val="24"/>
                <w:szCs w:val="24"/>
              </w:rPr>
            </w:pPr>
            <w:r w:rsidRPr="009D7442">
              <w:rPr>
                <w:sz w:val="24"/>
                <w:szCs w:val="24"/>
              </w:rPr>
              <w:t>30,0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36EA1" w:rsidRPr="006A43F4" w:rsidTr="00336EA1">
        <w:trPr>
          <w:trHeight w:val="3226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Default="00336EA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36EA1" w:rsidRPr="006A43F4" w:rsidTr="00336EA1">
        <w:trPr>
          <w:trHeight w:val="254"/>
        </w:trPr>
        <w:tc>
          <w:tcPr>
            <w:tcW w:w="86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336EA1" w:rsidRDefault="00336EA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EA1" w:rsidRPr="00B82F75" w:rsidRDefault="00336EA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B82F75">
              <w:rPr>
                <w:rFonts w:ascii="Times New Roman" w:hAnsi="Times New Roman" w:cs="Times New Roman"/>
              </w:rPr>
              <w:t>Рем</w:t>
            </w:r>
            <w:r>
              <w:rPr>
                <w:rFonts w:ascii="Times New Roman" w:hAnsi="Times New Roman" w:cs="Times New Roman"/>
              </w:rPr>
              <w:t>онт и содержание пожарных гидрантов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EA1" w:rsidRPr="001C53D1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поставленной цели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336EA1" w:rsidRPr="006A43F4" w:rsidRDefault="00336EA1" w:rsidP="00752F0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Администр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Старон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жестеблиевск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D241B0">
              <w:rPr>
                <w:rFonts w:ascii="Times New Roman" w:hAnsi="Times New Roman" w:cs="Times New Roman"/>
                <w:color w:val="000000"/>
              </w:rPr>
              <w:t xml:space="preserve"> 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</w:t>
            </w:r>
            <w:r w:rsidRPr="00D241B0">
              <w:rPr>
                <w:rFonts w:ascii="Times New Roman" w:hAnsi="Times New Roman" w:cs="Times New Roman"/>
              </w:rPr>
              <w:t>й</w:t>
            </w:r>
            <w:r w:rsidRPr="00D241B0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9D7442" w:rsidRPr="006A43F4" w:rsidTr="00336EA1">
        <w:trPr>
          <w:trHeight w:val="1661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D7442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442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9D7442" w:rsidRPr="006A43F4" w:rsidRDefault="009D744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7442" w:rsidRPr="001C53D1" w:rsidRDefault="00FE618C" w:rsidP="006C39D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D74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9D7442" w:rsidRPr="004547FC" w:rsidRDefault="009D7442" w:rsidP="004547F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D7442" w:rsidRPr="001C53D1" w:rsidRDefault="009D744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442" w:rsidRDefault="00FE618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D7442" w:rsidRPr="001C53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442" w:rsidRDefault="009D7442" w:rsidP="00685C3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C53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D7442" w:rsidRDefault="009D7442" w:rsidP="00685C3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C53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D7442" w:rsidRPr="006A43F4" w:rsidRDefault="009D744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B7BEE" w:rsidRDefault="00BB7BEE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BB7BEE">
        <w:rPr>
          <w:sz w:val="28"/>
          <w:szCs w:val="28"/>
        </w:rPr>
        <w:t>ктировка мероприятий в 20</w:t>
      </w:r>
      <w:r w:rsidR="001B6D6A">
        <w:rPr>
          <w:sz w:val="28"/>
          <w:szCs w:val="28"/>
        </w:rPr>
        <w:t>21</w:t>
      </w:r>
      <w:r w:rsidR="00BB7BEE">
        <w:rPr>
          <w:sz w:val="28"/>
          <w:szCs w:val="28"/>
        </w:rPr>
        <w:t>-202</w:t>
      </w:r>
      <w:r w:rsidR="00EF2458">
        <w:rPr>
          <w:sz w:val="28"/>
          <w:szCs w:val="28"/>
        </w:rPr>
        <w:t>5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76076B" w:rsidRPr="0076076B" w:rsidRDefault="0076076B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76076B">
        <w:rPr>
          <w:bCs/>
          <w:color w:val="26282F"/>
          <w:sz w:val="28"/>
          <w:szCs w:val="28"/>
        </w:rPr>
        <w:lastRenderedPageBreak/>
        <w:t>8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210B11" w:rsidRPr="001C53D1" w:rsidRDefault="00210B11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="00191172">
        <w:rPr>
          <w:sz w:val="28"/>
          <w:szCs w:val="28"/>
        </w:rPr>
        <w:t xml:space="preserve">составляет  </w:t>
      </w:r>
      <w:r w:rsidR="00BC06D4">
        <w:rPr>
          <w:sz w:val="28"/>
          <w:szCs w:val="28"/>
        </w:rPr>
        <w:t>257,7</w:t>
      </w:r>
      <w:r w:rsidRPr="001C53D1">
        <w:rPr>
          <w:sz w:val="28"/>
          <w:szCs w:val="28"/>
        </w:rPr>
        <w:t xml:space="preserve">  тыс. рублей.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Ежегодное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1276"/>
        <w:gridCol w:w="992"/>
        <w:gridCol w:w="1134"/>
        <w:gridCol w:w="1418"/>
        <w:gridCol w:w="1276"/>
        <w:gridCol w:w="1275"/>
      </w:tblGrid>
      <w:tr w:rsidR="00EF2458" w:rsidTr="00A35676">
        <w:tc>
          <w:tcPr>
            <w:tcW w:w="534" w:type="dxa"/>
            <w:vMerge w:val="restart"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276" w:type="dxa"/>
            <w:vMerge w:val="restart"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  <w:r>
              <w:t>общий об</w:t>
            </w:r>
            <w:r>
              <w:t>ъ</w:t>
            </w:r>
            <w:r>
              <w:t>ем фина</w:t>
            </w:r>
            <w:r>
              <w:t>н</w:t>
            </w:r>
            <w:r>
              <w:t>сирования (тыс. руб.)</w:t>
            </w:r>
          </w:p>
        </w:tc>
        <w:tc>
          <w:tcPr>
            <w:tcW w:w="6095" w:type="dxa"/>
            <w:gridSpan w:val="5"/>
          </w:tcPr>
          <w:p w:rsidR="00EF2458" w:rsidRDefault="00EF2458" w:rsidP="00EF2458">
            <w:pPr>
              <w:autoSpaceDE w:val="0"/>
              <w:autoSpaceDN w:val="0"/>
              <w:adjustRightInd w:val="0"/>
              <w:jc w:val="center"/>
            </w:pPr>
            <w:r>
              <w:t>В том числе плановый период по годам (тыс. руб.)</w:t>
            </w:r>
          </w:p>
        </w:tc>
      </w:tr>
      <w:tr w:rsidR="00EF2458" w:rsidTr="00EF2458">
        <w:tc>
          <w:tcPr>
            <w:tcW w:w="534" w:type="dxa"/>
            <w:vMerge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EF2458" w:rsidRDefault="00EF2458" w:rsidP="00ED20F8">
            <w:pPr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EF2458" w:rsidRDefault="00EF2458" w:rsidP="00ED20F8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418" w:type="dxa"/>
          </w:tcPr>
          <w:p w:rsidR="00EF2458" w:rsidRDefault="00EF2458" w:rsidP="00ED20F8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1276" w:type="dxa"/>
          </w:tcPr>
          <w:p w:rsidR="00EF2458" w:rsidRDefault="00EF2458" w:rsidP="00EF2458">
            <w:r w:rsidRPr="002F6AA0">
              <w:t>202</w:t>
            </w:r>
            <w:r>
              <w:t>4</w:t>
            </w:r>
            <w:r w:rsidRPr="002F6AA0">
              <w:t xml:space="preserve"> год</w:t>
            </w:r>
          </w:p>
        </w:tc>
        <w:tc>
          <w:tcPr>
            <w:tcW w:w="1275" w:type="dxa"/>
          </w:tcPr>
          <w:p w:rsidR="00EF2458" w:rsidRDefault="00EF2458" w:rsidP="00EF2458">
            <w:r w:rsidRPr="002F6AA0">
              <w:t>202</w:t>
            </w:r>
            <w:r>
              <w:t>5</w:t>
            </w:r>
            <w:r w:rsidRPr="002F6AA0">
              <w:t xml:space="preserve"> год</w:t>
            </w:r>
          </w:p>
        </w:tc>
      </w:tr>
      <w:tr w:rsidR="00EF2458" w:rsidTr="00EF2458">
        <w:tc>
          <w:tcPr>
            <w:tcW w:w="534" w:type="dxa"/>
          </w:tcPr>
          <w:p w:rsidR="00EF2458" w:rsidRDefault="00EF2458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EF2458" w:rsidRDefault="00EF2458" w:rsidP="00BB7BEE">
            <w:pPr>
              <w:autoSpaceDE w:val="0"/>
              <w:autoSpaceDN w:val="0"/>
              <w:adjustRightInd w:val="0"/>
              <w:jc w:val="both"/>
            </w:pPr>
            <w:r>
              <w:t xml:space="preserve">бюджет </w:t>
            </w:r>
            <w:proofErr w:type="spellStart"/>
            <w:r>
              <w:t>Старон</w:t>
            </w:r>
            <w:r>
              <w:t>и</w:t>
            </w:r>
            <w:r>
              <w:t>жестеблиевского</w:t>
            </w:r>
            <w:proofErr w:type="spellEnd"/>
            <w:r>
              <w:t xml:space="preserve">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276" w:type="dxa"/>
          </w:tcPr>
          <w:p w:rsidR="00EF2458" w:rsidRPr="001C53D1" w:rsidRDefault="00BC06D4" w:rsidP="004473E2">
            <w:pPr>
              <w:autoSpaceDE w:val="0"/>
              <w:autoSpaceDN w:val="0"/>
              <w:adjustRightInd w:val="0"/>
              <w:jc w:val="center"/>
            </w:pPr>
            <w:r>
              <w:t>257,7</w:t>
            </w:r>
          </w:p>
        </w:tc>
        <w:tc>
          <w:tcPr>
            <w:tcW w:w="992" w:type="dxa"/>
          </w:tcPr>
          <w:p w:rsidR="00EF2458" w:rsidRPr="001C53D1" w:rsidRDefault="00EF2458" w:rsidP="004473E2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134" w:type="dxa"/>
          </w:tcPr>
          <w:p w:rsidR="00EF2458" w:rsidRPr="001C53D1" w:rsidRDefault="00EF2458" w:rsidP="004473E2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418" w:type="dxa"/>
          </w:tcPr>
          <w:p w:rsidR="00EF2458" w:rsidRPr="001C53D1" w:rsidRDefault="00BC06D4" w:rsidP="004473E2">
            <w:pPr>
              <w:autoSpaceDE w:val="0"/>
              <w:autoSpaceDN w:val="0"/>
              <w:adjustRightInd w:val="0"/>
              <w:jc w:val="center"/>
            </w:pPr>
            <w:r>
              <w:t>33,7</w:t>
            </w:r>
          </w:p>
        </w:tc>
        <w:tc>
          <w:tcPr>
            <w:tcW w:w="1276" w:type="dxa"/>
          </w:tcPr>
          <w:p w:rsidR="00EF2458" w:rsidRDefault="009D7442" w:rsidP="004473E2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275" w:type="dxa"/>
          </w:tcPr>
          <w:p w:rsidR="00EF2458" w:rsidRDefault="009D7442" w:rsidP="004473E2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9D7442" w:rsidTr="00EF2458">
        <w:tc>
          <w:tcPr>
            <w:tcW w:w="2376" w:type="dxa"/>
            <w:gridSpan w:val="2"/>
          </w:tcPr>
          <w:p w:rsidR="009D7442" w:rsidRDefault="009D7442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276" w:type="dxa"/>
          </w:tcPr>
          <w:p w:rsidR="009D7442" w:rsidRPr="0070002C" w:rsidRDefault="00BC06D4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257,7</w:t>
            </w:r>
          </w:p>
        </w:tc>
        <w:tc>
          <w:tcPr>
            <w:tcW w:w="992" w:type="dxa"/>
          </w:tcPr>
          <w:p w:rsidR="009D7442" w:rsidRPr="0070002C" w:rsidRDefault="009D7442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134" w:type="dxa"/>
          </w:tcPr>
          <w:p w:rsidR="009D7442" w:rsidRPr="0070002C" w:rsidRDefault="009D7442" w:rsidP="005051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002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70002C">
              <w:rPr>
                <w:b/>
              </w:rPr>
              <w:t>,0</w:t>
            </w:r>
          </w:p>
        </w:tc>
        <w:tc>
          <w:tcPr>
            <w:tcW w:w="1418" w:type="dxa"/>
          </w:tcPr>
          <w:p w:rsidR="009D7442" w:rsidRPr="0070002C" w:rsidRDefault="00BC06D4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33,7</w:t>
            </w:r>
          </w:p>
        </w:tc>
        <w:tc>
          <w:tcPr>
            <w:tcW w:w="1276" w:type="dxa"/>
          </w:tcPr>
          <w:p w:rsidR="009D7442" w:rsidRDefault="009D7442" w:rsidP="009D7442">
            <w:pPr>
              <w:jc w:val="center"/>
            </w:pPr>
            <w:r w:rsidRPr="00F66998">
              <w:rPr>
                <w:b/>
              </w:rPr>
              <w:t>100,0</w:t>
            </w:r>
          </w:p>
        </w:tc>
        <w:tc>
          <w:tcPr>
            <w:tcW w:w="1275" w:type="dxa"/>
          </w:tcPr>
          <w:p w:rsidR="009D7442" w:rsidRDefault="009D7442" w:rsidP="009D7442">
            <w:pPr>
              <w:jc w:val="center"/>
            </w:pPr>
            <w:r w:rsidRPr="00F66998">
              <w:rPr>
                <w:b/>
              </w:rPr>
              <w:t>100,0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F143BF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 w:rsidR="00BB7BEE">
        <w:rPr>
          <w:sz w:val="28"/>
          <w:szCs w:val="28"/>
        </w:rPr>
        <w:t xml:space="preserve"> ведущий</w:t>
      </w:r>
      <w:r w:rsidRPr="00580257">
        <w:rPr>
          <w:sz w:val="28"/>
          <w:szCs w:val="28"/>
        </w:rPr>
        <w:t xml:space="preserve"> </w:t>
      </w:r>
      <w:r w:rsidRPr="00B82F75">
        <w:rPr>
          <w:sz w:val="28"/>
          <w:szCs w:val="28"/>
        </w:rPr>
        <w:t>специалист</w:t>
      </w:r>
      <w:r w:rsidR="00BB7BEE">
        <w:rPr>
          <w:sz w:val="28"/>
          <w:szCs w:val="28"/>
        </w:rPr>
        <w:t xml:space="preserve"> по развитию малых форм</w:t>
      </w:r>
      <w:r w:rsidR="00D94F42">
        <w:rPr>
          <w:sz w:val="28"/>
          <w:szCs w:val="28"/>
        </w:rPr>
        <w:t xml:space="preserve"> х</w:t>
      </w:r>
      <w:r w:rsidR="00D94F42">
        <w:rPr>
          <w:sz w:val="28"/>
          <w:szCs w:val="28"/>
        </w:rPr>
        <w:t>о</w:t>
      </w:r>
      <w:r w:rsidR="00D94F42">
        <w:rPr>
          <w:sz w:val="28"/>
          <w:szCs w:val="28"/>
        </w:rPr>
        <w:t>зяйствования</w:t>
      </w:r>
      <w:r>
        <w:rPr>
          <w:sz w:val="28"/>
          <w:szCs w:val="28"/>
        </w:rPr>
        <w:t xml:space="preserve"> </w:t>
      </w:r>
      <w:proofErr w:type="spellStart"/>
      <w:r w:rsidR="00BB7BEE">
        <w:rPr>
          <w:color w:val="000000"/>
          <w:sz w:val="28"/>
          <w:szCs w:val="28"/>
        </w:rPr>
        <w:t>Старонижестеблиевского</w:t>
      </w:r>
      <w:proofErr w:type="spellEnd"/>
      <w:r w:rsidRPr="0034558C">
        <w:rPr>
          <w:color w:val="000000"/>
          <w:sz w:val="28"/>
          <w:szCs w:val="28"/>
        </w:rPr>
        <w:t xml:space="preserve">  сельского поселения</w:t>
      </w:r>
      <w:r w:rsidRPr="0034558C">
        <w:rPr>
          <w:sz w:val="28"/>
          <w:szCs w:val="28"/>
        </w:rPr>
        <w:t xml:space="preserve"> Красноармейского района</w:t>
      </w:r>
      <w:r>
        <w:t xml:space="preserve">, </w:t>
      </w:r>
      <w:r w:rsidRPr="00580257">
        <w:rPr>
          <w:sz w:val="28"/>
          <w:szCs w:val="28"/>
        </w:rPr>
        <w:t>(далее - координатор подпрограммы).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осуществляет текущий </w:t>
      </w:r>
      <w:proofErr w:type="gramStart"/>
      <w:r w:rsidRPr="00580257">
        <w:rPr>
          <w:sz w:val="28"/>
          <w:szCs w:val="28"/>
        </w:rPr>
        <w:t>контроль за</w:t>
      </w:r>
      <w:proofErr w:type="gramEnd"/>
      <w:r w:rsidRPr="00580257">
        <w:rPr>
          <w:sz w:val="28"/>
          <w:szCs w:val="28"/>
        </w:rPr>
        <w:t xml:space="preserve">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76076B" w:rsidRDefault="0076076B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6076B" w:rsidRDefault="0076076B" w:rsidP="0076076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80257">
        <w:rPr>
          <w:sz w:val="28"/>
          <w:szCs w:val="28"/>
        </w:rPr>
        <w:t>Ответственный</w:t>
      </w:r>
      <w:proofErr w:type="gramEnd"/>
      <w:r w:rsidRPr="00580257">
        <w:rPr>
          <w:sz w:val="28"/>
          <w:szCs w:val="28"/>
        </w:rPr>
        <w:t xml:space="preserve"> за выполнение мероприятий подпрограммы: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 xml:space="preserve">казателей с </w:t>
      </w:r>
      <w:proofErr w:type="gramStart"/>
      <w:r w:rsidRPr="00580257">
        <w:rPr>
          <w:sz w:val="28"/>
          <w:szCs w:val="28"/>
        </w:rPr>
        <w:t>плановыми</w:t>
      </w:r>
      <w:proofErr w:type="gramEnd"/>
      <w:r w:rsidRPr="00580257">
        <w:rPr>
          <w:sz w:val="28"/>
          <w:szCs w:val="28"/>
        </w:rPr>
        <w:t>.</w:t>
      </w:r>
    </w:p>
    <w:p w:rsidR="00210B11" w:rsidRDefault="00210B11" w:rsidP="00A54C7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B25524">
        <w:rPr>
          <w:sz w:val="28"/>
          <w:szCs w:val="28"/>
        </w:rPr>
        <w:t xml:space="preserve">заместитель главы </w:t>
      </w:r>
      <w:proofErr w:type="spellStart"/>
      <w:r w:rsidR="00B25524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A54C7A">
      <w:pPr>
        <w:ind w:firstLine="720"/>
        <w:rPr>
          <w:sz w:val="28"/>
          <w:szCs w:val="28"/>
        </w:rPr>
      </w:pPr>
    </w:p>
    <w:p w:rsidR="00A54C7A" w:rsidRDefault="00A54C7A" w:rsidP="00A54C7A">
      <w:pPr>
        <w:ind w:firstLine="720"/>
        <w:rPr>
          <w:sz w:val="28"/>
          <w:szCs w:val="28"/>
        </w:rPr>
      </w:pPr>
    </w:p>
    <w:p w:rsidR="00BB7BEE" w:rsidRDefault="00BB7BEE" w:rsidP="00A54C7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8360C2" w:rsidRDefault="008360C2" w:rsidP="008360C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</w:p>
    <w:p w:rsidR="00210B11" w:rsidRDefault="00A54C7A" w:rsidP="00A54C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                            </w:t>
      </w:r>
      <w:r w:rsidR="00BB7BEE">
        <w:rPr>
          <w:sz w:val="28"/>
          <w:szCs w:val="28"/>
        </w:rPr>
        <w:t>И.Н.</w:t>
      </w:r>
      <w:r>
        <w:rPr>
          <w:sz w:val="28"/>
          <w:szCs w:val="28"/>
        </w:rPr>
        <w:t xml:space="preserve"> </w:t>
      </w:r>
      <w:r w:rsidR="00BB7BEE">
        <w:rPr>
          <w:sz w:val="28"/>
          <w:szCs w:val="28"/>
        </w:rPr>
        <w:t>Арутюнова</w:t>
      </w: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4547FC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A54C7A" w:rsidRDefault="00A54C7A" w:rsidP="00A54C7A">
      <w:pPr>
        <w:ind w:firstLine="3969"/>
        <w:rPr>
          <w:sz w:val="28"/>
          <w:szCs w:val="28"/>
        </w:rPr>
      </w:pPr>
      <w:r w:rsidRPr="00BD3F7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A54C7A" w:rsidRPr="00BD3F72" w:rsidRDefault="00A54C7A" w:rsidP="00A54C7A">
      <w:pPr>
        <w:ind w:firstLine="3969"/>
        <w:rPr>
          <w:sz w:val="28"/>
          <w:szCs w:val="28"/>
        </w:rPr>
      </w:pP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A54C7A" w:rsidRDefault="00A54C7A" w:rsidP="00A54C7A">
      <w:pPr>
        <w:ind w:firstLine="3969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Красноармейского района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населения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A54C7A" w:rsidRPr="00BD3F72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на 2021-202</w:t>
      </w:r>
      <w:r w:rsidR="00616EAE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подпрограммы «Противодействие коррупции»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администрации </w:t>
            </w:r>
            <w:proofErr w:type="spellStart"/>
            <w:r w:rsidR="002C7C64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2C7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2C7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Красноармейског</w:t>
            </w:r>
            <w:r w:rsidR="004547FC">
              <w:rPr>
                <w:sz w:val="28"/>
                <w:szCs w:val="28"/>
              </w:rPr>
              <w:t>о района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2C7C64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94797E">
              <w:rPr>
                <w:sz w:val="28"/>
                <w:szCs w:val="28"/>
              </w:rPr>
              <w:t xml:space="preserve"> сельского пос</w:t>
            </w:r>
            <w:r w:rsidR="002C7C64">
              <w:rPr>
                <w:sz w:val="28"/>
                <w:szCs w:val="28"/>
              </w:rPr>
              <w:t>еления Красноармейского ра</w:t>
            </w:r>
            <w:r w:rsidR="002C7C64">
              <w:rPr>
                <w:sz w:val="28"/>
                <w:szCs w:val="28"/>
              </w:rPr>
              <w:t>й</w:t>
            </w:r>
            <w:r w:rsidR="002C7C64">
              <w:rPr>
                <w:sz w:val="28"/>
                <w:szCs w:val="28"/>
              </w:rPr>
              <w:t>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210B11" w:rsidRPr="002A6CED" w:rsidRDefault="00210B11" w:rsidP="004473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осуществление мероприятий по против</w:t>
            </w:r>
            <w:r w:rsidRPr="002A6CED">
              <w:rPr>
                <w:sz w:val="28"/>
              </w:rPr>
              <w:t>о</w:t>
            </w:r>
            <w:r w:rsidRPr="002A6CED">
              <w:rPr>
                <w:sz w:val="28"/>
              </w:rPr>
              <w:t xml:space="preserve">действию коррупции в </w:t>
            </w:r>
            <w:proofErr w:type="spellStart"/>
            <w:r w:rsidR="002C7C64">
              <w:rPr>
                <w:sz w:val="28"/>
                <w:szCs w:val="28"/>
              </w:rPr>
              <w:t>Старонижестеблие</w:t>
            </w:r>
            <w:r w:rsidR="002C7C64">
              <w:rPr>
                <w:sz w:val="28"/>
                <w:szCs w:val="28"/>
              </w:rPr>
              <w:t>в</w:t>
            </w:r>
            <w:r w:rsidR="002C7C64"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Красноармейского района</w:t>
            </w:r>
            <w:r w:rsidRPr="002A6CED">
              <w:rPr>
                <w:sz w:val="28"/>
              </w:rPr>
              <w:t>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обеспечение защиты пр</w:t>
            </w:r>
            <w:r>
              <w:rPr>
                <w:sz w:val="28"/>
              </w:rPr>
              <w:t>ав и законных инт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ресов жителей </w:t>
            </w:r>
            <w:proofErr w:type="spellStart"/>
            <w:r w:rsidR="002C7C64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932791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932791">
              <w:rPr>
                <w:sz w:val="28"/>
                <w:szCs w:val="28"/>
              </w:rPr>
              <w:t>й</w:t>
            </w:r>
            <w:r w:rsidRPr="00932791">
              <w:rPr>
                <w:sz w:val="28"/>
                <w:szCs w:val="28"/>
              </w:rPr>
              <w:t>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повышение эффективности системы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 xml:space="preserve">водействия коррупции в </w:t>
            </w:r>
            <w:proofErr w:type="spellStart"/>
            <w:r w:rsidR="002C7C64">
              <w:rPr>
                <w:sz w:val="28"/>
                <w:szCs w:val="28"/>
              </w:rPr>
              <w:t>Старонижестебл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евского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сельском поселении Красноарме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>ского района;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выявление сфер деятельности администр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ции </w:t>
            </w:r>
            <w:proofErr w:type="spellStart"/>
            <w:r w:rsidR="002C7C64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сельского Красноармейского района, в наибольшей степени подверженных риску коррупции;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формирование нетерпимого отношения общественности к коррупционным проявл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 xml:space="preserve">ниям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proofErr w:type="spellStart"/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 со стороны населения (по данным социологического исследов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ния);</w:t>
            </w:r>
          </w:p>
          <w:p w:rsidR="00210B11" w:rsidRPr="0066105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 xml:space="preserve">снижение уровня выявленных </w:t>
            </w:r>
            <w:proofErr w:type="spellStart"/>
            <w:r w:rsidRPr="0066105C">
              <w:rPr>
                <w:sz w:val="28"/>
                <w:szCs w:val="28"/>
              </w:rPr>
              <w:t>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генных</w:t>
            </w:r>
            <w:proofErr w:type="spellEnd"/>
            <w:r w:rsidRPr="0066105C">
              <w:rPr>
                <w:sz w:val="28"/>
                <w:szCs w:val="28"/>
              </w:rPr>
              <w:t xml:space="preserve"> факторов при проведении </w:t>
            </w:r>
            <w:proofErr w:type="spellStart"/>
            <w:r w:rsidRPr="0066105C">
              <w:rPr>
                <w:sz w:val="28"/>
                <w:szCs w:val="28"/>
              </w:rPr>
              <w:t>антико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lastRenderedPageBreak/>
              <w:t>рупционн</w:t>
            </w:r>
            <w:r w:rsidR="002C7C64">
              <w:rPr>
                <w:sz w:val="28"/>
                <w:szCs w:val="28"/>
              </w:rPr>
              <w:t>ой</w:t>
            </w:r>
            <w:proofErr w:type="spellEnd"/>
            <w:r w:rsidR="002C7C64">
              <w:rPr>
                <w:sz w:val="28"/>
                <w:szCs w:val="28"/>
              </w:rPr>
              <w:t xml:space="preserve"> экспертизы нормативных пр</w:t>
            </w:r>
            <w:r w:rsidR="002C7C64">
              <w:rPr>
                <w:sz w:val="28"/>
                <w:szCs w:val="28"/>
              </w:rPr>
              <w:t>а</w:t>
            </w:r>
            <w:r w:rsidR="002C7C64">
              <w:rPr>
                <w:sz w:val="28"/>
                <w:szCs w:val="28"/>
              </w:rPr>
              <w:t>во</w:t>
            </w:r>
            <w:r w:rsidRPr="0066105C">
              <w:rPr>
                <w:sz w:val="28"/>
                <w:szCs w:val="28"/>
              </w:rPr>
              <w:t xml:space="preserve">вых актов администрации </w:t>
            </w:r>
            <w:proofErr w:type="spellStart"/>
            <w:r w:rsidR="002C7C64">
              <w:rPr>
                <w:sz w:val="28"/>
                <w:szCs w:val="28"/>
              </w:rPr>
              <w:t>Старонижесте</w:t>
            </w:r>
            <w:r w:rsidR="002C7C64">
              <w:rPr>
                <w:sz w:val="28"/>
                <w:szCs w:val="28"/>
              </w:rPr>
              <w:t>б</w:t>
            </w:r>
            <w:r w:rsidR="002C7C64">
              <w:rPr>
                <w:sz w:val="28"/>
                <w:szCs w:val="28"/>
              </w:rPr>
              <w:t>лиевского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сельского поселения Красноа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t>мейского района и их проектов;</w:t>
            </w:r>
          </w:p>
          <w:p w:rsidR="00210B11" w:rsidRPr="00DA293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>доля граждан, опрошенных в ходе пров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денных социологических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открыт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стью деятельности администрации </w:t>
            </w:r>
            <w:proofErr w:type="spellStart"/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района;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 w:rsidR="002C7C64">
              <w:rPr>
                <w:sz w:val="28"/>
                <w:szCs w:val="28"/>
              </w:rPr>
              <w:t>рок реализации подпрограммы 20</w:t>
            </w:r>
            <w:r w:rsidR="00D540A1">
              <w:rPr>
                <w:sz w:val="28"/>
                <w:szCs w:val="28"/>
              </w:rPr>
              <w:t>21</w:t>
            </w:r>
            <w:r w:rsidR="002C7C64">
              <w:rPr>
                <w:sz w:val="28"/>
                <w:szCs w:val="28"/>
              </w:rPr>
              <w:t>-202</w:t>
            </w:r>
            <w:r w:rsidR="00BD0E2B">
              <w:rPr>
                <w:sz w:val="28"/>
                <w:szCs w:val="28"/>
              </w:rPr>
              <w:t>5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</w:tc>
        <w:tc>
          <w:tcPr>
            <w:tcW w:w="5666" w:type="dxa"/>
          </w:tcPr>
          <w:p w:rsidR="00210B11" w:rsidRPr="00A94C94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Общий объём финансирования </w:t>
            </w:r>
            <w:r w:rsidR="00D94F42">
              <w:rPr>
                <w:sz w:val="28"/>
                <w:szCs w:val="28"/>
              </w:rPr>
              <w:t>подпрогра</w:t>
            </w:r>
            <w:r w:rsidR="00D94F42">
              <w:rPr>
                <w:sz w:val="28"/>
                <w:szCs w:val="28"/>
              </w:rPr>
              <w:t>м</w:t>
            </w:r>
            <w:r w:rsidR="00D94F42">
              <w:rPr>
                <w:sz w:val="28"/>
                <w:szCs w:val="28"/>
              </w:rPr>
              <w:t xml:space="preserve">мы из средств бюджета </w:t>
            </w:r>
            <w:proofErr w:type="spellStart"/>
            <w:r w:rsidR="00D94F42">
              <w:rPr>
                <w:sz w:val="28"/>
                <w:szCs w:val="28"/>
              </w:rPr>
              <w:t>Старонижестеблие</w:t>
            </w:r>
            <w:r w:rsidR="00D94F42">
              <w:rPr>
                <w:sz w:val="28"/>
                <w:szCs w:val="28"/>
              </w:rPr>
              <w:t>в</w:t>
            </w:r>
            <w:r w:rsidR="00D94F42">
              <w:rPr>
                <w:sz w:val="28"/>
                <w:szCs w:val="28"/>
              </w:rPr>
              <w:t>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сельского поселения Красноармейск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го района </w:t>
            </w:r>
            <w:r w:rsidRPr="00A94C94">
              <w:rPr>
                <w:sz w:val="28"/>
                <w:szCs w:val="28"/>
              </w:rPr>
              <w:t xml:space="preserve">составляет </w:t>
            </w:r>
            <w:r w:rsidR="00215168">
              <w:rPr>
                <w:sz w:val="28"/>
                <w:szCs w:val="28"/>
              </w:rPr>
              <w:t>4</w:t>
            </w:r>
            <w:r w:rsidR="00CC1B13">
              <w:rPr>
                <w:sz w:val="28"/>
                <w:szCs w:val="28"/>
              </w:rPr>
              <w:t>0,0</w:t>
            </w:r>
            <w:r w:rsidRPr="00A94C94">
              <w:rPr>
                <w:sz w:val="28"/>
                <w:szCs w:val="28"/>
              </w:rPr>
              <w:t xml:space="preserve"> тыс</w:t>
            </w:r>
            <w:proofErr w:type="gramStart"/>
            <w:r w:rsidRPr="00A94C94">
              <w:rPr>
                <w:sz w:val="28"/>
                <w:szCs w:val="28"/>
              </w:rPr>
              <w:t>.р</w:t>
            </w:r>
            <w:proofErr w:type="gramEnd"/>
            <w:r w:rsidRPr="00A94C94">
              <w:rPr>
                <w:sz w:val="28"/>
                <w:szCs w:val="28"/>
              </w:rPr>
              <w:t>уб., из них по годам: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21</w:t>
            </w:r>
            <w:r w:rsidR="00210B11" w:rsidRPr="00A94C94">
              <w:rPr>
                <w:sz w:val="28"/>
                <w:szCs w:val="28"/>
              </w:rPr>
              <w:t xml:space="preserve"> год  -   </w:t>
            </w:r>
            <w:r w:rsidR="00E86300">
              <w:rPr>
                <w:sz w:val="28"/>
                <w:szCs w:val="28"/>
              </w:rPr>
              <w:t>0,0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22</w:t>
            </w:r>
            <w:r w:rsidR="002C7C76">
              <w:rPr>
                <w:sz w:val="28"/>
                <w:szCs w:val="28"/>
              </w:rPr>
              <w:t xml:space="preserve"> год  -   10,0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Default="002C7C64" w:rsidP="00CC1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540A1">
              <w:rPr>
                <w:sz w:val="28"/>
                <w:szCs w:val="28"/>
              </w:rPr>
              <w:t>3</w:t>
            </w:r>
            <w:r w:rsidR="002C7C76">
              <w:rPr>
                <w:sz w:val="28"/>
                <w:szCs w:val="28"/>
              </w:rPr>
              <w:t xml:space="preserve"> год  -   </w:t>
            </w:r>
            <w:r w:rsidR="00CC1B13">
              <w:rPr>
                <w:sz w:val="28"/>
                <w:szCs w:val="28"/>
              </w:rPr>
              <w:t>10,0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</w:t>
            </w:r>
          </w:p>
          <w:p w:rsidR="00616EAE" w:rsidRDefault="00616EAE" w:rsidP="00616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 -   10,0</w:t>
            </w:r>
            <w:r w:rsidRPr="00A94C94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A94C94">
              <w:rPr>
                <w:sz w:val="28"/>
                <w:szCs w:val="28"/>
              </w:rPr>
              <w:t>руб.</w:t>
            </w:r>
          </w:p>
          <w:p w:rsidR="00616EAE" w:rsidRPr="0066105C" w:rsidRDefault="00616EAE" w:rsidP="00616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 -   10,0</w:t>
            </w:r>
            <w:r w:rsidRPr="00A94C94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A94C94">
              <w:rPr>
                <w:sz w:val="28"/>
                <w:szCs w:val="28"/>
              </w:rPr>
              <w:t>руб.</w:t>
            </w:r>
          </w:p>
        </w:tc>
      </w:tr>
      <w:tr w:rsidR="00210B11" w:rsidRPr="000A1964" w:rsidTr="004473E2">
        <w:trPr>
          <w:trHeight w:val="752"/>
        </w:trPr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 w:rsidRPr="0066105C">
              <w:rPr>
                <w:sz w:val="28"/>
                <w:szCs w:val="28"/>
              </w:rPr>
              <w:t>Контроль за</w:t>
            </w:r>
            <w:proofErr w:type="gramEnd"/>
            <w:r w:rsidRPr="0066105C">
              <w:rPr>
                <w:sz w:val="28"/>
                <w:szCs w:val="28"/>
              </w:rPr>
              <w:t xml:space="preserve">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08634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210B11">
              <w:rPr>
                <w:sz w:val="28"/>
                <w:szCs w:val="28"/>
              </w:rPr>
              <w:t xml:space="preserve"> </w:t>
            </w:r>
            <w:proofErr w:type="spellStart"/>
            <w:r w:rsidR="002C7C64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2C7C64" w:rsidRPr="0066105C">
              <w:rPr>
                <w:sz w:val="28"/>
                <w:szCs w:val="28"/>
              </w:rPr>
              <w:t xml:space="preserve"> </w:t>
            </w:r>
            <w:r w:rsidR="00210B11" w:rsidRPr="0066105C">
              <w:rPr>
                <w:sz w:val="28"/>
                <w:szCs w:val="28"/>
              </w:rPr>
              <w:t>сельского поселения Красноармейского ра</w:t>
            </w:r>
            <w:r w:rsidR="00210B11" w:rsidRPr="0066105C">
              <w:rPr>
                <w:sz w:val="28"/>
                <w:szCs w:val="28"/>
              </w:rPr>
              <w:t>й</w:t>
            </w:r>
            <w:r w:rsidR="00210B11" w:rsidRPr="0066105C">
              <w:rPr>
                <w:sz w:val="28"/>
                <w:szCs w:val="28"/>
              </w:rPr>
              <w:t>она</w:t>
            </w:r>
          </w:p>
        </w:tc>
      </w:tr>
    </w:tbl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086341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733954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 xml:space="preserve">деятельности администрации </w:t>
      </w:r>
      <w:proofErr w:type="spellStart"/>
      <w:r w:rsidR="00086341" w:rsidRPr="00086341">
        <w:rPr>
          <w:b/>
          <w:sz w:val="28"/>
          <w:szCs w:val="28"/>
        </w:rPr>
        <w:t>Старонижестеблиевского</w:t>
      </w:r>
      <w:proofErr w:type="spellEnd"/>
      <w:r w:rsidR="00086341">
        <w:rPr>
          <w:b/>
          <w:sz w:val="28"/>
          <w:szCs w:val="28"/>
        </w:rPr>
        <w:t xml:space="preserve"> </w:t>
      </w:r>
      <w:proofErr w:type="gramStart"/>
      <w:r w:rsidR="00086341">
        <w:rPr>
          <w:b/>
          <w:sz w:val="28"/>
          <w:szCs w:val="28"/>
        </w:rPr>
        <w:t>сельского</w:t>
      </w:r>
      <w:proofErr w:type="gramEnd"/>
      <w:r w:rsidR="00086341">
        <w:rPr>
          <w:b/>
          <w:sz w:val="28"/>
          <w:szCs w:val="28"/>
        </w:rPr>
        <w:t xml:space="preserve"> </w:t>
      </w:r>
    </w:p>
    <w:p w:rsidR="00210B11" w:rsidRPr="00086341" w:rsidRDefault="00733954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10B11" w:rsidRPr="00086341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="00210B11" w:rsidRPr="00086341">
        <w:rPr>
          <w:b/>
          <w:sz w:val="28"/>
          <w:szCs w:val="28"/>
        </w:rPr>
        <w:t>Красноармейского района в сфере противодействия коррупции</w:t>
      </w:r>
    </w:p>
    <w:p w:rsidR="00210B11" w:rsidRPr="0066105C" w:rsidRDefault="00210B11" w:rsidP="00733954">
      <w:pPr>
        <w:tabs>
          <w:tab w:val="left" w:pos="709"/>
        </w:tabs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Противодействие коррупции продолжает быть важнейшей стратегич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ской задачей деятельности Российской Федерации и её гражданского общества.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имеет высокую общественную опасность. Подменяя публи</w:t>
      </w:r>
      <w:r w:rsidRPr="0066105C">
        <w:rPr>
          <w:sz w:val="28"/>
          <w:szCs w:val="28"/>
        </w:rPr>
        <w:t>ч</w:t>
      </w:r>
      <w:r w:rsidRPr="0066105C">
        <w:rPr>
          <w:sz w:val="28"/>
          <w:szCs w:val="28"/>
        </w:rPr>
        <w:t>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новится существенным тормозом экономического и социального развития, пр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пятствует успешной реализации приоритетных национальных проектов.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</w:t>
      </w:r>
      <w:r w:rsidR="00D94F42">
        <w:rPr>
          <w:sz w:val="28"/>
          <w:szCs w:val="28"/>
        </w:rPr>
        <w:t xml:space="preserve"> относит</w:t>
      </w:r>
      <w:r w:rsidR="00D94F42">
        <w:rPr>
          <w:sz w:val="28"/>
          <w:szCs w:val="28"/>
        </w:rPr>
        <w:t>ь</w:t>
      </w:r>
      <w:r w:rsidR="00D94F42">
        <w:rPr>
          <w:sz w:val="28"/>
          <w:szCs w:val="28"/>
        </w:rPr>
        <w:t>ся как к негативному, н</w:t>
      </w:r>
      <w:r w:rsidRPr="0066105C">
        <w:rPr>
          <w:sz w:val="28"/>
          <w:szCs w:val="28"/>
        </w:rPr>
        <w:t xml:space="preserve">о </w:t>
      </w:r>
      <w:proofErr w:type="gramStart"/>
      <w:r w:rsidRPr="0066105C">
        <w:rPr>
          <w:sz w:val="28"/>
          <w:szCs w:val="28"/>
        </w:rPr>
        <w:t>привычному явлению</w:t>
      </w:r>
      <w:proofErr w:type="gramEnd"/>
      <w:r w:rsidRPr="0066105C">
        <w:rPr>
          <w:sz w:val="28"/>
          <w:szCs w:val="28"/>
        </w:rPr>
        <w:t>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Предупреждение (профилактика) коррупции в органах местного сам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управления является важным механизмом по снижению ее уровня.</w:t>
      </w:r>
    </w:p>
    <w:p w:rsidR="0076076B" w:rsidRDefault="0076076B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076B" w:rsidRDefault="0076076B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076B" w:rsidRDefault="0076076B" w:rsidP="0076076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10B11" w:rsidRPr="00404B05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231B2">
        <w:rPr>
          <w:sz w:val="28"/>
          <w:szCs w:val="28"/>
        </w:rPr>
        <w:t xml:space="preserve">Основным документом в сфере противодействия коррупции является </w:t>
      </w:r>
      <w:hyperlink r:id="rId14" w:history="1">
        <w:r w:rsidRPr="00404B05">
          <w:rPr>
            <w:bCs/>
            <w:sz w:val="28"/>
            <w:szCs w:val="28"/>
          </w:rPr>
          <w:t>Ф</w:t>
        </w:r>
        <w:r w:rsidRPr="00404B05">
          <w:rPr>
            <w:bCs/>
            <w:sz w:val="28"/>
            <w:szCs w:val="28"/>
          </w:rPr>
          <w:t>е</w:t>
        </w:r>
        <w:r w:rsidRPr="00404B05">
          <w:rPr>
            <w:bCs/>
            <w:sz w:val="28"/>
            <w:szCs w:val="28"/>
          </w:rPr>
          <w:t>деральный закон</w:t>
        </w:r>
      </w:hyperlink>
      <w:r w:rsidRPr="00404B05">
        <w:rPr>
          <w:sz w:val="28"/>
          <w:szCs w:val="28"/>
        </w:rPr>
        <w:t xml:space="preserve"> от 25 декабря 2008 года № 273-ФЗ «О противодействии ко</w:t>
      </w:r>
      <w:r w:rsidRPr="00404B05">
        <w:rPr>
          <w:sz w:val="28"/>
          <w:szCs w:val="28"/>
        </w:rPr>
        <w:t>р</w:t>
      </w:r>
      <w:r w:rsidRPr="00404B05">
        <w:rPr>
          <w:sz w:val="28"/>
          <w:szCs w:val="28"/>
        </w:rPr>
        <w:t>рупции».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404B05">
        <w:rPr>
          <w:sz w:val="28"/>
          <w:szCs w:val="28"/>
        </w:rPr>
        <w:t xml:space="preserve">Также </w:t>
      </w:r>
      <w:hyperlink r:id="rId15" w:history="1">
        <w:r w:rsidRPr="00404B05">
          <w:rPr>
            <w:bCs/>
            <w:sz w:val="28"/>
            <w:szCs w:val="28"/>
          </w:rPr>
          <w:t>Законом</w:t>
        </w:r>
      </w:hyperlink>
      <w:r w:rsidRPr="0066105C">
        <w:rPr>
          <w:sz w:val="28"/>
          <w:szCs w:val="28"/>
        </w:rPr>
        <w:t xml:space="preserve"> Краснодарского края от 23 июля 2009 года № 1708-КЗ «О противодействии коррупции в Краснодарском крае» определены основные направления региональной политики Краснодарского края в сфере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t>ствия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Подпрограмма является комплексной мерой реализации </w:t>
      </w:r>
      <w:proofErr w:type="spellStart"/>
      <w:r w:rsidRPr="0066105C">
        <w:rPr>
          <w:sz w:val="28"/>
          <w:szCs w:val="28"/>
        </w:rPr>
        <w:t>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</w:t>
      </w:r>
      <w:proofErr w:type="spellEnd"/>
      <w:r w:rsidRPr="0066105C">
        <w:rPr>
          <w:sz w:val="28"/>
          <w:szCs w:val="28"/>
        </w:rPr>
        <w:t xml:space="preserve"> политики, обеспечивающей согласованное применение правовых, эк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номических, образовательных, воспитательных, организационных и иных мер, направленных на противодействие (профилактику)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Необходим комплексный подход к решению задач профилактики прав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нарушений коррупционной направленности, снижению уровня коррупции, п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вышению взаимодействия с населением, институтами гражданского общества по выявлению указанных правонарушений, устранению их причин и условий, пресечению деятельности лиц, их совершающих.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как социальный процесс носит латентный (скрытый) хара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>тер, поэтому объективно оценить ее уровень без серьезных и масштабных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циологических исследований и </w:t>
      </w:r>
      <w:proofErr w:type="spellStart"/>
      <w:r w:rsidRPr="0066105C">
        <w:rPr>
          <w:sz w:val="28"/>
          <w:szCs w:val="28"/>
        </w:rPr>
        <w:t>антикоррупционного</w:t>
      </w:r>
      <w:proofErr w:type="spellEnd"/>
      <w:r w:rsidRPr="0066105C">
        <w:rPr>
          <w:sz w:val="28"/>
          <w:szCs w:val="28"/>
        </w:rPr>
        <w:t xml:space="preserve"> мониторинга практически невозможно.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Оценить результативность и эффективность мер и программ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действия коррупции, а также выработать конкретные мероприятия, призванные снизить количество коррупционных проявлений, помогает мониторинг воспр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ятия уровня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Вопрос об уровне коррупции задастся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Риску коррупции подвергаются и муниципальные служащие. Цель </w:t>
      </w:r>
      <w:proofErr w:type="spellStart"/>
      <w:r w:rsidRPr="0066105C">
        <w:rPr>
          <w:sz w:val="28"/>
          <w:szCs w:val="28"/>
        </w:rPr>
        <w:t>ант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коррупционной</w:t>
      </w:r>
      <w:proofErr w:type="spellEnd"/>
      <w:r w:rsidRPr="0066105C">
        <w:rPr>
          <w:sz w:val="28"/>
          <w:szCs w:val="28"/>
        </w:rPr>
        <w:t xml:space="preserve"> деятельности в данном направлении - досконально регламент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ровать исполнение служебных обязанностей муниципальными служащими а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 xml:space="preserve">министрации </w:t>
      </w:r>
      <w:proofErr w:type="spellStart"/>
      <w:r w:rsidR="00086341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района, чтобы исключить саму возможность совершения ими коррупционного правонарушения. Для этого необходимо проведение мониторинга коррупцио</w:t>
      </w:r>
      <w:r w:rsidRPr="0066105C">
        <w:rPr>
          <w:sz w:val="28"/>
          <w:szCs w:val="28"/>
        </w:rPr>
        <w:t>н</w:t>
      </w:r>
      <w:r w:rsidRPr="0066105C">
        <w:rPr>
          <w:sz w:val="28"/>
          <w:szCs w:val="28"/>
        </w:rPr>
        <w:t>ных рисков.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 xml:space="preserve">ва и деятельности администрации </w:t>
      </w:r>
      <w:proofErr w:type="spellStart"/>
      <w:r w:rsidR="00086341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 Для этого требуется программно-целевой по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ход, а также проведение организационных мероприятий в этом направлении.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муниципальных у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>луг и осуществления муниципальных функций, упростит получение различных разрешающих и правоустанавливающих документов.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E40290" w:rsidRDefault="00E40290" w:rsidP="00210B11">
      <w:pPr>
        <w:jc w:val="both"/>
        <w:rPr>
          <w:sz w:val="28"/>
          <w:szCs w:val="28"/>
        </w:rPr>
      </w:pPr>
    </w:p>
    <w:p w:rsidR="00E40290" w:rsidRPr="0066105C" w:rsidRDefault="0076076B" w:rsidP="0076076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210B11" w:rsidRPr="00F661CB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733954" w:rsidRDefault="00733954" w:rsidP="00733954">
      <w:pPr>
        <w:ind w:firstLine="709"/>
        <w:jc w:val="both"/>
        <w:rPr>
          <w:sz w:val="28"/>
          <w:szCs w:val="28"/>
        </w:rPr>
      </w:pP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К </w:t>
      </w:r>
      <w:hyperlink r:id="rId16" w:anchor="sub_20110" w:history="1">
        <w:r w:rsidRPr="004C4D85">
          <w:rPr>
            <w:sz w:val="28"/>
            <w:szCs w:val="28"/>
          </w:rPr>
          <w:t>вопросам местного значения</w:t>
        </w:r>
      </w:hyperlink>
      <w:r w:rsidRPr="0066105C">
        <w:rPr>
          <w:sz w:val="28"/>
          <w:szCs w:val="28"/>
        </w:rPr>
        <w:t xml:space="preserve"> </w:t>
      </w:r>
      <w:proofErr w:type="spellStart"/>
      <w:r w:rsidR="00086341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относится осуществление мер по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t xml:space="preserve">ствию коррупции в границах </w:t>
      </w:r>
      <w:proofErr w:type="spellStart"/>
      <w:r w:rsidR="00086341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в соответствии с пунктом 33 части 1 статьи 15 Фед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рального закона </w:t>
      </w:r>
      <w:hyperlink r:id="rId17" w:history="1">
        <w:r w:rsidR="00733954">
          <w:rPr>
            <w:bCs/>
            <w:sz w:val="28"/>
            <w:szCs w:val="28"/>
          </w:rPr>
          <w:t xml:space="preserve">от </w:t>
        </w:r>
        <w:r w:rsidRPr="00404B05">
          <w:rPr>
            <w:bCs/>
            <w:sz w:val="28"/>
            <w:szCs w:val="28"/>
          </w:rPr>
          <w:t>6 октября 2003 года № 131-Ф3</w:t>
        </w:r>
      </w:hyperlink>
      <w:r w:rsidRPr="000231B2">
        <w:rPr>
          <w:b/>
          <w:sz w:val="28"/>
          <w:szCs w:val="28"/>
        </w:rPr>
        <w:t xml:space="preserve"> </w:t>
      </w:r>
      <w:r w:rsidRPr="000231B2">
        <w:rPr>
          <w:sz w:val="28"/>
          <w:szCs w:val="28"/>
        </w:rPr>
        <w:t>«Об общих принципах орг</w:t>
      </w:r>
      <w:r w:rsidRPr="000231B2">
        <w:rPr>
          <w:sz w:val="28"/>
          <w:szCs w:val="28"/>
        </w:rPr>
        <w:t>а</w:t>
      </w:r>
      <w:r w:rsidRPr="000231B2">
        <w:rPr>
          <w:sz w:val="28"/>
          <w:szCs w:val="28"/>
        </w:rPr>
        <w:t>низации местного</w:t>
      </w:r>
      <w:r w:rsidRPr="0066105C">
        <w:rPr>
          <w:sz w:val="28"/>
          <w:szCs w:val="28"/>
        </w:rPr>
        <w:t xml:space="preserve"> самоуправления в Российской Федерации».</w:t>
      </w:r>
    </w:p>
    <w:p w:rsidR="00210B11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Целью подпрограммы является</w:t>
      </w:r>
      <w:r>
        <w:rPr>
          <w:sz w:val="28"/>
          <w:szCs w:val="28"/>
        </w:rPr>
        <w:t>:</w:t>
      </w:r>
    </w:p>
    <w:p w:rsidR="00210B11" w:rsidRPr="002A6CED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210B11">
        <w:rPr>
          <w:sz w:val="28"/>
        </w:rPr>
        <w:t xml:space="preserve"> </w:t>
      </w:r>
      <w:r w:rsidR="00210B11" w:rsidRPr="002A6CED">
        <w:rPr>
          <w:sz w:val="28"/>
        </w:rPr>
        <w:t xml:space="preserve">осуществление мероприятий по противодействию коррупции в </w:t>
      </w:r>
      <w:proofErr w:type="spellStart"/>
      <w:r w:rsidR="00086341">
        <w:rPr>
          <w:sz w:val="28"/>
          <w:szCs w:val="28"/>
        </w:rPr>
        <w:t>Стар</w:t>
      </w:r>
      <w:r w:rsidR="00086341">
        <w:rPr>
          <w:sz w:val="28"/>
          <w:szCs w:val="28"/>
        </w:rPr>
        <w:t>о</w:t>
      </w:r>
      <w:r w:rsidR="00086341">
        <w:rPr>
          <w:sz w:val="28"/>
          <w:szCs w:val="28"/>
        </w:rPr>
        <w:t>нижестеблиевском</w:t>
      </w:r>
      <w:proofErr w:type="spellEnd"/>
      <w:r w:rsidR="00210B11">
        <w:rPr>
          <w:sz w:val="28"/>
          <w:szCs w:val="28"/>
        </w:rPr>
        <w:t xml:space="preserve"> сельском поселении Красноармейского района</w:t>
      </w:r>
      <w:r w:rsidR="00210B11" w:rsidRPr="002A6CED">
        <w:rPr>
          <w:sz w:val="28"/>
        </w:rPr>
        <w:t>;</w:t>
      </w:r>
    </w:p>
    <w:p w:rsidR="00210B11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</w:rPr>
        <w:t>2)</w:t>
      </w:r>
      <w:r w:rsidR="00210B11">
        <w:rPr>
          <w:sz w:val="28"/>
        </w:rPr>
        <w:t xml:space="preserve"> </w:t>
      </w:r>
      <w:r w:rsidR="00210B11" w:rsidRPr="002A6CED">
        <w:rPr>
          <w:sz w:val="28"/>
        </w:rPr>
        <w:t>обеспечение защиты пр</w:t>
      </w:r>
      <w:r w:rsidR="00210B11">
        <w:rPr>
          <w:sz w:val="28"/>
        </w:rPr>
        <w:t xml:space="preserve">ав и законных интересов жителей </w:t>
      </w:r>
      <w:proofErr w:type="spellStart"/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proofErr w:type="spellEnd"/>
      <w:r w:rsidR="00210B11" w:rsidRPr="00932791">
        <w:rPr>
          <w:sz w:val="28"/>
          <w:szCs w:val="28"/>
        </w:rPr>
        <w:t xml:space="preserve"> сельского поселения Красноармейского района</w:t>
      </w:r>
      <w:r w:rsidR="00210B11">
        <w:rPr>
          <w:sz w:val="28"/>
          <w:szCs w:val="28"/>
        </w:rPr>
        <w:t>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Для достижения цели подпрограммы необходимо решить следующие о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 xml:space="preserve">новные задачи совершенствования системы профилактики мер </w:t>
      </w:r>
      <w:proofErr w:type="spellStart"/>
      <w:r w:rsidRPr="0066105C">
        <w:rPr>
          <w:sz w:val="28"/>
          <w:szCs w:val="28"/>
        </w:rPr>
        <w:t>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</w:t>
      </w:r>
      <w:proofErr w:type="spellEnd"/>
      <w:r w:rsidRPr="0066105C">
        <w:rPr>
          <w:sz w:val="28"/>
          <w:szCs w:val="28"/>
        </w:rPr>
        <w:t xml:space="preserve"> направленности:</w:t>
      </w:r>
    </w:p>
    <w:p w:rsidR="00210B11" w:rsidRPr="0066105C" w:rsidRDefault="00733954" w:rsidP="00733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 xml:space="preserve">повышение эффективности системы противодействия коррупции в </w:t>
      </w:r>
      <w:proofErr w:type="spellStart"/>
      <w:r w:rsidR="00086341">
        <w:rPr>
          <w:sz w:val="28"/>
          <w:szCs w:val="28"/>
        </w:rPr>
        <w:t>Старонижестеблиевском</w:t>
      </w:r>
      <w:proofErr w:type="spellEnd"/>
      <w:r w:rsidR="00210B11" w:rsidRPr="0066105C">
        <w:rPr>
          <w:sz w:val="28"/>
          <w:szCs w:val="28"/>
        </w:rPr>
        <w:t xml:space="preserve"> сельском поселении Красноармейского района;</w:t>
      </w:r>
    </w:p>
    <w:p w:rsidR="00210B11" w:rsidRPr="0066105C" w:rsidRDefault="00733954" w:rsidP="00733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 xml:space="preserve">выявление сфер деятельности администрации </w:t>
      </w:r>
      <w:proofErr w:type="spellStart"/>
      <w:r w:rsidR="00086341">
        <w:rPr>
          <w:sz w:val="28"/>
          <w:szCs w:val="28"/>
        </w:rPr>
        <w:t>Старонижестеблиевского</w:t>
      </w:r>
      <w:proofErr w:type="spellEnd"/>
      <w:r w:rsidR="00210B11" w:rsidRPr="0066105C">
        <w:rPr>
          <w:sz w:val="28"/>
          <w:szCs w:val="28"/>
        </w:rPr>
        <w:t xml:space="preserve"> сельского</w:t>
      </w:r>
      <w:r w:rsidR="00086341">
        <w:rPr>
          <w:sz w:val="28"/>
          <w:szCs w:val="28"/>
        </w:rPr>
        <w:t xml:space="preserve"> поселения</w:t>
      </w:r>
      <w:r w:rsidR="00210B11" w:rsidRPr="0066105C">
        <w:rPr>
          <w:sz w:val="28"/>
          <w:szCs w:val="28"/>
        </w:rPr>
        <w:t xml:space="preserve"> Красноармейского района, в наибольшей степени подве</w:t>
      </w:r>
      <w:r w:rsidR="00210B11" w:rsidRPr="0066105C">
        <w:rPr>
          <w:sz w:val="28"/>
          <w:szCs w:val="28"/>
        </w:rPr>
        <w:t>р</w:t>
      </w:r>
      <w:r w:rsidR="00210B11" w:rsidRPr="0066105C">
        <w:rPr>
          <w:sz w:val="28"/>
          <w:szCs w:val="28"/>
        </w:rPr>
        <w:t>женных риску коррупции;</w:t>
      </w:r>
    </w:p>
    <w:p w:rsidR="00210B11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>формирование нетерпимого отношения общественности к коррупц</w:t>
      </w:r>
      <w:r w:rsidR="00210B11" w:rsidRPr="0066105C">
        <w:rPr>
          <w:sz w:val="28"/>
          <w:szCs w:val="28"/>
        </w:rPr>
        <w:t>и</w:t>
      </w:r>
      <w:r w:rsidR="00210B11" w:rsidRPr="0066105C">
        <w:rPr>
          <w:sz w:val="28"/>
          <w:szCs w:val="28"/>
        </w:rPr>
        <w:t>онным проявления</w:t>
      </w:r>
      <w:r w:rsidR="00210B11">
        <w:rPr>
          <w:sz w:val="28"/>
          <w:szCs w:val="28"/>
        </w:rPr>
        <w:t>м.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При выполнении намеченных в подпрограмме мероприятий предполаг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ется создать эффективную, скоординированную систему обеспечения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действия коррупции на территории </w:t>
      </w:r>
      <w:proofErr w:type="spellStart"/>
      <w:r w:rsidR="00086341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Оценка эффективности и реализации поставленных задач производится на основе целевых показателей достижения целей и решения задач, позволя</w:t>
      </w:r>
      <w:r w:rsidRPr="0066105C">
        <w:rPr>
          <w:sz w:val="28"/>
          <w:szCs w:val="28"/>
        </w:rPr>
        <w:t>ю</w:t>
      </w:r>
      <w:r w:rsidRPr="0066105C">
        <w:rPr>
          <w:sz w:val="28"/>
          <w:szCs w:val="28"/>
        </w:rPr>
        <w:t>щих оценить ход реализации п</w:t>
      </w:r>
      <w:r w:rsidR="00733954">
        <w:rPr>
          <w:sz w:val="28"/>
          <w:szCs w:val="28"/>
        </w:rPr>
        <w:t xml:space="preserve">одпрограммы по годам (таблица </w:t>
      </w:r>
      <w:r w:rsidRPr="0066105C">
        <w:rPr>
          <w:sz w:val="28"/>
          <w:szCs w:val="28"/>
        </w:rPr>
        <w:t>1).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Целевые индикаторы выверяются на основании данных, полученных по итогам социологического исследования, а также  мониторинга коррупционных рисков. </w:t>
      </w:r>
    </w:p>
    <w:p w:rsidR="00210B11" w:rsidRPr="0066105C" w:rsidRDefault="00210B11" w:rsidP="00210B1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6105C">
        <w:rPr>
          <w:sz w:val="28"/>
          <w:szCs w:val="28"/>
        </w:rPr>
        <w:t xml:space="preserve">Такие показатели как «степень доверия к администрации </w:t>
      </w:r>
      <w:proofErr w:type="spellStart"/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со стороны нас</w:t>
      </w:r>
      <w:r w:rsidRPr="0066105C">
        <w:rPr>
          <w:sz w:val="28"/>
          <w:szCs w:val="28"/>
        </w:rPr>
        <w:t>е</w:t>
      </w:r>
      <w:r w:rsidR="00733954">
        <w:rPr>
          <w:sz w:val="28"/>
          <w:szCs w:val="28"/>
        </w:rPr>
        <w:t xml:space="preserve">ления», а также </w:t>
      </w:r>
      <w:r w:rsidRPr="0066105C">
        <w:rPr>
          <w:sz w:val="28"/>
          <w:szCs w:val="28"/>
        </w:rPr>
        <w:t>«д</w:t>
      </w:r>
      <w:r w:rsidRPr="0066105C">
        <w:rPr>
          <w:rFonts w:cs="Arial"/>
          <w:sz w:val="28"/>
          <w:szCs w:val="28"/>
        </w:rPr>
        <w:t>оля граждан, удовлетворенных информационной открыт</w:t>
      </w:r>
      <w:r w:rsidRPr="0066105C">
        <w:rPr>
          <w:rFonts w:cs="Arial"/>
          <w:sz w:val="28"/>
          <w:szCs w:val="28"/>
        </w:rPr>
        <w:t>о</w:t>
      </w:r>
      <w:r w:rsidRPr="0066105C">
        <w:rPr>
          <w:rFonts w:cs="Arial"/>
          <w:sz w:val="28"/>
          <w:szCs w:val="28"/>
        </w:rPr>
        <w:t xml:space="preserve">стью деятельности администрации </w:t>
      </w:r>
      <w:proofErr w:type="spellStart"/>
      <w:r w:rsidR="00086341">
        <w:rPr>
          <w:sz w:val="28"/>
          <w:szCs w:val="28"/>
        </w:rPr>
        <w:t>Старонижестеблиевского</w:t>
      </w:r>
      <w:proofErr w:type="spellEnd"/>
      <w:r w:rsidRPr="0066105C">
        <w:rPr>
          <w:rFonts w:cs="Arial"/>
          <w:sz w:val="28"/>
          <w:szCs w:val="28"/>
        </w:rPr>
        <w:t xml:space="preserve"> сельского посел</w:t>
      </w:r>
      <w:r w:rsidRPr="0066105C">
        <w:rPr>
          <w:rFonts w:cs="Arial"/>
          <w:sz w:val="28"/>
          <w:szCs w:val="28"/>
        </w:rPr>
        <w:t>е</w:t>
      </w:r>
      <w:r w:rsidRPr="0066105C">
        <w:rPr>
          <w:rFonts w:cs="Arial"/>
          <w:sz w:val="28"/>
          <w:szCs w:val="28"/>
        </w:rPr>
        <w:t>ния Красноармейского района » о</w:t>
      </w:r>
      <w:r w:rsidRPr="0066105C">
        <w:rPr>
          <w:sz w:val="28"/>
          <w:szCs w:val="28"/>
        </w:rPr>
        <w:t xml:space="preserve">пределяются по данным социологического исследования и являются своего рода «обратной связью» со стороны населения на деятельность администрации </w:t>
      </w:r>
      <w:proofErr w:type="spellStart"/>
      <w:r w:rsidR="00D94F42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в сфере противодействия коррупции.</w:t>
      </w:r>
      <w:proofErr w:type="gramEnd"/>
    </w:p>
    <w:p w:rsidR="0076076B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Снижение уровня выявленных </w:t>
      </w:r>
      <w:proofErr w:type="spellStart"/>
      <w:r w:rsidRPr="0066105C">
        <w:rPr>
          <w:sz w:val="28"/>
          <w:szCs w:val="28"/>
        </w:rPr>
        <w:t>коррупци</w:t>
      </w:r>
      <w:r>
        <w:rPr>
          <w:sz w:val="28"/>
          <w:szCs w:val="28"/>
        </w:rPr>
        <w:t>н</w:t>
      </w:r>
      <w:r w:rsidRPr="0066105C">
        <w:rPr>
          <w:sz w:val="28"/>
          <w:szCs w:val="28"/>
        </w:rPr>
        <w:t>огенных</w:t>
      </w:r>
      <w:proofErr w:type="spellEnd"/>
      <w:r w:rsidRPr="0066105C">
        <w:rPr>
          <w:sz w:val="28"/>
          <w:szCs w:val="28"/>
        </w:rPr>
        <w:t xml:space="preserve"> факторов при пров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дении </w:t>
      </w:r>
      <w:proofErr w:type="spellStart"/>
      <w:r w:rsidRPr="0066105C">
        <w:rPr>
          <w:sz w:val="28"/>
          <w:szCs w:val="28"/>
        </w:rPr>
        <w:t>антикоррупционной</w:t>
      </w:r>
      <w:proofErr w:type="spellEnd"/>
      <w:r w:rsidRPr="0066105C">
        <w:rPr>
          <w:sz w:val="28"/>
          <w:szCs w:val="28"/>
        </w:rPr>
        <w:t xml:space="preserve"> экспертизы нормативных правовых актов админис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 xml:space="preserve">рации </w:t>
      </w:r>
      <w:proofErr w:type="spellStart"/>
      <w:r w:rsidR="00086341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</w:t>
      </w:r>
    </w:p>
    <w:p w:rsidR="0076076B" w:rsidRDefault="0076076B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76076B" w:rsidRDefault="0076076B" w:rsidP="0076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210B11" w:rsidRPr="0066105C" w:rsidRDefault="00210B11" w:rsidP="00760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 их проектов повысит качество принимаемых нормативных правовых актов, а также будет способствовать устранению административных барьеров.</w:t>
      </w:r>
    </w:p>
    <w:p w:rsidR="00733954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Освещение в средствах массовой информации информационно-аналитических материалов о реализации мероприятий по противодействию </w:t>
      </w:r>
    </w:p>
    <w:p w:rsidR="00210B11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66105C">
        <w:rPr>
          <w:sz w:val="28"/>
          <w:szCs w:val="28"/>
        </w:rPr>
        <w:t xml:space="preserve">коррупции применяется для информирования широких слоёв населения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66105C">
        <w:rPr>
          <w:sz w:val="28"/>
          <w:szCs w:val="28"/>
        </w:rPr>
        <w:t xml:space="preserve"> о проводимой администрацией </w:t>
      </w:r>
      <w:proofErr w:type="spellStart"/>
      <w:r w:rsidR="00086341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ления Красноармейского района работе </w:t>
      </w:r>
      <w:proofErr w:type="spellStart"/>
      <w:r w:rsidRPr="0066105C">
        <w:rPr>
          <w:sz w:val="28"/>
          <w:szCs w:val="28"/>
        </w:rPr>
        <w:t>антикоррупционной</w:t>
      </w:r>
      <w:proofErr w:type="spellEnd"/>
      <w:r w:rsidRPr="0066105C">
        <w:rPr>
          <w:sz w:val="28"/>
          <w:szCs w:val="28"/>
        </w:rPr>
        <w:t xml:space="preserve"> направленности, для повышения правовой грамотности населения с целью определении корру</w:t>
      </w:r>
      <w:r w:rsidRPr="0066105C">
        <w:rPr>
          <w:sz w:val="28"/>
          <w:szCs w:val="28"/>
        </w:rPr>
        <w:t>п</w:t>
      </w:r>
      <w:r w:rsidRPr="0066105C">
        <w:rPr>
          <w:sz w:val="28"/>
          <w:szCs w:val="28"/>
        </w:rPr>
        <w:t>ционного поведения должностных лиц.</w:t>
      </w:r>
      <w:proofErr w:type="gramEnd"/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С</w:t>
      </w:r>
      <w:r w:rsidR="00086341">
        <w:rPr>
          <w:sz w:val="28"/>
          <w:szCs w:val="28"/>
        </w:rPr>
        <w:t>рок реализации подпрограммы 20</w:t>
      </w:r>
      <w:r w:rsidR="00D540A1">
        <w:rPr>
          <w:sz w:val="28"/>
          <w:szCs w:val="28"/>
        </w:rPr>
        <w:t>21</w:t>
      </w:r>
      <w:r w:rsidR="00086341">
        <w:rPr>
          <w:sz w:val="28"/>
          <w:szCs w:val="28"/>
        </w:rPr>
        <w:t>-202</w:t>
      </w:r>
      <w:r w:rsidR="00616EAE">
        <w:rPr>
          <w:sz w:val="28"/>
          <w:szCs w:val="28"/>
        </w:rPr>
        <w:t>5</w:t>
      </w:r>
      <w:r w:rsidRPr="0066105C">
        <w:rPr>
          <w:sz w:val="28"/>
          <w:szCs w:val="28"/>
        </w:rPr>
        <w:t xml:space="preserve"> годы.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rPr>
          <w:bCs/>
          <w:kern w:val="36"/>
          <w:sz w:val="28"/>
          <w:szCs w:val="28"/>
        </w:rPr>
      </w:pPr>
      <w:bookmarkStart w:id="18" w:name="sub_7004"/>
    </w:p>
    <w:bookmarkEnd w:id="18"/>
    <w:p w:rsidR="00210B11" w:rsidRPr="0066105C" w:rsidRDefault="00210B11" w:rsidP="00210B11">
      <w:pPr>
        <w:rPr>
          <w:sz w:val="28"/>
          <w:szCs w:val="28"/>
          <w:shd w:val="clear" w:color="auto" w:fill="FFFFFF"/>
        </w:rPr>
        <w:sectPr w:rsidR="00210B11" w:rsidRPr="0066105C" w:rsidSect="00A54C7A">
          <w:headerReference w:type="default" r:id="rId18"/>
          <w:pgSz w:w="11906" w:h="16838"/>
          <w:pgMar w:top="567" w:right="567" w:bottom="567" w:left="1701" w:header="568" w:footer="1021" w:gutter="0"/>
          <w:cols w:space="708"/>
          <w:titlePg/>
          <w:docGrid w:linePitch="360"/>
        </w:sectPr>
      </w:pPr>
    </w:p>
    <w:p w:rsidR="00210B11" w:rsidRPr="0066105C" w:rsidRDefault="00210B11" w:rsidP="00210B11">
      <w:pPr>
        <w:ind w:right="141"/>
        <w:jc w:val="center"/>
        <w:rPr>
          <w:sz w:val="28"/>
          <w:szCs w:val="28"/>
        </w:rPr>
      </w:pPr>
      <w:r w:rsidRPr="0066105C">
        <w:rPr>
          <w:sz w:val="28"/>
          <w:szCs w:val="28"/>
        </w:rPr>
        <w:lastRenderedPageBreak/>
        <w:t>ЦЕЛЕВЫЕ ПОКАЗАТЕЛИ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66105C">
        <w:rPr>
          <w:sz w:val="28"/>
          <w:szCs w:val="28"/>
        </w:rPr>
        <w:t>Таблица № 1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99"/>
        <w:gridCol w:w="5538"/>
        <w:gridCol w:w="1418"/>
        <w:gridCol w:w="1276"/>
        <w:gridCol w:w="1275"/>
        <w:gridCol w:w="1276"/>
        <w:gridCol w:w="1276"/>
        <w:gridCol w:w="1276"/>
      </w:tblGrid>
      <w:tr w:rsidR="001D3012" w:rsidRPr="000A1964" w:rsidTr="001D301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2" w:rsidRPr="0066105C" w:rsidRDefault="001D301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66105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6105C">
              <w:rPr>
                <w:sz w:val="28"/>
                <w:szCs w:val="28"/>
              </w:rPr>
              <w:t>/</w:t>
            </w:r>
            <w:proofErr w:type="spellStart"/>
            <w:r w:rsidRPr="006610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2" w:rsidRPr="0066105C" w:rsidRDefault="001D301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2" w:rsidRPr="0066105C" w:rsidRDefault="001D301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Единица измер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2" w:rsidRPr="0066105C" w:rsidRDefault="001D3012" w:rsidP="00D5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66105C"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2" w:rsidRPr="0066105C" w:rsidRDefault="001D3012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2" w:rsidRPr="0066105C" w:rsidRDefault="001D3012" w:rsidP="001D30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012" w:rsidRPr="0066105C" w:rsidRDefault="001D301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012" w:rsidRPr="0066105C" w:rsidRDefault="001D3012" w:rsidP="00BD0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D0E2B">
              <w:rPr>
                <w:sz w:val="28"/>
                <w:szCs w:val="28"/>
              </w:rPr>
              <w:t>5</w:t>
            </w:r>
            <w:r w:rsidRPr="0066105C">
              <w:rPr>
                <w:sz w:val="28"/>
                <w:szCs w:val="28"/>
              </w:rPr>
              <w:t xml:space="preserve"> год</w:t>
            </w:r>
          </w:p>
        </w:tc>
      </w:tr>
      <w:tr w:rsidR="00867BDC" w:rsidRPr="000A1964" w:rsidTr="001D301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C" w:rsidRPr="0066105C" w:rsidRDefault="00867B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C" w:rsidRPr="0066105C" w:rsidRDefault="00867B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C" w:rsidRPr="0066105C" w:rsidRDefault="00867B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C" w:rsidRPr="0066105C" w:rsidRDefault="00867B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C" w:rsidRPr="0066105C" w:rsidRDefault="00867BDC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DC" w:rsidRPr="0066105C" w:rsidRDefault="00867BDC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BDC" w:rsidRPr="0066105C" w:rsidRDefault="00867B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BDC" w:rsidRPr="0066105C" w:rsidRDefault="00867B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15168" w:rsidRPr="000A1964" w:rsidTr="001D301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1.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proofErr w:type="spellStart"/>
            <w:r>
              <w:rPr>
                <w:sz w:val="28"/>
                <w:szCs w:val="28"/>
              </w:rPr>
              <w:t>Стар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нижестеблиевского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 со стороны нас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ления (по данным социологического иссл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дования)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</w:tr>
      <w:tr w:rsidR="00215168" w:rsidRPr="000A1964" w:rsidTr="001D301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Снижение уровня выявленных </w:t>
            </w:r>
            <w:proofErr w:type="spellStart"/>
            <w:r w:rsidRPr="0066105C">
              <w:rPr>
                <w:sz w:val="28"/>
                <w:szCs w:val="28"/>
              </w:rPr>
              <w:t>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генных</w:t>
            </w:r>
            <w:proofErr w:type="spellEnd"/>
            <w:r w:rsidRPr="0066105C">
              <w:rPr>
                <w:sz w:val="28"/>
                <w:szCs w:val="28"/>
              </w:rPr>
              <w:t xml:space="preserve"> факторов при проведении </w:t>
            </w:r>
            <w:proofErr w:type="spellStart"/>
            <w:r w:rsidRPr="0066105C">
              <w:rPr>
                <w:sz w:val="28"/>
                <w:szCs w:val="28"/>
              </w:rPr>
              <w:t>антико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t>рупционной</w:t>
            </w:r>
            <w:proofErr w:type="spellEnd"/>
            <w:r w:rsidRPr="0066105C">
              <w:rPr>
                <w:sz w:val="28"/>
                <w:szCs w:val="28"/>
              </w:rPr>
              <w:t xml:space="preserve"> экспертизы нормативных пр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вовых актов администрации </w:t>
            </w:r>
            <w:proofErr w:type="spellStart"/>
            <w:r>
              <w:rPr>
                <w:sz w:val="28"/>
                <w:szCs w:val="28"/>
              </w:rPr>
              <w:t>Старониж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стеблиевского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сельского поселения </w:t>
            </w:r>
            <w:r w:rsidRPr="0066105C">
              <w:rPr>
                <w:rFonts w:cs="Arial"/>
                <w:sz w:val="28"/>
                <w:szCs w:val="28"/>
              </w:rPr>
              <w:t>Красн</w:t>
            </w:r>
            <w:r w:rsidRPr="0066105C">
              <w:rPr>
                <w:rFonts w:cs="Arial"/>
                <w:sz w:val="28"/>
                <w:szCs w:val="28"/>
              </w:rPr>
              <w:t>о</w:t>
            </w:r>
            <w:r w:rsidRPr="0066105C">
              <w:rPr>
                <w:rFonts w:cs="Arial"/>
                <w:sz w:val="28"/>
                <w:szCs w:val="28"/>
              </w:rPr>
              <w:t>армейского района</w:t>
            </w:r>
            <w:r w:rsidRPr="0066105C">
              <w:rPr>
                <w:sz w:val="28"/>
                <w:szCs w:val="28"/>
              </w:rPr>
              <w:t xml:space="preserve"> и их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</w:tr>
      <w:tr w:rsidR="00215168" w:rsidRPr="000A1964" w:rsidTr="001D3012">
        <w:trPr>
          <w:trHeight w:val="145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3.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Доля граждан, опрошенных в ходе пров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денных социологических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</w:t>
            </w:r>
            <w:r w:rsidRPr="0066105C">
              <w:rPr>
                <w:sz w:val="28"/>
                <w:szCs w:val="28"/>
              </w:rPr>
              <w:t>ы</w:t>
            </w:r>
            <w:r w:rsidRPr="0066105C">
              <w:rPr>
                <w:sz w:val="28"/>
                <w:szCs w:val="28"/>
              </w:rPr>
              <w:t xml:space="preserve">тостью деятельности администрации </w:t>
            </w:r>
            <w:proofErr w:type="spellStart"/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ронижестеблиевского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</w:tr>
      <w:tr w:rsidR="00215168" w:rsidRPr="000A1964" w:rsidTr="001D3012">
        <w:trPr>
          <w:trHeight w:val="1303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4.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Освещение в средствах массовой информ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ции информационно-аналитических мат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риалов о реализации мероприятий по пр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тиводействию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колич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ство м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404B05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168" w:rsidRPr="00404B05" w:rsidRDefault="00215168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</w:tr>
    </w:tbl>
    <w:p w:rsidR="00210B11" w:rsidRPr="0066105C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8E2E13" w:rsidRDefault="008E2E13" w:rsidP="00210B11">
      <w:pPr>
        <w:jc w:val="center"/>
        <w:rPr>
          <w:b/>
          <w:sz w:val="28"/>
          <w:szCs w:val="28"/>
          <w:shd w:val="clear" w:color="auto" w:fill="FFFFFF"/>
        </w:rPr>
      </w:pPr>
      <w:bookmarkStart w:id="19" w:name="_GoBack"/>
      <w:bookmarkEnd w:id="19"/>
    </w:p>
    <w:p w:rsidR="008360C2" w:rsidRDefault="00210B11" w:rsidP="00210B11">
      <w:pPr>
        <w:jc w:val="center"/>
        <w:rPr>
          <w:b/>
          <w:sz w:val="28"/>
          <w:szCs w:val="28"/>
        </w:rPr>
      </w:pPr>
      <w:r w:rsidRPr="0040564B">
        <w:rPr>
          <w:b/>
          <w:sz w:val="28"/>
          <w:szCs w:val="28"/>
          <w:shd w:val="clear" w:color="auto" w:fill="FFFFFF"/>
        </w:rPr>
        <w:lastRenderedPageBreak/>
        <w:t xml:space="preserve">3. Перечень мероприятий подпрограммы </w:t>
      </w:r>
      <w:r w:rsidRPr="0040564B">
        <w:rPr>
          <w:b/>
          <w:sz w:val="28"/>
          <w:szCs w:val="28"/>
        </w:rPr>
        <w:t xml:space="preserve">«Противодействие коррупции в </w:t>
      </w:r>
      <w:proofErr w:type="spellStart"/>
      <w:r w:rsidR="00086341" w:rsidRPr="00086341">
        <w:rPr>
          <w:b/>
          <w:sz w:val="28"/>
          <w:szCs w:val="28"/>
        </w:rPr>
        <w:t>С</w:t>
      </w:r>
      <w:r w:rsidR="00086341">
        <w:rPr>
          <w:b/>
          <w:sz w:val="28"/>
          <w:szCs w:val="28"/>
        </w:rPr>
        <w:t>таронижестеблиевском</w:t>
      </w:r>
      <w:proofErr w:type="spellEnd"/>
      <w:r w:rsidRPr="0040564B">
        <w:rPr>
          <w:b/>
          <w:sz w:val="28"/>
          <w:szCs w:val="28"/>
        </w:rPr>
        <w:t xml:space="preserve"> </w:t>
      </w:r>
      <w:proofErr w:type="gramStart"/>
      <w:r w:rsidRPr="0040564B">
        <w:rPr>
          <w:b/>
          <w:sz w:val="28"/>
          <w:szCs w:val="28"/>
        </w:rPr>
        <w:t>сельском</w:t>
      </w:r>
      <w:proofErr w:type="gramEnd"/>
      <w:r w:rsidRPr="0040564B">
        <w:rPr>
          <w:b/>
          <w:sz w:val="28"/>
          <w:szCs w:val="28"/>
        </w:rPr>
        <w:t xml:space="preserve"> </w:t>
      </w:r>
    </w:p>
    <w:p w:rsidR="004E11E0" w:rsidRDefault="00210B11" w:rsidP="004E11E0">
      <w:pPr>
        <w:jc w:val="center"/>
        <w:rPr>
          <w:b/>
          <w:sz w:val="28"/>
          <w:szCs w:val="28"/>
        </w:rPr>
      </w:pPr>
      <w:proofErr w:type="gramStart"/>
      <w:r w:rsidRPr="0040564B">
        <w:rPr>
          <w:b/>
          <w:sz w:val="28"/>
          <w:szCs w:val="28"/>
        </w:rPr>
        <w:t>поселении</w:t>
      </w:r>
      <w:proofErr w:type="gramEnd"/>
      <w:r w:rsidRPr="0040564B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расноармейского района» </w:t>
      </w:r>
    </w:p>
    <w:p w:rsidR="00210B11" w:rsidRPr="004E11E0" w:rsidRDefault="004E11E0" w:rsidP="004E1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210B11" w:rsidRPr="0066105C">
        <w:rPr>
          <w:sz w:val="28"/>
          <w:szCs w:val="28"/>
        </w:rPr>
        <w:t>Таблица № 2</w:t>
      </w: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127"/>
        <w:gridCol w:w="850"/>
        <w:gridCol w:w="1134"/>
        <w:gridCol w:w="850"/>
        <w:gridCol w:w="851"/>
        <w:gridCol w:w="850"/>
        <w:gridCol w:w="709"/>
        <w:gridCol w:w="851"/>
        <w:gridCol w:w="851"/>
        <w:gridCol w:w="1984"/>
        <w:gridCol w:w="3260"/>
      </w:tblGrid>
      <w:tr w:rsidR="00DC3A5F" w:rsidRPr="000A1964" w:rsidTr="00DC3A5F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№</w:t>
            </w:r>
            <w:r w:rsidRPr="0066105C">
              <w:br/>
            </w:r>
            <w:proofErr w:type="spellStart"/>
            <w:proofErr w:type="gramStart"/>
            <w:r w:rsidRPr="0066105C">
              <w:t>п</w:t>
            </w:r>
            <w:proofErr w:type="spellEnd"/>
            <w:proofErr w:type="gramEnd"/>
            <w:r w:rsidRPr="0066105C">
              <w:t>/</w:t>
            </w:r>
            <w:proofErr w:type="spellStart"/>
            <w:r w:rsidRPr="0066105C"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Наименование мер</w:t>
            </w:r>
            <w:r w:rsidRPr="0066105C">
              <w:t>о</w:t>
            </w:r>
            <w:r w:rsidRPr="0066105C">
              <w:t>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Ст</w:t>
            </w:r>
            <w:r w:rsidRPr="0066105C">
              <w:t>а</w:t>
            </w:r>
            <w:r w:rsidRPr="0066105C">
              <w:t xml:space="preserve">тус*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Источник финанс</w:t>
            </w:r>
            <w:r w:rsidRPr="0066105C">
              <w:t>и</w:t>
            </w:r>
            <w:r w:rsidRPr="0066105C">
              <w:t>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Объем фина</w:t>
            </w:r>
            <w:r w:rsidRPr="0066105C">
              <w:t>н</w:t>
            </w:r>
            <w:r w:rsidRPr="0066105C">
              <w:t>сир</w:t>
            </w:r>
            <w:r w:rsidRPr="0066105C">
              <w:t>о</w:t>
            </w:r>
            <w:r w:rsidRPr="0066105C">
              <w:t xml:space="preserve">вания, </w:t>
            </w:r>
          </w:p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6105C">
              <w:t>всего (тыс.</w:t>
            </w:r>
            <w:proofErr w:type="gramEnd"/>
          </w:p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руб.)</w:t>
            </w: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Непосредственный результат реализ</w:t>
            </w:r>
            <w:r w:rsidRPr="0066105C">
              <w:t>а</w:t>
            </w:r>
            <w:r w:rsidRPr="0066105C">
              <w:t>ции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3A5F" w:rsidRDefault="00DC3A5F" w:rsidP="004E11E0">
            <w:pPr>
              <w:widowControl w:val="0"/>
              <w:autoSpaceDE w:val="0"/>
              <w:autoSpaceDN w:val="0"/>
              <w:adjustRightInd w:val="0"/>
              <w:ind w:left="-676" w:firstLine="676"/>
              <w:jc w:val="center"/>
            </w:pPr>
            <w:r w:rsidRPr="0066105C">
              <w:t>Муниципальный заказчик, главный распорядитель (распорядитель) бюджетных средств, исполнитель</w:t>
            </w:r>
          </w:p>
          <w:p w:rsidR="00DC3A5F" w:rsidRPr="00DC3A5F" w:rsidRDefault="00DC3A5F" w:rsidP="004E11E0">
            <w:pPr>
              <w:jc w:val="center"/>
            </w:pPr>
          </w:p>
          <w:p w:rsidR="00DC3A5F" w:rsidRDefault="00DC3A5F" w:rsidP="004E11E0">
            <w:pPr>
              <w:jc w:val="center"/>
            </w:pPr>
          </w:p>
          <w:p w:rsidR="00DC3A5F" w:rsidRPr="00DC3A5F" w:rsidRDefault="00DC3A5F" w:rsidP="004E11E0">
            <w:pPr>
              <w:tabs>
                <w:tab w:val="left" w:pos="3577"/>
              </w:tabs>
              <w:jc w:val="center"/>
            </w:pPr>
          </w:p>
        </w:tc>
      </w:tr>
      <w:tr w:rsidR="00DC3A5F" w:rsidRPr="000A1964" w:rsidTr="00DC3A5F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10B11" w:rsidRPr="0066105C" w:rsidRDefault="00210B11" w:rsidP="00210B11">
      <w:pPr>
        <w:jc w:val="center"/>
        <w:rPr>
          <w:sz w:val="2"/>
          <w:szCs w:val="2"/>
        </w:rPr>
      </w:pP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127"/>
        <w:gridCol w:w="850"/>
        <w:gridCol w:w="1134"/>
        <w:gridCol w:w="851"/>
        <w:gridCol w:w="850"/>
        <w:gridCol w:w="851"/>
        <w:gridCol w:w="709"/>
        <w:gridCol w:w="850"/>
        <w:gridCol w:w="851"/>
        <w:gridCol w:w="1984"/>
        <w:gridCol w:w="3260"/>
      </w:tblGrid>
      <w:tr w:rsidR="008E2E13" w:rsidRPr="000A1964" w:rsidTr="00DC3A5F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8E2E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8E2E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8E2E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8E2E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8E2E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8E2E13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13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13" w:rsidRPr="0066105C" w:rsidRDefault="008E2E13" w:rsidP="00DC3A5F">
            <w:pPr>
              <w:widowControl w:val="0"/>
              <w:autoSpaceDE w:val="0"/>
              <w:autoSpaceDN w:val="0"/>
              <w:adjustRightInd w:val="0"/>
              <w:ind w:right="319"/>
              <w:jc w:val="center"/>
            </w:pPr>
            <w:r>
              <w:t>1</w:t>
            </w:r>
            <w:r w:rsidR="00DC3A5F">
              <w:t>2</w:t>
            </w:r>
          </w:p>
        </w:tc>
      </w:tr>
      <w:tr w:rsidR="00DC3A5F" w:rsidRPr="000A1964" w:rsidTr="00DC3A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Цель</w:t>
            </w: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A5F" w:rsidRPr="0066105C" w:rsidRDefault="00DC3A5F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105C">
              <w:t xml:space="preserve">снижение уровня коррупции на территории </w:t>
            </w:r>
            <w:proofErr w:type="spellStart"/>
            <w:r w:rsidRPr="009D356B">
              <w:rPr>
                <w:sz w:val="18"/>
                <w:szCs w:val="18"/>
              </w:rPr>
              <w:t>Старонижестеблиевского</w:t>
            </w:r>
            <w:proofErr w:type="spellEnd"/>
            <w:r w:rsidRPr="0066105C">
              <w:t xml:space="preserve"> сельского поселения Красноармейского района</w:t>
            </w:r>
          </w:p>
        </w:tc>
      </w:tr>
      <w:tr w:rsidR="00DC3A5F" w:rsidRPr="000A1964" w:rsidTr="00DC3A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A5F" w:rsidRPr="0066105C" w:rsidRDefault="00DC3A5F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 повышение эффективности системы противодействия коррупции в </w:t>
            </w:r>
            <w:proofErr w:type="spellStart"/>
            <w:r w:rsidRPr="009D356B">
              <w:rPr>
                <w:sz w:val="18"/>
                <w:szCs w:val="18"/>
              </w:rPr>
              <w:t>Старонижестеблиевского</w:t>
            </w:r>
            <w:proofErr w:type="spellEnd"/>
            <w:r w:rsidRPr="0066105C">
              <w:t xml:space="preserve"> сельском поселении Красноармейского района;</w:t>
            </w:r>
          </w:p>
        </w:tc>
      </w:tr>
      <w:tr w:rsidR="00215168" w:rsidRPr="000A1964" w:rsidTr="00DC3A5F">
        <w:trPr>
          <w:trHeight w:val="1979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Освещение в средс</w:t>
            </w:r>
            <w:r w:rsidRPr="0066105C">
              <w:t>т</w:t>
            </w:r>
            <w:r w:rsidRPr="0066105C">
              <w:t>вах массовой инфо</w:t>
            </w:r>
            <w:r w:rsidRPr="0066105C">
              <w:t>р</w:t>
            </w:r>
            <w:r w:rsidRPr="0066105C">
              <w:t>мации информацио</w:t>
            </w:r>
            <w:r w:rsidRPr="0066105C">
              <w:t>н</w:t>
            </w:r>
            <w:r w:rsidRPr="0066105C">
              <w:t>но-аналитических материалов о реал</w:t>
            </w:r>
            <w:r w:rsidRPr="0066105C">
              <w:t>и</w:t>
            </w:r>
            <w:r w:rsidRPr="0066105C">
              <w:t>зации мероприятий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0231B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0231B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4C4851"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4C4851">
              <w:t>2,0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доведение инфо</w:t>
            </w:r>
            <w:r w:rsidRPr="0066105C">
              <w:t>р</w:t>
            </w:r>
            <w:r w:rsidRPr="0066105C">
              <w:t>мации о деятельн</w:t>
            </w:r>
            <w:r w:rsidRPr="0066105C">
              <w:t>о</w:t>
            </w:r>
            <w:r w:rsidRPr="0066105C">
              <w:t xml:space="preserve">сти администрации </w:t>
            </w:r>
            <w:proofErr w:type="spellStart"/>
            <w:r w:rsidRPr="009D356B">
              <w:rPr>
                <w:sz w:val="18"/>
                <w:szCs w:val="18"/>
              </w:rPr>
              <w:t>Старонижестеблие</w:t>
            </w:r>
            <w:r w:rsidRPr="009D356B">
              <w:rPr>
                <w:sz w:val="18"/>
                <w:szCs w:val="18"/>
              </w:rPr>
              <w:t>в</w:t>
            </w:r>
            <w:r w:rsidRPr="009D356B">
              <w:rPr>
                <w:sz w:val="18"/>
                <w:szCs w:val="18"/>
              </w:rPr>
              <w:t>ского</w:t>
            </w:r>
            <w:proofErr w:type="spellEnd"/>
            <w:r w:rsidRPr="009D356B">
              <w:rPr>
                <w:sz w:val="18"/>
                <w:szCs w:val="18"/>
              </w:rPr>
              <w:t xml:space="preserve"> </w:t>
            </w:r>
            <w:r w:rsidRPr="0066105C">
              <w:t>сельского п</w:t>
            </w:r>
            <w:r w:rsidRPr="0066105C">
              <w:t>о</w:t>
            </w:r>
            <w:r w:rsidRPr="0066105C">
              <w:t>селения Красноа</w:t>
            </w:r>
            <w:r w:rsidRPr="0066105C">
              <w:t>р</w:t>
            </w:r>
            <w:r w:rsidRPr="0066105C">
              <w:t>мейского района в области против</w:t>
            </w:r>
            <w:r w:rsidRPr="0066105C">
              <w:t>о</w:t>
            </w:r>
            <w:r w:rsidRPr="0066105C">
              <w:t>действия коррупции жителям поселения,  институтам гра</w:t>
            </w:r>
            <w:r w:rsidRPr="0066105C">
              <w:t>ж</w:t>
            </w:r>
            <w:r w:rsidRPr="0066105C">
              <w:t>данского общества, организациям и у</w:t>
            </w:r>
            <w:r w:rsidRPr="0066105C">
              <w:t>ч</w:t>
            </w:r>
            <w:r w:rsidRPr="0066105C">
              <w:t>реждениям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5168" w:rsidRPr="009E4A66" w:rsidRDefault="00215168" w:rsidP="009D3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proofErr w:type="spellStart"/>
            <w:r w:rsidRPr="009D356B">
              <w:rPr>
                <w:sz w:val="18"/>
                <w:szCs w:val="18"/>
              </w:rPr>
              <w:t>Старонижестеблие</w:t>
            </w:r>
            <w:r w:rsidRPr="009D356B">
              <w:rPr>
                <w:sz w:val="18"/>
                <w:szCs w:val="18"/>
              </w:rPr>
              <w:t>в</w:t>
            </w:r>
            <w:r w:rsidRPr="009D356B">
              <w:rPr>
                <w:sz w:val="18"/>
                <w:szCs w:val="18"/>
              </w:rPr>
              <w:t>ского</w:t>
            </w:r>
            <w:proofErr w:type="spellEnd"/>
            <w:r w:rsidRPr="009D356B">
              <w:rPr>
                <w:sz w:val="18"/>
                <w:szCs w:val="18"/>
              </w:rPr>
              <w:t xml:space="preserve"> </w:t>
            </w:r>
            <w:r w:rsidRPr="0066105C">
              <w:t>сельского поселения Красн</w:t>
            </w:r>
            <w:r w:rsidRPr="0066105C">
              <w:t>о</w:t>
            </w:r>
            <w:r w:rsidRPr="0066105C">
              <w:t>армейского района</w:t>
            </w:r>
          </w:p>
          <w:p w:rsidR="00215168" w:rsidRPr="0066105C" w:rsidRDefault="00215168" w:rsidP="004473E2">
            <w:r w:rsidRPr="009E4A66">
              <w:t xml:space="preserve"> </w:t>
            </w:r>
          </w:p>
        </w:tc>
      </w:tr>
      <w:tr w:rsidR="00215168" w:rsidRPr="000A1964" w:rsidTr="00DC3A5F">
        <w:trPr>
          <w:trHeight w:val="281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proofErr w:type="spellStart"/>
            <w:r w:rsidRPr="009D356B">
              <w:rPr>
                <w:sz w:val="18"/>
                <w:szCs w:val="18"/>
              </w:rPr>
              <w:t>Старон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жестебл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евского</w:t>
            </w:r>
            <w:proofErr w:type="spellEnd"/>
            <w:r w:rsidRPr="0066105C">
              <w:t xml:space="preserve">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0231B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0231B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2D5D68"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2D5D68">
              <w:t>2,0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35676" w:rsidRPr="000A1964" w:rsidTr="00DC3A5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5168" w:rsidRPr="000A1964" w:rsidTr="00DC3A5F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jc w:val="both"/>
            </w:pPr>
            <w:r w:rsidRPr="0066105C">
              <w:t>Проведение социол</w:t>
            </w:r>
            <w:r w:rsidRPr="0066105C">
              <w:t>о</w:t>
            </w:r>
            <w:r w:rsidRPr="0066105C">
              <w:t>гических исследов</w:t>
            </w:r>
            <w:r w:rsidRPr="0066105C">
              <w:t>а</w:t>
            </w:r>
            <w:r w:rsidRPr="0066105C">
              <w:t>ний для осуществл</w:t>
            </w:r>
            <w:r w:rsidRPr="0066105C">
              <w:t>е</w:t>
            </w:r>
            <w:r w:rsidRPr="0066105C">
              <w:t>ния мониторинга во</w:t>
            </w:r>
            <w:r w:rsidRPr="0066105C">
              <w:t>с</w:t>
            </w:r>
            <w:r w:rsidRPr="0066105C">
              <w:t>приятия уровня ко</w:t>
            </w:r>
            <w:r w:rsidRPr="0066105C">
              <w:t>р</w:t>
            </w:r>
            <w:r w:rsidRPr="0066105C">
              <w:t xml:space="preserve">рупции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0</w:t>
            </w:r>
            <w:r w:rsidRPr="000231B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E6677"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E6677">
              <w:t>3,8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взаимодействие с населением позв</w:t>
            </w:r>
            <w:r w:rsidRPr="0066105C">
              <w:t>о</w:t>
            </w:r>
            <w:r w:rsidRPr="0066105C">
              <w:t>лит выявить факты коррупции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5168" w:rsidRPr="0066105C" w:rsidRDefault="00215168" w:rsidP="006F4D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proofErr w:type="spellStart"/>
            <w:r w:rsidRPr="009D356B">
              <w:rPr>
                <w:sz w:val="18"/>
                <w:szCs w:val="18"/>
              </w:rPr>
              <w:t>Старонижестеблие</w:t>
            </w:r>
            <w:r w:rsidRPr="009D356B">
              <w:rPr>
                <w:sz w:val="18"/>
                <w:szCs w:val="18"/>
              </w:rPr>
              <w:t>в</w:t>
            </w:r>
            <w:r w:rsidRPr="009D356B">
              <w:rPr>
                <w:sz w:val="18"/>
                <w:szCs w:val="18"/>
              </w:rPr>
              <w:t>ского</w:t>
            </w:r>
            <w:proofErr w:type="spellEnd"/>
            <w:r w:rsidRPr="0066105C">
              <w:t xml:space="preserve"> сельского по</w:t>
            </w:r>
            <w:r>
              <w:t>селения Красн</w:t>
            </w:r>
            <w:r>
              <w:t>о</w:t>
            </w:r>
            <w:r>
              <w:t>армейского района</w:t>
            </w:r>
            <w:r w:rsidRPr="009E4A66">
              <w:t xml:space="preserve"> </w:t>
            </w:r>
          </w:p>
        </w:tc>
      </w:tr>
      <w:tr w:rsidR="00215168" w:rsidRPr="000A1964" w:rsidTr="00DC3A5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66105C">
              <w:t xml:space="preserve">юджет </w:t>
            </w:r>
            <w:proofErr w:type="spellStart"/>
            <w:r w:rsidRPr="009D356B">
              <w:rPr>
                <w:sz w:val="18"/>
                <w:szCs w:val="18"/>
              </w:rPr>
              <w:t>Старон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жестебл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евского</w:t>
            </w:r>
            <w:proofErr w:type="spellEnd"/>
            <w:r w:rsidRPr="009D356B">
              <w:rPr>
                <w:sz w:val="18"/>
                <w:szCs w:val="18"/>
              </w:rPr>
              <w:t xml:space="preserve"> </w:t>
            </w:r>
            <w:r w:rsidRPr="0066105C">
              <w:t xml:space="preserve">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0</w:t>
            </w:r>
            <w:r w:rsidRPr="000231B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E6677"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E6677">
              <w:t>3,8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35676" w:rsidRPr="000A1964" w:rsidTr="00A356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76" w:rsidRPr="0066105C" w:rsidRDefault="00A35676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5168" w:rsidRPr="000A1964" w:rsidTr="00DC3A5F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lastRenderedPageBreak/>
              <w:t>1.3.1.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Издание и размещ</w:t>
            </w:r>
            <w:r w:rsidRPr="0066105C">
              <w:t>е</w:t>
            </w:r>
            <w:r w:rsidRPr="0066105C">
              <w:t>ние социальной ре</w:t>
            </w:r>
            <w:r w:rsidRPr="0066105C">
              <w:t>к</w:t>
            </w:r>
            <w:r w:rsidRPr="0066105C">
              <w:t>ламной продукции, плакатов, листовок, памяток, стендов, методических рек</w:t>
            </w:r>
            <w:r w:rsidRPr="0066105C">
              <w:t>о</w:t>
            </w:r>
            <w:r w:rsidRPr="0066105C">
              <w:t>мендаций, напра</w:t>
            </w:r>
            <w:r w:rsidRPr="0066105C">
              <w:t>в</w:t>
            </w:r>
            <w:r w:rsidRPr="0066105C">
              <w:t>ленных на создание в обществе нетерпим</w:t>
            </w:r>
            <w:r w:rsidRPr="0066105C">
              <w:t>о</w:t>
            </w:r>
            <w:r w:rsidRPr="0066105C">
              <w:t>сти к коррупционн</w:t>
            </w:r>
            <w:r w:rsidRPr="0066105C">
              <w:t>о</w:t>
            </w:r>
            <w:r w:rsidRPr="0066105C">
              <w:t>му поведению, в том числе в электронных средствах массовой информации, а также в качестве наружной рекламы (информ</w:t>
            </w:r>
            <w:r w:rsidRPr="0066105C">
              <w:t>а</w:t>
            </w:r>
            <w:r w:rsidRPr="0066105C">
              <w:t>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E9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907E9"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907E9">
              <w:t>4,2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информирование о негативных после</w:t>
            </w:r>
            <w:r w:rsidRPr="0066105C">
              <w:t>д</w:t>
            </w:r>
            <w:r w:rsidRPr="0066105C">
              <w:t>ствиях коррупцио</w:t>
            </w:r>
            <w:r w:rsidRPr="0066105C">
              <w:t>н</w:t>
            </w:r>
            <w:r w:rsidRPr="0066105C">
              <w:t>ных правонаруш</w:t>
            </w:r>
            <w:r w:rsidRPr="0066105C">
              <w:t>е</w:t>
            </w:r>
            <w:r w:rsidRPr="0066105C">
              <w:t>ний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5168" w:rsidRPr="0066105C" w:rsidRDefault="00215168" w:rsidP="004547F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proofErr w:type="spellStart"/>
            <w:r w:rsidRPr="009D356B">
              <w:rPr>
                <w:sz w:val="18"/>
                <w:szCs w:val="18"/>
              </w:rPr>
              <w:t>Старонижестеблие</w:t>
            </w:r>
            <w:r w:rsidRPr="009D356B">
              <w:rPr>
                <w:sz w:val="18"/>
                <w:szCs w:val="18"/>
              </w:rPr>
              <w:t>в</w:t>
            </w:r>
            <w:r w:rsidRPr="009D356B">
              <w:rPr>
                <w:sz w:val="18"/>
                <w:szCs w:val="18"/>
              </w:rPr>
              <w:t>ского</w:t>
            </w:r>
            <w:proofErr w:type="spellEnd"/>
            <w:r w:rsidRPr="009D356B">
              <w:rPr>
                <w:sz w:val="18"/>
                <w:szCs w:val="18"/>
              </w:rPr>
              <w:t xml:space="preserve"> </w:t>
            </w:r>
            <w:r w:rsidRPr="0066105C">
              <w:t>сельского поселения Красн</w:t>
            </w:r>
            <w:r w:rsidRPr="0066105C">
              <w:t>о</w:t>
            </w:r>
            <w:r w:rsidRPr="0066105C">
              <w:t>армейского района</w:t>
            </w:r>
          </w:p>
        </w:tc>
      </w:tr>
      <w:tr w:rsidR="00215168" w:rsidRPr="000A1964" w:rsidTr="00DC3A5F">
        <w:trPr>
          <w:trHeight w:val="84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40564B" w:rsidRDefault="00215168" w:rsidP="004473E2">
            <w:pPr>
              <w:widowControl w:val="0"/>
              <w:autoSpaceDE w:val="0"/>
              <w:autoSpaceDN w:val="0"/>
              <w:adjustRightInd w:val="0"/>
            </w:pPr>
            <w:r>
              <w:t xml:space="preserve">бюджет </w:t>
            </w:r>
            <w:proofErr w:type="spellStart"/>
            <w:r w:rsidRPr="009D356B">
              <w:rPr>
                <w:sz w:val="18"/>
                <w:szCs w:val="18"/>
              </w:rPr>
              <w:t>Старон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жестебл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евского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Pr="000231B2" w:rsidRDefault="00215168" w:rsidP="00A356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907E9"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68" w:rsidRDefault="00215168" w:rsidP="00215168">
            <w:pPr>
              <w:jc w:val="center"/>
            </w:pPr>
            <w:r w:rsidRPr="008907E9">
              <w:t>4,2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215168" w:rsidRPr="0066105C" w:rsidRDefault="00215168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4DDC" w:rsidRPr="000A1964" w:rsidTr="00DC3A5F">
        <w:trPr>
          <w:trHeight w:val="527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A35676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A35676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Default="00F14DDC" w:rsidP="00F14DDC">
            <w:pPr>
              <w:jc w:val="center"/>
            </w:pPr>
            <w:r w:rsidRPr="00AC155A">
              <w:rPr>
                <w:sz w:val="22"/>
                <w:szCs w:val="22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Default="00F14DDC" w:rsidP="00F14DDC">
            <w:pPr>
              <w:jc w:val="center"/>
            </w:pPr>
            <w:r w:rsidRPr="00AC155A">
              <w:rPr>
                <w:sz w:val="22"/>
                <w:szCs w:val="22"/>
              </w:rPr>
              <w:t>7,2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DDC" w:rsidRPr="0066105C" w:rsidRDefault="00F14DDC" w:rsidP="004547FC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14DDC" w:rsidRPr="000A1964" w:rsidTr="00DC3A5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proofErr w:type="spellStart"/>
            <w:r w:rsidRPr="009D356B">
              <w:rPr>
                <w:sz w:val="18"/>
                <w:szCs w:val="18"/>
              </w:rPr>
              <w:t>Старон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жестебл</w:t>
            </w:r>
            <w:r w:rsidRPr="009D356B">
              <w:rPr>
                <w:sz w:val="18"/>
                <w:szCs w:val="18"/>
              </w:rPr>
              <w:t>и</w:t>
            </w:r>
            <w:r w:rsidRPr="009D356B">
              <w:rPr>
                <w:sz w:val="18"/>
                <w:szCs w:val="18"/>
              </w:rPr>
              <w:t>евского</w:t>
            </w:r>
            <w:proofErr w:type="spellEnd"/>
            <w:r w:rsidRPr="009D356B">
              <w:rPr>
                <w:sz w:val="18"/>
                <w:szCs w:val="18"/>
              </w:rPr>
              <w:t xml:space="preserve"> </w:t>
            </w:r>
            <w:r w:rsidRPr="0066105C">
              <w:t xml:space="preserve">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A35676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F4DEC" w:rsidRDefault="00F14DDC" w:rsidP="00A35676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Default="00F14DDC" w:rsidP="00F14DDC">
            <w:pPr>
              <w:jc w:val="center"/>
            </w:pPr>
            <w:r w:rsidRPr="00AC155A">
              <w:rPr>
                <w:sz w:val="22"/>
                <w:szCs w:val="22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Default="00F14DDC" w:rsidP="00F14DDC">
            <w:pPr>
              <w:jc w:val="center"/>
            </w:pPr>
            <w:r w:rsidRPr="00AC155A">
              <w:rPr>
                <w:sz w:val="22"/>
                <w:szCs w:val="22"/>
              </w:rPr>
              <w:t>7,2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4DDC" w:rsidRPr="0066105C" w:rsidRDefault="00F14DDC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10B11" w:rsidRPr="0066105C" w:rsidRDefault="00210B11" w:rsidP="00210B11">
      <w:pPr>
        <w:jc w:val="center"/>
        <w:rPr>
          <w:sz w:val="28"/>
          <w:szCs w:val="28"/>
        </w:rPr>
        <w:sectPr w:rsidR="00210B11" w:rsidRPr="0066105C" w:rsidSect="004473E2">
          <w:headerReference w:type="default" r:id="rId19"/>
          <w:pgSz w:w="16838" w:h="11906" w:orient="landscape"/>
          <w:pgMar w:top="1134" w:right="567" w:bottom="567" w:left="1701" w:header="709" w:footer="1021" w:gutter="0"/>
          <w:cols w:space="708"/>
          <w:titlePg/>
          <w:docGrid w:linePitch="360"/>
        </w:sectPr>
      </w:pPr>
      <w:bookmarkStart w:id="20" w:name="sub_7005"/>
    </w:p>
    <w:p w:rsidR="0076076B" w:rsidRDefault="0076076B" w:rsidP="0021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</w:p>
    <w:p w:rsidR="00210B11" w:rsidRPr="0040564B" w:rsidRDefault="00210B11" w:rsidP="00210B11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t>4. Обоснование ресурсного обеспечения подпрограммы</w:t>
      </w:r>
    </w:p>
    <w:bookmarkEnd w:id="20"/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proofErr w:type="spellStart"/>
      <w:r w:rsidR="006F4DEC"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10B11" w:rsidRPr="00A94EDA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proofErr w:type="spellStart"/>
      <w:r w:rsidR="006F4DEC" w:rsidRPr="006F4DEC">
        <w:rPr>
          <w:sz w:val="28"/>
          <w:szCs w:val="28"/>
        </w:rPr>
        <w:t>Ст</w:t>
      </w:r>
      <w:r w:rsidR="006F4DEC" w:rsidRPr="006F4DEC">
        <w:rPr>
          <w:sz w:val="28"/>
          <w:szCs w:val="28"/>
        </w:rPr>
        <w:t>а</w:t>
      </w:r>
      <w:r w:rsidR="006F4DEC" w:rsidRPr="006F4DEC">
        <w:rPr>
          <w:sz w:val="28"/>
          <w:szCs w:val="28"/>
        </w:rPr>
        <w:t>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="00475803">
        <w:rPr>
          <w:sz w:val="28"/>
          <w:szCs w:val="28"/>
        </w:rPr>
        <w:t>4</w:t>
      </w:r>
      <w:r w:rsidR="00CC1B13">
        <w:rPr>
          <w:sz w:val="28"/>
          <w:szCs w:val="28"/>
        </w:rPr>
        <w:t>0,0</w:t>
      </w:r>
      <w:r w:rsidRPr="00A94EDA">
        <w:rPr>
          <w:sz w:val="28"/>
          <w:szCs w:val="28"/>
        </w:rPr>
        <w:t xml:space="preserve"> тыс. руб., из них по годам:</w:t>
      </w:r>
    </w:p>
    <w:p w:rsidR="00210B11" w:rsidRPr="00A94EDA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21</w:t>
      </w:r>
      <w:r w:rsidR="008360C2">
        <w:rPr>
          <w:sz w:val="28"/>
          <w:szCs w:val="28"/>
        </w:rPr>
        <w:t xml:space="preserve"> год </w:t>
      </w:r>
      <w:r w:rsidR="00532412">
        <w:rPr>
          <w:sz w:val="28"/>
          <w:szCs w:val="28"/>
        </w:rPr>
        <w:t xml:space="preserve">- </w:t>
      </w:r>
      <w:r w:rsidR="00F31893">
        <w:rPr>
          <w:sz w:val="28"/>
          <w:szCs w:val="28"/>
        </w:rPr>
        <w:t>0,0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Pr="00A94EDA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22</w:t>
      </w:r>
      <w:r w:rsidR="00CD7838">
        <w:rPr>
          <w:sz w:val="28"/>
          <w:szCs w:val="28"/>
        </w:rPr>
        <w:t xml:space="preserve"> </w:t>
      </w:r>
      <w:r w:rsidR="008360C2">
        <w:rPr>
          <w:sz w:val="28"/>
          <w:szCs w:val="28"/>
        </w:rPr>
        <w:t xml:space="preserve">год </w:t>
      </w:r>
      <w:r w:rsidR="00532412">
        <w:rPr>
          <w:sz w:val="28"/>
          <w:szCs w:val="28"/>
        </w:rPr>
        <w:t>- 10,0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23</w:t>
      </w:r>
      <w:r w:rsidR="008360C2">
        <w:rPr>
          <w:sz w:val="28"/>
          <w:szCs w:val="28"/>
        </w:rPr>
        <w:t xml:space="preserve"> год </w:t>
      </w:r>
      <w:r w:rsidR="00532412">
        <w:rPr>
          <w:sz w:val="28"/>
          <w:szCs w:val="28"/>
        </w:rPr>
        <w:t xml:space="preserve">- </w:t>
      </w:r>
      <w:r w:rsidR="00CC1B13">
        <w:rPr>
          <w:sz w:val="28"/>
          <w:szCs w:val="28"/>
        </w:rPr>
        <w:t>10,0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</w:p>
    <w:p w:rsidR="00E37F42" w:rsidRDefault="00E37F42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- 10,0</w:t>
      </w:r>
      <w:r w:rsidRPr="00A94E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proofErr w:type="spellStart"/>
      <w:r w:rsidRPr="00A94EDA">
        <w:rPr>
          <w:sz w:val="28"/>
          <w:szCs w:val="28"/>
        </w:rPr>
        <w:t>руб</w:t>
      </w:r>
      <w:proofErr w:type="spellEnd"/>
    </w:p>
    <w:p w:rsidR="00D502E5" w:rsidRPr="00A94EDA" w:rsidRDefault="00E37F42" w:rsidP="00E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- 10,0</w:t>
      </w:r>
      <w:r w:rsidRPr="00A94E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proofErr w:type="spellStart"/>
      <w:r w:rsidRPr="00A94EDA">
        <w:rPr>
          <w:sz w:val="28"/>
          <w:szCs w:val="28"/>
        </w:rPr>
        <w:t>руб</w:t>
      </w:r>
      <w:proofErr w:type="spellEnd"/>
    </w:p>
    <w:p w:rsidR="00210B11" w:rsidRPr="00A94EDA" w:rsidRDefault="00210B11" w:rsidP="00733954">
      <w:pPr>
        <w:ind w:firstLine="709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 с учетом реал</w:t>
      </w:r>
      <w:r w:rsidR="00CD7838">
        <w:rPr>
          <w:sz w:val="28"/>
          <w:szCs w:val="28"/>
        </w:rPr>
        <w:t>изации данных м</w:t>
      </w:r>
      <w:r w:rsidR="00CD7838">
        <w:rPr>
          <w:sz w:val="28"/>
          <w:szCs w:val="28"/>
        </w:rPr>
        <w:t>е</w:t>
      </w:r>
      <w:r w:rsidR="00CD7838">
        <w:rPr>
          <w:sz w:val="28"/>
          <w:szCs w:val="28"/>
        </w:rPr>
        <w:t>роприятий в 20</w:t>
      </w:r>
      <w:r w:rsidR="00BD0E2B">
        <w:rPr>
          <w:sz w:val="28"/>
          <w:szCs w:val="28"/>
        </w:rPr>
        <w:t>20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proofErr w:type="spellStart"/>
      <w:r w:rsidR="006F4DEC" w:rsidRPr="006F4DEC">
        <w:rPr>
          <w:sz w:val="28"/>
          <w:szCs w:val="28"/>
        </w:rPr>
        <w:t>Старонижестебл</w:t>
      </w:r>
      <w:r w:rsidR="006F4DEC" w:rsidRPr="006F4DEC">
        <w:rPr>
          <w:sz w:val="28"/>
          <w:szCs w:val="28"/>
        </w:rPr>
        <w:t>и</w:t>
      </w:r>
      <w:r w:rsidR="006F4DEC" w:rsidRPr="006F4DEC">
        <w:rPr>
          <w:sz w:val="28"/>
          <w:szCs w:val="28"/>
        </w:rPr>
        <w:t>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proofErr w:type="spellStart"/>
      <w:r w:rsidR="006F4DEC"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>мейского района;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66105C">
        <w:rPr>
          <w:sz w:val="28"/>
          <w:szCs w:val="28"/>
        </w:rPr>
        <w:t>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773"/>
        <w:gridCol w:w="850"/>
        <w:gridCol w:w="709"/>
        <w:gridCol w:w="851"/>
        <w:gridCol w:w="850"/>
        <w:gridCol w:w="2552"/>
      </w:tblGrid>
      <w:tr w:rsidR="00E37F42" w:rsidRPr="00603AB6" w:rsidTr="00BD0E2B">
        <w:tc>
          <w:tcPr>
            <w:tcW w:w="540" w:type="dxa"/>
            <w:vMerge w:val="restart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№</w:t>
            </w:r>
            <w:r w:rsidRPr="00603AB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03A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03AB6">
              <w:rPr>
                <w:sz w:val="24"/>
                <w:szCs w:val="24"/>
              </w:rPr>
              <w:t>/</w:t>
            </w:r>
            <w:proofErr w:type="spellStart"/>
            <w:r w:rsidRPr="00603A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8" w:type="dxa"/>
            <w:vMerge w:val="restart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Наименование меропри</w:t>
            </w:r>
            <w:r w:rsidRPr="00603AB6">
              <w:rPr>
                <w:sz w:val="24"/>
                <w:szCs w:val="24"/>
              </w:rPr>
              <w:t>я</w:t>
            </w:r>
            <w:r w:rsidRPr="00603AB6">
              <w:rPr>
                <w:sz w:val="24"/>
                <w:szCs w:val="24"/>
              </w:rPr>
              <w:t>тия</w:t>
            </w:r>
          </w:p>
        </w:tc>
        <w:tc>
          <w:tcPr>
            <w:tcW w:w="4033" w:type="dxa"/>
            <w:gridSpan w:val="5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Объём финансирования по мер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приятиям (тыс. руб.)</w:t>
            </w:r>
          </w:p>
        </w:tc>
        <w:tc>
          <w:tcPr>
            <w:tcW w:w="2552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Источник</w:t>
            </w:r>
          </w:p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финансирования</w:t>
            </w:r>
          </w:p>
        </w:tc>
      </w:tr>
      <w:tr w:rsidR="00E37F42" w:rsidRPr="00603AB6" w:rsidTr="00E37F42">
        <w:tc>
          <w:tcPr>
            <w:tcW w:w="540" w:type="dxa"/>
            <w:vMerge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E37F42" w:rsidRPr="00603AB6" w:rsidRDefault="00E37F42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37F42" w:rsidRPr="00603AB6" w:rsidRDefault="00E37F42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E37F42" w:rsidRPr="00603AB6" w:rsidRDefault="00E37F42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03AB6" w:rsidRDefault="00210B11" w:rsidP="00210B11">
      <w:pPr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773"/>
        <w:gridCol w:w="850"/>
        <w:gridCol w:w="709"/>
        <w:gridCol w:w="851"/>
        <w:gridCol w:w="850"/>
        <w:gridCol w:w="2552"/>
      </w:tblGrid>
      <w:tr w:rsidR="00E37F42" w:rsidRPr="00603AB6" w:rsidTr="00E37F42">
        <w:trPr>
          <w:tblHeader/>
        </w:trPr>
        <w:tc>
          <w:tcPr>
            <w:tcW w:w="540" w:type="dxa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37F42" w:rsidRPr="00603AB6" w:rsidRDefault="00E37F42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37F42" w:rsidRPr="00603AB6" w:rsidRDefault="00E37F42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75803" w:rsidRPr="00603AB6" w:rsidTr="00E37F42">
        <w:tc>
          <w:tcPr>
            <w:tcW w:w="540" w:type="dxa"/>
          </w:tcPr>
          <w:p w:rsidR="00475803" w:rsidRPr="00603AB6" w:rsidRDefault="00475803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475803" w:rsidRPr="00603AB6" w:rsidRDefault="00475803" w:rsidP="004473E2">
            <w:pPr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Проведение социологич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ских исследований для осуществления монит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 xml:space="preserve">ринга восприятия уровня коррупции  </w:t>
            </w:r>
          </w:p>
        </w:tc>
        <w:tc>
          <w:tcPr>
            <w:tcW w:w="773" w:type="dxa"/>
          </w:tcPr>
          <w:p w:rsidR="00475803" w:rsidRPr="00603AB6" w:rsidRDefault="0047580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03AB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75803" w:rsidRPr="00603AB6" w:rsidRDefault="0047580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709" w:type="dxa"/>
          </w:tcPr>
          <w:p w:rsidR="00475803" w:rsidRPr="00603AB6" w:rsidRDefault="0047580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475803" w:rsidRPr="00603AB6" w:rsidRDefault="00475803" w:rsidP="00685C3A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475803" w:rsidRPr="00603AB6" w:rsidRDefault="00475803" w:rsidP="00685C3A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2552" w:type="dxa"/>
          </w:tcPr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Бюджет</w:t>
            </w:r>
          </w:p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03AB6">
              <w:rPr>
                <w:sz w:val="24"/>
                <w:szCs w:val="24"/>
              </w:rPr>
              <w:t>Старонижестеблие</w:t>
            </w:r>
            <w:r w:rsidRPr="00603AB6">
              <w:rPr>
                <w:sz w:val="24"/>
                <w:szCs w:val="24"/>
              </w:rPr>
              <w:t>в</w:t>
            </w:r>
            <w:r w:rsidRPr="00603AB6">
              <w:rPr>
                <w:sz w:val="24"/>
                <w:szCs w:val="24"/>
              </w:rPr>
              <w:t>ского</w:t>
            </w:r>
            <w:proofErr w:type="spellEnd"/>
            <w:r w:rsidRPr="00603AB6">
              <w:rPr>
                <w:sz w:val="24"/>
                <w:szCs w:val="24"/>
              </w:rPr>
              <w:t xml:space="preserve"> сельского пос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 xml:space="preserve">ления </w:t>
            </w:r>
          </w:p>
        </w:tc>
      </w:tr>
      <w:tr w:rsidR="00475803" w:rsidRPr="00603AB6" w:rsidTr="00E37F42">
        <w:tc>
          <w:tcPr>
            <w:tcW w:w="540" w:type="dxa"/>
          </w:tcPr>
          <w:p w:rsidR="00475803" w:rsidRPr="00603AB6" w:rsidRDefault="00475803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Освещение в средствах массовой информации и</w:t>
            </w:r>
            <w:r w:rsidRPr="00603AB6">
              <w:rPr>
                <w:sz w:val="24"/>
                <w:szCs w:val="24"/>
              </w:rPr>
              <w:t>н</w:t>
            </w:r>
            <w:r w:rsidRPr="00603AB6">
              <w:rPr>
                <w:sz w:val="24"/>
                <w:szCs w:val="24"/>
              </w:rPr>
              <w:t>формационно-аналитических материалов о реализации мероприятий по противодействию ко</w:t>
            </w:r>
            <w:r w:rsidRPr="00603AB6">
              <w:rPr>
                <w:sz w:val="24"/>
                <w:szCs w:val="24"/>
              </w:rPr>
              <w:t>р</w:t>
            </w:r>
            <w:r w:rsidRPr="00603AB6">
              <w:rPr>
                <w:sz w:val="24"/>
                <w:szCs w:val="24"/>
              </w:rPr>
              <w:t>рупции</w:t>
            </w:r>
          </w:p>
        </w:tc>
        <w:tc>
          <w:tcPr>
            <w:tcW w:w="773" w:type="dxa"/>
          </w:tcPr>
          <w:p w:rsidR="00475803" w:rsidRPr="00603AB6" w:rsidRDefault="0047580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03AB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75803" w:rsidRPr="00603AB6" w:rsidRDefault="0047580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475803" w:rsidRPr="00603AB6" w:rsidRDefault="0047580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475803" w:rsidRPr="00603AB6" w:rsidRDefault="00475803" w:rsidP="00685C3A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75803" w:rsidRPr="00603AB6" w:rsidRDefault="00475803" w:rsidP="00685C3A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2552" w:type="dxa"/>
          </w:tcPr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proofErr w:type="spellStart"/>
            <w:r w:rsidRPr="00603AB6">
              <w:rPr>
                <w:sz w:val="24"/>
                <w:szCs w:val="24"/>
              </w:rPr>
              <w:t>Старониж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стеблиевского</w:t>
            </w:r>
            <w:proofErr w:type="spellEnd"/>
            <w:r w:rsidRPr="00603AB6">
              <w:rPr>
                <w:sz w:val="24"/>
                <w:szCs w:val="24"/>
              </w:rPr>
              <w:t xml:space="preserve"> сел</w:t>
            </w:r>
            <w:r w:rsidRPr="00603AB6">
              <w:rPr>
                <w:sz w:val="24"/>
                <w:szCs w:val="24"/>
              </w:rPr>
              <w:t>ь</w:t>
            </w:r>
            <w:r w:rsidRPr="00603AB6">
              <w:rPr>
                <w:sz w:val="24"/>
                <w:szCs w:val="24"/>
              </w:rPr>
              <w:t xml:space="preserve">ского поселения </w:t>
            </w:r>
          </w:p>
        </w:tc>
      </w:tr>
      <w:tr w:rsidR="00475803" w:rsidRPr="00603AB6" w:rsidTr="00E37F42">
        <w:tc>
          <w:tcPr>
            <w:tcW w:w="540" w:type="dxa"/>
          </w:tcPr>
          <w:p w:rsidR="00475803" w:rsidRPr="00603AB6" w:rsidRDefault="00475803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Издание и размещение 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циальной рекламной пр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дукции, плакатов, лист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вок, памяток, стендов, м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lastRenderedPageBreak/>
              <w:t>тодических рекомендаций, направленных на создание в обществе нетерпимости к коррупционному повед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нию, в том числе в эле</w:t>
            </w:r>
            <w:r w:rsidRPr="00603AB6">
              <w:rPr>
                <w:sz w:val="24"/>
                <w:szCs w:val="24"/>
              </w:rPr>
              <w:t>к</w:t>
            </w:r>
            <w:r w:rsidRPr="00603AB6">
              <w:rPr>
                <w:sz w:val="24"/>
                <w:szCs w:val="24"/>
              </w:rPr>
              <w:t>тронных средствах масс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вой информации, а также в качестве наружной рекл</w:t>
            </w:r>
            <w:r w:rsidRPr="00603AB6">
              <w:rPr>
                <w:sz w:val="24"/>
                <w:szCs w:val="24"/>
              </w:rPr>
              <w:t>а</w:t>
            </w:r>
            <w:r w:rsidRPr="00603AB6">
              <w:rPr>
                <w:sz w:val="24"/>
                <w:szCs w:val="24"/>
              </w:rPr>
              <w:t>мы (информации)</w:t>
            </w:r>
          </w:p>
        </w:tc>
        <w:tc>
          <w:tcPr>
            <w:tcW w:w="773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709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51" w:type="dxa"/>
          </w:tcPr>
          <w:p w:rsidR="00475803" w:rsidRPr="00603AB6" w:rsidRDefault="00475803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475803" w:rsidRPr="00603AB6" w:rsidRDefault="00475803" w:rsidP="00685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552" w:type="dxa"/>
          </w:tcPr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proofErr w:type="spellStart"/>
            <w:r w:rsidRPr="00603AB6">
              <w:rPr>
                <w:sz w:val="24"/>
                <w:szCs w:val="24"/>
              </w:rPr>
              <w:t>Старониж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стеблиевского</w:t>
            </w:r>
            <w:proofErr w:type="spellEnd"/>
            <w:r w:rsidRPr="00603AB6">
              <w:rPr>
                <w:sz w:val="24"/>
                <w:szCs w:val="24"/>
              </w:rPr>
              <w:t xml:space="preserve"> сел</w:t>
            </w:r>
            <w:r w:rsidRPr="00603AB6">
              <w:rPr>
                <w:sz w:val="24"/>
                <w:szCs w:val="24"/>
              </w:rPr>
              <w:t>ь</w:t>
            </w:r>
            <w:r w:rsidRPr="00603AB6">
              <w:rPr>
                <w:sz w:val="24"/>
                <w:szCs w:val="24"/>
              </w:rPr>
              <w:t xml:space="preserve">ского поселения </w:t>
            </w:r>
          </w:p>
        </w:tc>
      </w:tr>
      <w:tr w:rsidR="00475803" w:rsidRPr="00603AB6" w:rsidTr="00E37F42">
        <w:tc>
          <w:tcPr>
            <w:tcW w:w="540" w:type="dxa"/>
          </w:tcPr>
          <w:p w:rsidR="00475803" w:rsidRPr="00603AB6" w:rsidRDefault="00475803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Итого по </w:t>
            </w:r>
          </w:p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773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75803" w:rsidRPr="00603AB6" w:rsidRDefault="00475803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475803" w:rsidRPr="00603AB6" w:rsidRDefault="00475803" w:rsidP="004547FC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475803" w:rsidRPr="00603AB6" w:rsidRDefault="00475803" w:rsidP="00685C3A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475803" w:rsidRPr="00603AB6" w:rsidRDefault="00475803" w:rsidP="00685C3A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552" w:type="dxa"/>
          </w:tcPr>
          <w:p w:rsidR="00475803" w:rsidRPr="00603AB6" w:rsidRDefault="00475803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DB5EAD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21" w:name="sub_7008"/>
      <w:bookmarkStart w:id="22" w:name="sub_7006"/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21"/>
    <w:p w:rsidR="00210B11" w:rsidRPr="00DB5EAD" w:rsidRDefault="00210B11" w:rsidP="00210B11">
      <w:pPr>
        <w:jc w:val="both"/>
        <w:rPr>
          <w:b/>
          <w:sz w:val="28"/>
          <w:szCs w:val="28"/>
        </w:rPr>
      </w:pP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– начальник общего отдела администрации поселения.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proofErr w:type="spellStart"/>
      <w:r w:rsidR="006F4DEC"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осуществляется с участием отраслевых (фун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 xml:space="preserve">циональных) органов администрации </w:t>
      </w:r>
      <w:proofErr w:type="spellStart"/>
      <w:r w:rsidR="006F4DEC"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- исполнителей мероприятий подпрограммы.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>
        <w:rPr>
          <w:sz w:val="28"/>
          <w:szCs w:val="28"/>
        </w:rPr>
        <w:t>начальник общего отдела</w:t>
      </w:r>
      <w:r w:rsidRPr="0066105C">
        <w:rPr>
          <w:sz w:val="28"/>
          <w:szCs w:val="28"/>
        </w:rPr>
        <w:t xml:space="preserve"> администрации </w:t>
      </w:r>
      <w:proofErr w:type="spellStart"/>
      <w:r w:rsidR="006F4DEC"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граммных мероприятий.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proofErr w:type="spellStart"/>
      <w:r w:rsidR="00E24FB7"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76076B" w:rsidRDefault="0076076B" w:rsidP="00210B11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76076B" w:rsidRDefault="0076076B" w:rsidP="0076076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210B11" w:rsidRPr="0066105C" w:rsidRDefault="00210B11" w:rsidP="00210B11">
      <w:pPr>
        <w:shd w:val="clear" w:color="auto" w:fill="FFFFFF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proofErr w:type="spellStart"/>
      <w:r w:rsidR="00E24FB7"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о </w:t>
      </w:r>
      <w:r>
        <w:rPr>
          <w:sz w:val="28"/>
          <w:szCs w:val="28"/>
        </w:rPr>
        <w:t xml:space="preserve">бюджете </w:t>
      </w:r>
      <w:proofErr w:type="spellStart"/>
      <w:r w:rsidR="00E24FB7"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10B11" w:rsidRDefault="00210B11" w:rsidP="008360C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</w:t>
      </w:r>
      <w:r w:rsidR="00E24FB7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proofErr w:type="spellStart"/>
      <w:r w:rsidR="00E24FB7" w:rsidRPr="006F4DEC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210B11">
      <w:pPr>
        <w:rPr>
          <w:sz w:val="28"/>
          <w:szCs w:val="28"/>
        </w:rPr>
      </w:pPr>
    </w:p>
    <w:p w:rsidR="00733954" w:rsidRPr="0066105C" w:rsidRDefault="00733954" w:rsidP="00210B11">
      <w:pPr>
        <w:rPr>
          <w:sz w:val="28"/>
          <w:szCs w:val="28"/>
        </w:rPr>
      </w:pPr>
    </w:p>
    <w:p w:rsidR="00210B11" w:rsidRPr="0066105C" w:rsidRDefault="00210B11" w:rsidP="00210B11">
      <w:pPr>
        <w:rPr>
          <w:sz w:val="28"/>
          <w:szCs w:val="28"/>
        </w:rPr>
      </w:pPr>
    </w:p>
    <w:bookmarkEnd w:id="22"/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E24FB7" w:rsidRDefault="00E24FB7" w:rsidP="00210B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</w:t>
      </w:r>
      <w:r w:rsidR="0073395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E24FB7">
        <w:rPr>
          <w:sz w:val="28"/>
          <w:szCs w:val="28"/>
        </w:rPr>
        <w:t>Н.В.</w:t>
      </w:r>
      <w:r w:rsidR="00733954">
        <w:rPr>
          <w:sz w:val="28"/>
          <w:szCs w:val="28"/>
        </w:rPr>
        <w:t xml:space="preserve"> </w:t>
      </w:r>
      <w:r w:rsidR="00E24FB7">
        <w:rPr>
          <w:sz w:val="28"/>
          <w:szCs w:val="28"/>
        </w:rPr>
        <w:t>Супрун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5E1061" w:rsidRDefault="005E1061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4547FC" w:rsidRDefault="004547FC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45C39" w:rsidRPr="00BD3F72" w:rsidTr="000B5C10">
        <w:tc>
          <w:tcPr>
            <w:tcW w:w="4785" w:type="dxa"/>
          </w:tcPr>
          <w:p w:rsidR="00245C39" w:rsidRPr="00BD3F72" w:rsidRDefault="00245C39" w:rsidP="000B5C1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5C39" w:rsidRDefault="00733954" w:rsidP="00733954">
            <w:pPr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3E4EDE">
              <w:rPr>
                <w:sz w:val="28"/>
                <w:szCs w:val="28"/>
              </w:rPr>
              <w:t>5</w:t>
            </w:r>
          </w:p>
          <w:p w:rsidR="00245C39" w:rsidRPr="00BD3F72" w:rsidRDefault="00245C39" w:rsidP="00733954">
            <w:pPr>
              <w:rPr>
                <w:sz w:val="28"/>
                <w:szCs w:val="28"/>
              </w:rPr>
            </w:pP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245C39" w:rsidRDefault="00245C39" w:rsidP="007339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Красноармейского района </w:t>
            </w: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</w:t>
            </w:r>
            <w:proofErr w:type="spellStart"/>
            <w:r>
              <w:rPr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</w:p>
          <w:p w:rsidR="0054355D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района»</w:t>
            </w:r>
          </w:p>
          <w:p w:rsidR="00245C39" w:rsidRPr="00BD3F72" w:rsidRDefault="00245C39" w:rsidP="00E40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</w:t>
            </w:r>
            <w:r w:rsidR="00E543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E4029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</w:tbl>
    <w:p w:rsidR="004547FC" w:rsidRDefault="004547FC" w:rsidP="00733954">
      <w:pPr>
        <w:jc w:val="center"/>
        <w:rPr>
          <w:b/>
          <w:sz w:val="28"/>
          <w:szCs w:val="28"/>
        </w:rPr>
      </w:pPr>
    </w:p>
    <w:p w:rsidR="00245C39" w:rsidRPr="006460DF" w:rsidRDefault="006460DF" w:rsidP="00733954">
      <w:pPr>
        <w:jc w:val="center"/>
        <w:rPr>
          <w:b/>
          <w:sz w:val="28"/>
          <w:szCs w:val="28"/>
        </w:rPr>
      </w:pPr>
      <w:r w:rsidRPr="006460DF">
        <w:rPr>
          <w:b/>
          <w:sz w:val="28"/>
          <w:szCs w:val="28"/>
        </w:rPr>
        <w:t>Подпрограмма</w:t>
      </w:r>
    </w:p>
    <w:p w:rsidR="00733954" w:rsidRDefault="006460DF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«</w:t>
      </w:r>
      <w:r w:rsidR="005E1061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Pr="008771B1">
        <w:rPr>
          <w:b/>
          <w:sz w:val="28"/>
          <w:szCs w:val="28"/>
        </w:rPr>
        <w:t xml:space="preserve"> </w:t>
      </w:r>
      <w:proofErr w:type="spellStart"/>
      <w:r w:rsidRPr="008771B1">
        <w:rPr>
          <w:b/>
          <w:sz w:val="28"/>
          <w:szCs w:val="28"/>
        </w:rPr>
        <w:t>Старонижестеблиевского</w:t>
      </w:r>
      <w:proofErr w:type="spellEnd"/>
      <w:r w:rsidRPr="008771B1">
        <w:rPr>
          <w:b/>
          <w:sz w:val="28"/>
          <w:szCs w:val="28"/>
        </w:rPr>
        <w:t xml:space="preserve"> сельского </w:t>
      </w:r>
    </w:p>
    <w:p w:rsidR="006460DF" w:rsidRPr="000231B2" w:rsidRDefault="006460DF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71B1">
        <w:rPr>
          <w:b/>
          <w:sz w:val="28"/>
          <w:szCs w:val="28"/>
        </w:rPr>
        <w:t>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45C39" w:rsidRPr="000231B2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45C39" w:rsidRPr="000231B2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подпрограммы «</w:t>
      </w:r>
      <w:r w:rsidR="00D4586B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="008771B1" w:rsidRPr="008771B1">
        <w:rPr>
          <w:b/>
          <w:sz w:val="28"/>
          <w:szCs w:val="28"/>
        </w:rPr>
        <w:t xml:space="preserve"> </w:t>
      </w:r>
      <w:proofErr w:type="spellStart"/>
      <w:r w:rsidR="008771B1" w:rsidRPr="008771B1">
        <w:rPr>
          <w:b/>
          <w:sz w:val="28"/>
          <w:szCs w:val="28"/>
        </w:rPr>
        <w:t>Старонижестеблиевского</w:t>
      </w:r>
      <w:proofErr w:type="spellEnd"/>
      <w:r w:rsidR="008771B1" w:rsidRPr="008771B1">
        <w:rPr>
          <w:b/>
          <w:sz w:val="28"/>
          <w:szCs w:val="28"/>
        </w:rPr>
        <w:t xml:space="preserve"> сельского 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Заместитель главы </w:t>
            </w:r>
            <w:proofErr w:type="spellStart"/>
            <w:r w:rsidRPr="00D81D49">
              <w:rPr>
                <w:sz w:val="28"/>
              </w:rPr>
              <w:t>Старонижестеблиевского</w:t>
            </w:r>
            <w:proofErr w:type="spellEnd"/>
            <w:r w:rsidRPr="00D81D49">
              <w:rPr>
                <w:sz w:val="28"/>
              </w:rPr>
              <w:t xml:space="preserve"> сельского поселения Красноармейского ра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94797E"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еления Красноармейского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Возрождение и развитие казачества 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proofErr w:type="spellStart"/>
            <w:r w:rsidRPr="00D81D49">
              <w:rPr>
                <w:sz w:val="28"/>
              </w:rPr>
              <w:t>Старонижестеблиевского</w:t>
            </w:r>
            <w:proofErr w:type="spellEnd"/>
            <w:r w:rsidRPr="00D81D49">
              <w:rPr>
                <w:sz w:val="28"/>
              </w:rPr>
              <w:t xml:space="preserve"> сельского посел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ния Красноармейского района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 xml:space="preserve">ности казачьих обществ </w:t>
            </w:r>
            <w:proofErr w:type="spellStart"/>
            <w:r w:rsidRPr="00D81D49">
              <w:rPr>
                <w:sz w:val="28"/>
              </w:rPr>
              <w:t>Старонижестебл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евского</w:t>
            </w:r>
            <w:proofErr w:type="spellEnd"/>
            <w:r w:rsidRPr="00D81D49">
              <w:rPr>
                <w:sz w:val="28"/>
              </w:rPr>
              <w:t xml:space="preserve"> сельского поселения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привлечь к выполнению обязательств по несению государственной и иной службы в интересах </w:t>
            </w:r>
            <w:proofErr w:type="spellStart"/>
            <w:r w:rsidRPr="00D81D49">
              <w:rPr>
                <w:sz w:val="28"/>
              </w:rPr>
              <w:t>Старонижестеблиевского</w:t>
            </w:r>
            <w:proofErr w:type="spellEnd"/>
            <w:r w:rsidRPr="00D81D49">
              <w:rPr>
                <w:sz w:val="28"/>
              </w:rPr>
              <w:t xml:space="preserve">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 чл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 xml:space="preserve">нов казачьих обществ </w:t>
            </w:r>
            <w:proofErr w:type="spellStart"/>
            <w:r w:rsidRPr="00D81D49">
              <w:rPr>
                <w:sz w:val="28"/>
              </w:rPr>
              <w:t>Старонижестеблие</w:t>
            </w:r>
            <w:r w:rsidRPr="00D81D49">
              <w:rPr>
                <w:sz w:val="28"/>
              </w:rPr>
              <w:t>в</w:t>
            </w:r>
            <w:r w:rsidRPr="00D81D49">
              <w:rPr>
                <w:sz w:val="28"/>
              </w:rPr>
              <w:t>ского</w:t>
            </w:r>
            <w:proofErr w:type="spellEnd"/>
            <w:r w:rsidRPr="00D81D49">
              <w:rPr>
                <w:sz w:val="28"/>
              </w:rPr>
              <w:t xml:space="preserve"> сельского поселения Красноармейск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 xml:space="preserve">тия системы патриотического воспитания молодежи </w:t>
            </w:r>
            <w:proofErr w:type="spellStart"/>
            <w:r w:rsidRPr="00D81D49">
              <w:rPr>
                <w:sz w:val="28"/>
              </w:rPr>
              <w:t>Старонижестеблиевского</w:t>
            </w:r>
            <w:proofErr w:type="spellEnd"/>
            <w:r w:rsidRPr="00D81D49">
              <w:rPr>
                <w:sz w:val="28"/>
              </w:rPr>
              <w:t xml:space="preserve">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содействовать духовному и физическому развитию населения в традициях кубанского </w:t>
            </w:r>
            <w:r w:rsidRPr="00D81D49">
              <w:rPr>
                <w:sz w:val="28"/>
              </w:rPr>
              <w:lastRenderedPageBreak/>
              <w:t>казачества.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Перечень целевых показателей</w:t>
            </w:r>
          </w:p>
        </w:tc>
        <w:tc>
          <w:tcPr>
            <w:tcW w:w="5666" w:type="dxa"/>
          </w:tcPr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</w:t>
            </w:r>
            <w:r>
              <w:rPr>
                <w:sz w:val="28"/>
              </w:rPr>
              <w:t>количество проведенных мероприятий,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правленных на </w:t>
            </w:r>
            <w:r w:rsidRPr="00D81D49">
              <w:rPr>
                <w:sz w:val="28"/>
              </w:rPr>
              <w:t>патриотическое воспитание молодежи в казачьих обществах;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мероприятиях по охране общес</w:t>
            </w:r>
            <w:r w:rsidRPr="00D81D49">
              <w:rPr>
                <w:sz w:val="28"/>
              </w:rPr>
              <w:t>т</w:t>
            </w:r>
            <w:r w:rsidRPr="00D81D49">
              <w:rPr>
                <w:sz w:val="28"/>
              </w:rPr>
              <w:t>венного порядка;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</w:t>
            </w:r>
            <w:proofErr w:type="gramStart"/>
            <w:r w:rsidRPr="00D81D49">
              <w:rPr>
                <w:sz w:val="28"/>
              </w:rPr>
              <w:t>в</w:t>
            </w:r>
            <w:proofErr w:type="gramEnd"/>
            <w:r w:rsidRPr="00D81D49">
              <w:rPr>
                <w:sz w:val="28"/>
              </w:rPr>
              <w:t xml:space="preserve">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мероприятий по предотвращению незаконного оборота наркотических средств;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 xml:space="preserve">сованных мероприятиях по </w:t>
            </w:r>
            <w:proofErr w:type="gramStart"/>
            <w:r w:rsidRPr="00D81D49">
              <w:rPr>
                <w:sz w:val="28"/>
              </w:rPr>
              <w:t>контролю за</w:t>
            </w:r>
            <w:proofErr w:type="gramEnd"/>
            <w:r w:rsidRPr="00D81D49">
              <w:rPr>
                <w:sz w:val="28"/>
              </w:rPr>
              <w:t xml:space="preserve"> м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 xml:space="preserve">грационными процессами в </w:t>
            </w:r>
            <w:proofErr w:type="spellStart"/>
            <w:r w:rsidRPr="00D81D49">
              <w:rPr>
                <w:sz w:val="28"/>
              </w:rPr>
              <w:t>Старонижесте</w:t>
            </w:r>
            <w:r w:rsidRPr="00D81D49">
              <w:rPr>
                <w:sz w:val="28"/>
              </w:rPr>
              <w:t>б</w:t>
            </w:r>
            <w:r w:rsidRPr="00D81D49">
              <w:rPr>
                <w:sz w:val="28"/>
              </w:rPr>
              <w:t>лиевском</w:t>
            </w:r>
            <w:proofErr w:type="spellEnd"/>
            <w:r w:rsidRPr="00D81D49">
              <w:rPr>
                <w:sz w:val="28"/>
              </w:rPr>
              <w:t xml:space="preserve"> сельском поселении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рок реализации подпрограммы 20</w:t>
            </w:r>
            <w:r w:rsidR="00E543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302752">
              <w:rPr>
                <w:sz w:val="28"/>
                <w:szCs w:val="28"/>
              </w:rPr>
              <w:t>5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4E4A27" w:rsidRDefault="004E4A27" w:rsidP="00631A32">
            <w:pPr>
              <w:rPr>
                <w:sz w:val="28"/>
              </w:rPr>
            </w:pPr>
            <w:r>
              <w:rPr>
                <w:sz w:val="28"/>
              </w:rPr>
              <w:t>Общий объем ф</w:t>
            </w:r>
            <w:r w:rsidR="003D7214">
              <w:rPr>
                <w:sz w:val="28"/>
              </w:rPr>
              <w:t>инансирования подпрогра</w:t>
            </w:r>
            <w:r w:rsidR="003D7214">
              <w:rPr>
                <w:sz w:val="28"/>
              </w:rPr>
              <w:t>м</w:t>
            </w:r>
            <w:r w:rsidR="003D7214">
              <w:rPr>
                <w:sz w:val="28"/>
              </w:rPr>
              <w:t xml:space="preserve">мы – </w:t>
            </w:r>
            <w:r w:rsidR="002F476B">
              <w:rPr>
                <w:sz w:val="28"/>
              </w:rPr>
              <w:t>3</w:t>
            </w:r>
            <w:r w:rsidR="00BB5EAA">
              <w:rPr>
                <w:sz w:val="28"/>
              </w:rPr>
              <w:t>5</w:t>
            </w:r>
            <w:r w:rsidR="002F476B">
              <w:rPr>
                <w:sz w:val="28"/>
              </w:rPr>
              <w:t>5</w:t>
            </w:r>
            <w:r w:rsidR="0002701C">
              <w:rPr>
                <w:sz w:val="28"/>
              </w:rPr>
              <w:t>,0</w:t>
            </w:r>
            <w:r>
              <w:rPr>
                <w:sz w:val="28"/>
              </w:rPr>
              <w:t xml:space="preserve"> 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</w:t>
            </w:r>
          </w:p>
          <w:p w:rsidR="00BB664B" w:rsidRDefault="003D7214" w:rsidP="00631A32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21</w:t>
            </w:r>
            <w:r>
              <w:rPr>
                <w:sz w:val="28"/>
              </w:rPr>
              <w:t xml:space="preserve"> год – </w:t>
            </w:r>
            <w:r w:rsidR="0046366F">
              <w:rPr>
                <w:sz w:val="28"/>
              </w:rPr>
              <w:t>55</w:t>
            </w:r>
            <w:r w:rsidR="0002701C">
              <w:rPr>
                <w:sz w:val="28"/>
              </w:rPr>
              <w:t>,0</w:t>
            </w:r>
            <w:r w:rsidR="00BB664B">
              <w:rPr>
                <w:sz w:val="28"/>
              </w:rPr>
              <w:t xml:space="preserve"> </w:t>
            </w:r>
            <w:r w:rsidR="00BB664B" w:rsidRPr="00D81D49">
              <w:rPr>
                <w:sz w:val="28"/>
              </w:rPr>
              <w:t>тысяч рублей</w:t>
            </w:r>
          </w:p>
          <w:p w:rsidR="00BB664B" w:rsidRDefault="00BB664B" w:rsidP="00631A32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22</w:t>
            </w:r>
            <w:r w:rsidR="0002701C">
              <w:rPr>
                <w:sz w:val="28"/>
              </w:rPr>
              <w:t xml:space="preserve"> год – 60,0</w:t>
            </w:r>
            <w:r>
              <w:rPr>
                <w:sz w:val="28"/>
              </w:rPr>
              <w:t xml:space="preserve"> </w:t>
            </w:r>
            <w:r w:rsidRPr="00D81D49">
              <w:rPr>
                <w:sz w:val="28"/>
              </w:rPr>
              <w:t>тысяч рублей</w:t>
            </w:r>
          </w:p>
          <w:p w:rsidR="00BB664B" w:rsidRDefault="00BB664B" w:rsidP="00E54339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E54339">
              <w:rPr>
                <w:sz w:val="28"/>
              </w:rPr>
              <w:t>3</w:t>
            </w:r>
            <w:r>
              <w:rPr>
                <w:sz w:val="28"/>
              </w:rPr>
              <w:t xml:space="preserve"> год -  60</w:t>
            </w:r>
            <w:r w:rsidRPr="00D81D49">
              <w:rPr>
                <w:sz w:val="28"/>
              </w:rPr>
              <w:t>,0 тысяч рублей</w:t>
            </w:r>
          </w:p>
          <w:p w:rsidR="00302752" w:rsidRDefault="00302752" w:rsidP="00302752">
            <w:pPr>
              <w:rPr>
                <w:sz w:val="28"/>
              </w:rPr>
            </w:pPr>
            <w:r>
              <w:rPr>
                <w:sz w:val="28"/>
              </w:rPr>
              <w:t xml:space="preserve">2024 год -  </w:t>
            </w:r>
            <w:r w:rsidR="002F476B">
              <w:rPr>
                <w:sz w:val="28"/>
              </w:rPr>
              <w:t>8</w:t>
            </w:r>
            <w:r>
              <w:rPr>
                <w:sz w:val="28"/>
              </w:rPr>
              <w:t>0</w:t>
            </w:r>
            <w:r w:rsidRPr="00D81D49">
              <w:rPr>
                <w:sz w:val="28"/>
              </w:rPr>
              <w:t>,0 тысяч рублей</w:t>
            </w:r>
          </w:p>
          <w:p w:rsidR="00302752" w:rsidRPr="00D81D49" w:rsidRDefault="00302752" w:rsidP="00402D05">
            <w:pPr>
              <w:rPr>
                <w:sz w:val="28"/>
              </w:rPr>
            </w:pPr>
            <w:r>
              <w:rPr>
                <w:sz w:val="28"/>
              </w:rPr>
              <w:t xml:space="preserve">2025 год -  </w:t>
            </w:r>
            <w:r w:rsidR="00402D05">
              <w:rPr>
                <w:sz w:val="28"/>
              </w:rPr>
              <w:t>10</w:t>
            </w:r>
            <w:r>
              <w:rPr>
                <w:sz w:val="28"/>
              </w:rPr>
              <w:t>0</w:t>
            </w:r>
            <w:r w:rsidRPr="00D81D49">
              <w:rPr>
                <w:sz w:val="28"/>
              </w:rPr>
              <w:t>,0 тысяч рублей</w:t>
            </w:r>
          </w:p>
        </w:tc>
      </w:tr>
      <w:tr w:rsidR="00245C39" w:rsidRPr="000A1964" w:rsidTr="000B5C10">
        <w:trPr>
          <w:trHeight w:val="752"/>
        </w:trPr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 w:rsidRPr="0066105C">
              <w:rPr>
                <w:sz w:val="28"/>
                <w:szCs w:val="28"/>
              </w:rPr>
              <w:t>Контроль за</w:t>
            </w:r>
            <w:proofErr w:type="gramEnd"/>
            <w:r w:rsidRPr="0066105C">
              <w:rPr>
                <w:sz w:val="28"/>
                <w:szCs w:val="28"/>
              </w:rPr>
              <w:t xml:space="preserve">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66105C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>она</w:t>
            </w:r>
          </w:p>
        </w:tc>
      </w:tr>
    </w:tbl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086341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733954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 xml:space="preserve">деятельности администрации </w:t>
      </w:r>
      <w:proofErr w:type="spellStart"/>
      <w:r w:rsidRPr="00086341"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245C39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поселения</w:t>
      </w:r>
      <w:r w:rsidR="00FA7E8B">
        <w:rPr>
          <w:b/>
          <w:sz w:val="28"/>
          <w:szCs w:val="28"/>
        </w:rPr>
        <w:t xml:space="preserve"> Красноармейского района</w:t>
      </w:r>
    </w:p>
    <w:p w:rsidR="008360C2" w:rsidRPr="00086341" w:rsidRDefault="008360C2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1A32" w:rsidRDefault="00631A32" w:rsidP="00733954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Перед администрацией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 района стоит ряд задач, решение которых призвано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ствовать успешному социально-экономическому развитию поселения.</w:t>
      </w:r>
    </w:p>
    <w:p w:rsidR="00631A32" w:rsidRDefault="00631A32" w:rsidP="007339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эта задача будет определяться, в том числе и высокой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пенью общественной безопасности, эффективным функционированием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профилактики правонарушений, способностью органов власти оперативно решать задачи правоохранительной направленности различной степени сло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ности, наличием стабильных условий для безопасного проживания населения и развития бизнеса.</w:t>
      </w:r>
    </w:p>
    <w:p w:rsidR="0076076B" w:rsidRDefault="00631A32" w:rsidP="007339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программной поддержки в правоохранительной сфере и непринятии решительных мер противодействия преступности, </w:t>
      </w:r>
      <w:proofErr w:type="gramStart"/>
      <w:r>
        <w:rPr>
          <w:sz w:val="28"/>
          <w:szCs w:val="28"/>
        </w:rPr>
        <w:t>криминогенная обстановка</w:t>
      </w:r>
      <w:proofErr w:type="gramEnd"/>
      <w:r>
        <w:rPr>
          <w:sz w:val="28"/>
          <w:szCs w:val="28"/>
        </w:rPr>
        <w:t xml:space="preserve"> способна претерпеть негативные изменения, в том числе из-за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вышения тяжести социальных и экономических последствий противоправного </w:t>
      </w:r>
    </w:p>
    <w:p w:rsidR="0076076B" w:rsidRDefault="0076076B" w:rsidP="0076076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733954" w:rsidRDefault="00631A32" w:rsidP="007607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поведения, включая возрастание совокупного ущерба от правонарушений,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личение общего числа жертв противоправных действий, с </w:t>
      </w:r>
      <w:proofErr w:type="gramStart"/>
      <w:r>
        <w:rPr>
          <w:sz w:val="28"/>
          <w:szCs w:val="28"/>
        </w:rPr>
        <w:t>одновременным</w:t>
      </w:r>
      <w:proofErr w:type="gramEnd"/>
      <w:r>
        <w:rPr>
          <w:sz w:val="28"/>
          <w:szCs w:val="28"/>
        </w:rPr>
        <w:t xml:space="preserve"> рез</w:t>
      </w:r>
      <w:r w:rsidR="00733954">
        <w:rPr>
          <w:sz w:val="28"/>
          <w:szCs w:val="28"/>
        </w:rPr>
        <w:t>-</w:t>
      </w:r>
    </w:p>
    <w:p w:rsidR="00631A32" w:rsidRDefault="00631A32" w:rsidP="0073395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ким</w:t>
      </w:r>
      <w:proofErr w:type="spellEnd"/>
      <w:r>
        <w:rPr>
          <w:sz w:val="28"/>
          <w:szCs w:val="28"/>
        </w:rPr>
        <w:t xml:space="preserve"> снижением </w:t>
      </w:r>
      <w:proofErr w:type="gramStart"/>
      <w:r>
        <w:rPr>
          <w:sz w:val="28"/>
          <w:szCs w:val="28"/>
        </w:rPr>
        <w:t>эффективности функционирования имеющейся системы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филактики правонарушений</w:t>
      </w:r>
      <w:proofErr w:type="gramEnd"/>
      <w:r>
        <w:rPr>
          <w:sz w:val="28"/>
          <w:szCs w:val="28"/>
        </w:rPr>
        <w:t xml:space="preserve"> и многого другого.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следствие, при негативном развитии ситуации возрастет недовольс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населения результатами борьбы с преступностью, у людей возникнут сомн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способности власти эффективно обеспечивать их защиту от противопра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посягательств.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системная проблема в области обеспечения правопорядка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ключается в том, что усилия одних лишь правоохранительных органов не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чают потребностям развития современного правового общества. Правоохран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тели не в состоянии самостоятельно устранить причины и условия, способс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совершению преступлений и правонарушений, снять социальную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пряженность, возникающую в обществе в связи с развитием экономики,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нить пробелы воспитательного и нравственного характера и многое другое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гативно влияющее на </w:t>
      </w:r>
      <w:proofErr w:type="gramStart"/>
      <w:r>
        <w:rPr>
          <w:sz w:val="28"/>
          <w:szCs w:val="28"/>
        </w:rPr>
        <w:t>криминогенную обстановку</w:t>
      </w:r>
      <w:proofErr w:type="gramEnd"/>
      <w:r>
        <w:rPr>
          <w:sz w:val="28"/>
          <w:szCs w:val="28"/>
        </w:rPr>
        <w:t>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Основанные на административных, запретительных и иных формах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меры, принимаемые правоохранительными органами, зачастую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ют низкую восприимчивость в обществе, не в полной мере стимулируют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 для развития общей превенции правонарушений и установления норм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нопослушного поведения граждан.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подпрограмма станет одним из инструментов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приоритетных задач социально-экономического развития </w:t>
      </w:r>
      <w:proofErr w:type="spellStart"/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Кубани благоприятные природные условия для произрастания нарк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тического зелья. Для борьбы с ним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Красноармейского района </w:t>
      </w:r>
      <w:proofErr w:type="gramStart"/>
      <w:r>
        <w:rPr>
          <w:sz w:val="28"/>
          <w:szCs w:val="28"/>
        </w:rPr>
        <w:t>созданы</w:t>
      </w:r>
      <w:proofErr w:type="gramEnd"/>
      <w:r>
        <w:rPr>
          <w:sz w:val="28"/>
          <w:szCs w:val="28"/>
        </w:rPr>
        <w:t>: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казачья мобильная группа, общей численностью 8 человек;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Казаками, муниципальными служащими, совместно с сотрудниками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воохранительных орг</w:t>
      </w:r>
      <w:r w:rsidR="003D7214">
        <w:rPr>
          <w:sz w:val="28"/>
          <w:szCs w:val="28"/>
        </w:rPr>
        <w:t>анов в 20</w:t>
      </w:r>
      <w:r w:rsidR="002F476B">
        <w:rPr>
          <w:sz w:val="28"/>
          <w:szCs w:val="28"/>
        </w:rPr>
        <w:t>20</w:t>
      </w:r>
      <w:r>
        <w:rPr>
          <w:sz w:val="28"/>
          <w:szCs w:val="28"/>
        </w:rPr>
        <w:t xml:space="preserve"> выполнено 20 рейдов  по выявлению 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растания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 Составлено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которых 22 акта  из них по выявленным фактам - 0.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сложность и многообразие факторов, влияющих на состояние и динамику преступности, кардинальное улучшение криминогенной ситуации, на территории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 Красноармейского района может быть достигнуто только на основе серьезной поддержки органов местного самоуправления  поселения (администрации и Совета поселения) и широкого вовлечения в борьбу с преступностью негосударственных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общественных объединений и граждан.</w:t>
      </w:r>
      <w:proofErr w:type="gramEnd"/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укреплению правопорядка программно-целевым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 позволит обеспечить согласованность, своевременность, финансирование и полноту реализации решений, тем самым, обеспечив эффективность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средств и достижение требуемого результата.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76076B" w:rsidRDefault="0076076B" w:rsidP="0076076B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привлеченных к уголовной ответственности растет число лиц,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совершавших преступления, причем значительная часть из них была осу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мер по профилактике правонарушений,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20 %, а уровня рецидивной преступности на- 30%.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учитывая складывающиеся в ходе реализации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тенденции в развитии социально-демографической и экономической ситуации, а также криминогенных процессов, оперативная обстановка в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лении будет оставаться достаточно стабильной, будет достигнут ряд позити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F661CB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FA7E8B" w:rsidRDefault="00FA7E8B" w:rsidP="008360C2">
      <w:pPr>
        <w:pStyle w:val="af8"/>
        <w:ind w:firstLine="708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FA7E8B">
        <w:rPr>
          <w:sz w:val="28"/>
        </w:rPr>
        <w:t xml:space="preserve"> сохранение духовно-нравственного наследия кубанского казачества;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="00FA7E8B">
        <w:rPr>
          <w:sz w:val="28"/>
        </w:rPr>
        <w:t xml:space="preserve"> патриотическое воспитание молодежи в казачьих обществах;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3)</w:t>
      </w:r>
      <w:r w:rsidR="00FA7E8B">
        <w:rPr>
          <w:sz w:val="28"/>
        </w:rPr>
        <w:t xml:space="preserve"> участие казачьих обществ в согласованных мероприятиях по охране общественного порядка;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4)</w:t>
      </w:r>
      <w:r w:rsidR="00FA7E8B">
        <w:rPr>
          <w:sz w:val="28"/>
        </w:rPr>
        <w:t xml:space="preserve"> участие казачьих обществ </w:t>
      </w:r>
      <w:proofErr w:type="gramStart"/>
      <w:r w:rsidR="00FA7E8B">
        <w:rPr>
          <w:sz w:val="28"/>
        </w:rPr>
        <w:t>в</w:t>
      </w:r>
      <w:proofErr w:type="gramEnd"/>
      <w:r w:rsidR="00FA7E8B">
        <w:rPr>
          <w:sz w:val="28"/>
        </w:rPr>
        <w:t xml:space="preserve"> согласованных мероприятий по предо</w:t>
      </w:r>
      <w:r w:rsidR="00FA7E8B">
        <w:rPr>
          <w:sz w:val="28"/>
        </w:rPr>
        <w:t>т</w:t>
      </w:r>
      <w:r w:rsidR="00FA7E8B">
        <w:rPr>
          <w:sz w:val="28"/>
        </w:rPr>
        <w:t>вращению незаконного оборота наркотических средств;</w:t>
      </w:r>
    </w:p>
    <w:p w:rsidR="00FA7E8B" w:rsidRPr="00F049E4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A7E8B" w:rsidRPr="00F049E4">
        <w:rPr>
          <w:sz w:val="28"/>
          <w:szCs w:val="28"/>
        </w:rPr>
        <w:t xml:space="preserve"> участие казачьих обществ в согласованных мероприятиях по </w:t>
      </w:r>
      <w:proofErr w:type="gramStart"/>
      <w:r w:rsidR="00FA7E8B" w:rsidRPr="00F049E4">
        <w:rPr>
          <w:sz w:val="28"/>
          <w:szCs w:val="28"/>
        </w:rPr>
        <w:t>контролю за</w:t>
      </w:r>
      <w:proofErr w:type="gramEnd"/>
      <w:r w:rsidR="00FA7E8B" w:rsidRPr="00F049E4">
        <w:rPr>
          <w:sz w:val="28"/>
          <w:szCs w:val="28"/>
        </w:rPr>
        <w:t xml:space="preserve"> миграционными процессами в </w:t>
      </w:r>
      <w:proofErr w:type="spellStart"/>
      <w:r w:rsidR="00FA7E8B" w:rsidRPr="00F049E4">
        <w:rPr>
          <w:sz w:val="28"/>
          <w:szCs w:val="28"/>
        </w:rPr>
        <w:t>Старонижестеблиевском</w:t>
      </w:r>
      <w:proofErr w:type="spellEnd"/>
      <w:r w:rsidR="00FA7E8B" w:rsidRPr="00F049E4">
        <w:rPr>
          <w:sz w:val="28"/>
          <w:szCs w:val="28"/>
        </w:rPr>
        <w:t xml:space="preserve"> сельском поселении Красноармейского района</w:t>
      </w:r>
    </w:p>
    <w:p w:rsidR="00FA7E8B" w:rsidRDefault="00FA7E8B" w:rsidP="00FA7E8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Реализацию Программы на территории </w:t>
      </w:r>
      <w:proofErr w:type="spellStart"/>
      <w:r>
        <w:rPr>
          <w:sz w:val="28"/>
        </w:rPr>
        <w:t>Старонижестеблиевского</w:t>
      </w:r>
      <w:proofErr w:type="spellEnd"/>
      <w:r>
        <w:rPr>
          <w:sz w:val="28"/>
        </w:rPr>
        <w:t xml:space="preserve"> сельск</w:t>
      </w:r>
      <w:r>
        <w:rPr>
          <w:sz w:val="28"/>
        </w:rPr>
        <w:t>о</w:t>
      </w:r>
      <w:r>
        <w:rPr>
          <w:sz w:val="28"/>
        </w:rPr>
        <w:t xml:space="preserve">го поселения Красноармейского района осуществляет правления </w:t>
      </w:r>
      <w:proofErr w:type="spellStart"/>
      <w:r>
        <w:rPr>
          <w:sz w:val="28"/>
        </w:rPr>
        <w:t>Старониж</w:t>
      </w:r>
      <w:r>
        <w:rPr>
          <w:sz w:val="28"/>
        </w:rPr>
        <w:t>е</w:t>
      </w:r>
      <w:r>
        <w:rPr>
          <w:sz w:val="28"/>
        </w:rPr>
        <w:t>стеблиевского</w:t>
      </w:r>
      <w:proofErr w:type="spellEnd"/>
      <w:r>
        <w:rPr>
          <w:sz w:val="28"/>
        </w:rPr>
        <w:t xml:space="preserve"> казачьего общества и хуторского казачьего общества «</w:t>
      </w:r>
      <w:proofErr w:type="spellStart"/>
      <w:r>
        <w:rPr>
          <w:sz w:val="28"/>
        </w:rPr>
        <w:t>Гарьк</w:t>
      </w:r>
      <w:r>
        <w:rPr>
          <w:sz w:val="28"/>
        </w:rPr>
        <w:t>у</w:t>
      </w:r>
      <w:r>
        <w:rPr>
          <w:sz w:val="28"/>
        </w:rPr>
        <w:t>шин</w:t>
      </w:r>
      <w:proofErr w:type="spellEnd"/>
      <w:r>
        <w:rPr>
          <w:sz w:val="28"/>
        </w:rPr>
        <w:t xml:space="preserve"> кордон» во взаимодействии с исполнительными органами местного сам</w:t>
      </w:r>
      <w:r>
        <w:rPr>
          <w:sz w:val="28"/>
        </w:rPr>
        <w:t>о</w:t>
      </w:r>
      <w:r>
        <w:rPr>
          <w:sz w:val="28"/>
        </w:rPr>
        <w:t>управления, предприятиями и общественными организациями.</w:t>
      </w:r>
    </w:p>
    <w:p w:rsidR="00FA7E8B" w:rsidRDefault="00FA7E8B" w:rsidP="00FA7E8B">
      <w:pPr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1532"/>
        <w:gridCol w:w="992"/>
        <w:gridCol w:w="1134"/>
        <w:gridCol w:w="992"/>
        <w:gridCol w:w="1134"/>
        <w:gridCol w:w="1134"/>
        <w:gridCol w:w="1134"/>
        <w:gridCol w:w="1134"/>
      </w:tblGrid>
      <w:tr w:rsidR="00F43FED" w:rsidRPr="00D81D49" w:rsidTr="00BD0E2B">
        <w:trPr>
          <w:trHeight w:val="480"/>
        </w:trPr>
        <w:tc>
          <w:tcPr>
            <w:tcW w:w="813" w:type="dxa"/>
            <w:vMerge w:val="restart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№</w:t>
            </w:r>
          </w:p>
          <w:p w:rsidR="00F43FED" w:rsidRPr="00D81D49" w:rsidRDefault="00F43FED" w:rsidP="00631A32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D81D49">
              <w:rPr>
                <w:sz w:val="28"/>
              </w:rPr>
              <w:t>п</w:t>
            </w:r>
            <w:proofErr w:type="spellEnd"/>
            <w:proofErr w:type="gramEnd"/>
            <w:r w:rsidRPr="00D81D49">
              <w:rPr>
                <w:sz w:val="28"/>
              </w:rPr>
              <w:t>/</w:t>
            </w:r>
            <w:proofErr w:type="spellStart"/>
            <w:r w:rsidRPr="00D81D49">
              <w:rPr>
                <w:sz w:val="28"/>
              </w:rPr>
              <w:t>п</w:t>
            </w:r>
            <w:proofErr w:type="spellEnd"/>
          </w:p>
        </w:tc>
        <w:tc>
          <w:tcPr>
            <w:tcW w:w="1532" w:type="dxa"/>
            <w:vMerge w:val="restart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Наимен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вание</w:t>
            </w:r>
          </w:p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целевого</w:t>
            </w:r>
          </w:p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Ед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ница изм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рения</w:t>
            </w:r>
          </w:p>
        </w:tc>
        <w:tc>
          <w:tcPr>
            <w:tcW w:w="1134" w:type="dxa"/>
            <w:vMerge w:val="restart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Статус</w:t>
            </w:r>
          </w:p>
        </w:tc>
        <w:tc>
          <w:tcPr>
            <w:tcW w:w="5528" w:type="dxa"/>
            <w:gridSpan w:val="5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Значение показателей</w:t>
            </w:r>
          </w:p>
        </w:tc>
      </w:tr>
      <w:tr w:rsidR="00F43FED" w:rsidRPr="00D81D49" w:rsidTr="00F43FED">
        <w:trPr>
          <w:trHeight w:val="480"/>
        </w:trPr>
        <w:tc>
          <w:tcPr>
            <w:tcW w:w="813" w:type="dxa"/>
            <w:vMerge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</w:p>
        </w:tc>
        <w:tc>
          <w:tcPr>
            <w:tcW w:w="1532" w:type="dxa"/>
            <w:vMerge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43FED" w:rsidRDefault="00F43FED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  <w:p w:rsidR="00F43FED" w:rsidRPr="00D81D49" w:rsidRDefault="00F43FED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134" w:type="dxa"/>
          </w:tcPr>
          <w:p w:rsidR="00F43FED" w:rsidRPr="00D81D49" w:rsidRDefault="00F43FED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</w:tc>
        <w:tc>
          <w:tcPr>
            <w:tcW w:w="1134" w:type="dxa"/>
          </w:tcPr>
          <w:p w:rsidR="00F43FED" w:rsidRDefault="00F43FED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F43FED" w:rsidRPr="00D81D49" w:rsidRDefault="00F43FED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134" w:type="dxa"/>
          </w:tcPr>
          <w:p w:rsidR="00F43FED" w:rsidRDefault="00F43FED" w:rsidP="00F43F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 w:rsidR="00F43FED" w:rsidRDefault="00F43FED" w:rsidP="00F43F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134" w:type="dxa"/>
          </w:tcPr>
          <w:p w:rsidR="00F43FED" w:rsidRDefault="00F43FED" w:rsidP="00F43F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:rsidR="00F43FED" w:rsidRDefault="00F43FED" w:rsidP="00F43F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F43FED" w:rsidRPr="00D81D49" w:rsidTr="00F43FED">
        <w:tc>
          <w:tcPr>
            <w:tcW w:w="813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1532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</w:t>
            </w:r>
          </w:p>
        </w:tc>
        <w:tc>
          <w:tcPr>
            <w:tcW w:w="1134" w:type="dxa"/>
          </w:tcPr>
          <w:p w:rsidR="00F43FED" w:rsidRPr="00D81D49" w:rsidRDefault="002F476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</w:tcPr>
          <w:p w:rsidR="00F43FED" w:rsidRPr="00D81D49" w:rsidRDefault="002F476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43FED" w:rsidRPr="00D81D49" w:rsidTr="00BD0E2B">
        <w:tc>
          <w:tcPr>
            <w:tcW w:w="813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9186" w:type="dxa"/>
            <w:gridSpan w:val="8"/>
          </w:tcPr>
          <w:p w:rsidR="00F43FED" w:rsidRPr="00D81D49" w:rsidRDefault="00F43FED" w:rsidP="00631A32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D81D49">
              <w:rPr>
                <w:sz w:val="28"/>
              </w:rPr>
              <w:t>программа</w:t>
            </w:r>
          </w:p>
          <w:p w:rsidR="00F43FED" w:rsidRPr="00D81D49" w:rsidRDefault="00F43FED" w:rsidP="00631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1D49">
              <w:rPr>
                <w:sz w:val="28"/>
                <w:szCs w:val="28"/>
              </w:rPr>
              <w:t xml:space="preserve">Казачество </w:t>
            </w:r>
            <w:proofErr w:type="spellStart"/>
            <w:r w:rsidRPr="00D81D49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D81D49">
              <w:rPr>
                <w:sz w:val="28"/>
                <w:szCs w:val="28"/>
              </w:rPr>
              <w:t xml:space="preserve"> сельского поселения </w:t>
            </w:r>
          </w:p>
          <w:p w:rsidR="00F43FED" w:rsidRDefault="00F43FED" w:rsidP="00631A32">
            <w:pPr>
              <w:rPr>
                <w:sz w:val="28"/>
              </w:rPr>
            </w:pPr>
            <w:r w:rsidRPr="00D81D49">
              <w:rPr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F43FED" w:rsidRPr="00D81D49" w:rsidTr="00F43FED">
        <w:tc>
          <w:tcPr>
            <w:tcW w:w="813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1.1</w:t>
            </w:r>
          </w:p>
        </w:tc>
        <w:tc>
          <w:tcPr>
            <w:tcW w:w="1532" w:type="dxa"/>
          </w:tcPr>
          <w:p w:rsidR="00F43FED" w:rsidRPr="00D81D49" w:rsidRDefault="00F43FED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Возрожд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ние и разв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тие казач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ства на те</w:t>
            </w:r>
            <w:r w:rsidRPr="00D81D49">
              <w:rPr>
                <w:sz w:val="24"/>
                <w:szCs w:val="24"/>
              </w:rPr>
              <w:t>р</w:t>
            </w:r>
            <w:r w:rsidRPr="00D81D49">
              <w:rPr>
                <w:sz w:val="24"/>
                <w:szCs w:val="24"/>
              </w:rPr>
              <w:lastRenderedPageBreak/>
              <w:t>ритории сельского поселения</w:t>
            </w:r>
          </w:p>
        </w:tc>
        <w:tc>
          <w:tcPr>
            <w:tcW w:w="992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4"/>
                <w:szCs w:val="24"/>
              </w:rPr>
              <w:lastRenderedPageBreak/>
              <w:t>тыс</w:t>
            </w:r>
            <w:proofErr w:type="gramStart"/>
            <w:r w:rsidRPr="00D81D49">
              <w:rPr>
                <w:sz w:val="24"/>
                <w:szCs w:val="24"/>
              </w:rPr>
              <w:t>.р</w:t>
            </w:r>
            <w:proofErr w:type="gramEnd"/>
            <w:r w:rsidRPr="00D81D49">
              <w:rPr>
                <w:sz w:val="24"/>
                <w:szCs w:val="24"/>
              </w:rPr>
              <w:t>уб</w:t>
            </w:r>
            <w:r w:rsidRPr="00D81D49"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55,0</w:t>
            </w:r>
          </w:p>
        </w:tc>
        <w:tc>
          <w:tcPr>
            <w:tcW w:w="1134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D81D49">
              <w:rPr>
                <w:sz w:val="28"/>
              </w:rPr>
              <w:t>,0</w:t>
            </w:r>
          </w:p>
        </w:tc>
        <w:tc>
          <w:tcPr>
            <w:tcW w:w="1134" w:type="dxa"/>
          </w:tcPr>
          <w:p w:rsidR="00F43FED" w:rsidRPr="00D81D49" w:rsidRDefault="00F43FED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D81D49">
              <w:rPr>
                <w:sz w:val="28"/>
              </w:rPr>
              <w:t>,0</w:t>
            </w:r>
          </w:p>
        </w:tc>
        <w:tc>
          <w:tcPr>
            <w:tcW w:w="1134" w:type="dxa"/>
          </w:tcPr>
          <w:p w:rsidR="00F43FED" w:rsidRDefault="002F476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134" w:type="dxa"/>
          </w:tcPr>
          <w:p w:rsidR="00F43FED" w:rsidRDefault="002F476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</w:tr>
      <w:tr w:rsidR="002F476B" w:rsidRPr="00D81D49" w:rsidTr="00F43FED">
        <w:tc>
          <w:tcPr>
            <w:tcW w:w="813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lastRenderedPageBreak/>
              <w:t>1.2</w:t>
            </w:r>
          </w:p>
        </w:tc>
        <w:tc>
          <w:tcPr>
            <w:tcW w:w="1532" w:type="dxa"/>
          </w:tcPr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ское восп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 xml:space="preserve">тание </w:t>
            </w:r>
          </w:p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молодежи </w:t>
            </w:r>
            <w:proofErr w:type="gramStart"/>
            <w:r w:rsidRPr="00D81D49">
              <w:rPr>
                <w:sz w:val="24"/>
                <w:szCs w:val="24"/>
              </w:rPr>
              <w:t>в</w:t>
            </w:r>
            <w:proofErr w:type="gramEnd"/>
            <w:r w:rsidRPr="00D81D49">
              <w:rPr>
                <w:sz w:val="24"/>
                <w:szCs w:val="24"/>
              </w:rPr>
              <w:t xml:space="preserve"> </w:t>
            </w:r>
          </w:p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казачьих </w:t>
            </w:r>
          </w:p>
          <w:p w:rsidR="002F476B" w:rsidRPr="00D81D49" w:rsidRDefault="002F476B" w:rsidP="00631A32">
            <w:pPr>
              <w:rPr>
                <w:sz w:val="24"/>
                <w:szCs w:val="24"/>
              </w:rPr>
            </w:pPr>
            <w:proofErr w:type="gramStart"/>
            <w:r w:rsidRPr="00D81D49">
              <w:rPr>
                <w:sz w:val="24"/>
                <w:szCs w:val="24"/>
              </w:rPr>
              <w:t>обществах</w:t>
            </w:r>
            <w:proofErr w:type="gramEnd"/>
            <w:r w:rsidRPr="00D81D49"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2F476B" w:rsidRPr="00D81D49" w:rsidTr="00F43FED">
        <w:tc>
          <w:tcPr>
            <w:tcW w:w="813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1.3</w:t>
            </w:r>
          </w:p>
        </w:tc>
        <w:tc>
          <w:tcPr>
            <w:tcW w:w="1532" w:type="dxa"/>
          </w:tcPr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 в с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гласованных меропри</w:t>
            </w:r>
            <w:r w:rsidRPr="00D81D49">
              <w:rPr>
                <w:sz w:val="24"/>
                <w:szCs w:val="24"/>
              </w:rPr>
              <w:t>я</w:t>
            </w:r>
            <w:r w:rsidRPr="00D81D49">
              <w:rPr>
                <w:sz w:val="24"/>
                <w:szCs w:val="24"/>
              </w:rPr>
              <w:t>тиях по о</w:t>
            </w:r>
            <w:r w:rsidRPr="00D81D49">
              <w:rPr>
                <w:sz w:val="24"/>
                <w:szCs w:val="24"/>
              </w:rPr>
              <w:t>х</w:t>
            </w:r>
            <w:r w:rsidRPr="00D81D49">
              <w:rPr>
                <w:sz w:val="24"/>
                <w:szCs w:val="24"/>
              </w:rPr>
              <w:t>ране общ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ственного порядка;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2F476B" w:rsidRPr="00D81D49" w:rsidTr="00F43FED">
        <w:tc>
          <w:tcPr>
            <w:tcW w:w="813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1.4</w:t>
            </w:r>
          </w:p>
        </w:tc>
        <w:tc>
          <w:tcPr>
            <w:tcW w:w="1532" w:type="dxa"/>
          </w:tcPr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 xml:space="preserve">ществ </w:t>
            </w:r>
            <w:proofErr w:type="gramStart"/>
            <w:r w:rsidRPr="00D81D49">
              <w:rPr>
                <w:sz w:val="24"/>
                <w:szCs w:val="24"/>
              </w:rPr>
              <w:t>в</w:t>
            </w:r>
            <w:proofErr w:type="gramEnd"/>
            <w:r w:rsidRPr="00D81D49">
              <w:rPr>
                <w:sz w:val="24"/>
                <w:szCs w:val="24"/>
              </w:rPr>
              <w:t xml:space="preserve"> с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гласованных меропри</w:t>
            </w:r>
            <w:r w:rsidRPr="00D81D49">
              <w:rPr>
                <w:sz w:val="24"/>
                <w:szCs w:val="24"/>
              </w:rPr>
              <w:t>я</w:t>
            </w:r>
            <w:r w:rsidRPr="00D81D49">
              <w:rPr>
                <w:sz w:val="24"/>
                <w:szCs w:val="24"/>
              </w:rPr>
              <w:t>тий по пр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дотвращ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нию нез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конного оборота наркотич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ских средств;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2F476B" w:rsidRPr="00D81D49" w:rsidTr="00F43FED">
        <w:tc>
          <w:tcPr>
            <w:tcW w:w="813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1.5</w:t>
            </w:r>
          </w:p>
        </w:tc>
        <w:tc>
          <w:tcPr>
            <w:tcW w:w="1532" w:type="dxa"/>
          </w:tcPr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 в с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гласованных меропри</w:t>
            </w:r>
            <w:r w:rsidRPr="00D81D49">
              <w:rPr>
                <w:sz w:val="24"/>
                <w:szCs w:val="24"/>
              </w:rPr>
              <w:t>я</w:t>
            </w:r>
            <w:r w:rsidRPr="00D81D49">
              <w:rPr>
                <w:sz w:val="24"/>
                <w:szCs w:val="24"/>
              </w:rPr>
              <w:t xml:space="preserve">тиях по </w:t>
            </w:r>
            <w:proofErr w:type="gramStart"/>
            <w:r w:rsidRPr="00D81D49">
              <w:rPr>
                <w:sz w:val="24"/>
                <w:szCs w:val="24"/>
              </w:rPr>
              <w:t>ко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тролю за</w:t>
            </w:r>
            <w:proofErr w:type="gramEnd"/>
            <w:r w:rsidRPr="00D81D49">
              <w:rPr>
                <w:sz w:val="24"/>
                <w:szCs w:val="24"/>
              </w:rPr>
              <w:t xml:space="preserve"> миграцио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ными пр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цессами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2F476B" w:rsidRPr="00D81D49" w:rsidTr="00F43FED">
        <w:tc>
          <w:tcPr>
            <w:tcW w:w="813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1.6</w:t>
            </w:r>
          </w:p>
        </w:tc>
        <w:tc>
          <w:tcPr>
            <w:tcW w:w="1532" w:type="dxa"/>
          </w:tcPr>
          <w:p w:rsidR="002F476B" w:rsidRPr="00D81D49" w:rsidRDefault="002F476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ного насл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дия куба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ского каз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чества;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992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2F476B" w:rsidRPr="00D81D49" w:rsidRDefault="002F476B" w:rsidP="00685C3A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</w:tbl>
    <w:p w:rsidR="00245C39" w:rsidRPr="0066105C" w:rsidRDefault="00245C39" w:rsidP="00245C39">
      <w:pPr>
        <w:rPr>
          <w:sz w:val="28"/>
          <w:szCs w:val="28"/>
          <w:shd w:val="clear" w:color="auto" w:fill="FFFFFF"/>
        </w:rPr>
        <w:sectPr w:rsidR="00245C39" w:rsidRPr="0066105C" w:rsidSect="00733954">
          <w:headerReference w:type="default" r:id="rId20"/>
          <w:pgSz w:w="11906" w:h="16838"/>
          <w:pgMar w:top="709" w:right="567" w:bottom="567" w:left="1701" w:header="568" w:footer="1021" w:gutter="0"/>
          <w:cols w:space="708"/>
          <w:titlePg/>
          <w:docGrid w:linePitch="360"/>
        </w:sectPr>
      </w:pPr>
    </w:p>
    <w:p w:rsidR="00733954" w:rsidRPr="00733954" w:rsidRDefault="00245C39" w:rsidP="00733954">
      <w:pPr>
        <w:pStyle w:val="affff8"/>
        <w:numPr>
          <w:ilvl w:val="0"/>
          <w:numId w:val="17"/>
        </w:numPr>
        <w:ind w:left="0" w:firstLine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  <w:shd w:val="clear" w:color="auto" w:fill="FFFFFF"/>
        </w:rPr>
        <w:lastRenderedPageBreak/>
        <w:t xml:space="preserve">Перечень мероприятий подпрограммы </w:t>
      </w:r>
      <w:r w:rsidRPr="00733954">
        <w:rPr>
          <w:b/>
          <w:sz w:val="28"/>
          <w:szCs w:val="28"/>
        </w:rPr>
        <w:t>«</w:t>
      </w:r>
      <w:r w:rsidR="003E7445" w:rsidRPr="00733954">
        <w:rPr>
          <w:b/>
          <w:sz w:val="28"/>
          <w:szCs w:val="28"/>
        </w:rPr>
        <w:t xml:space="preserve">Поддержка общественных </w:t>
      </w:r>
    </w:p>
    <w:p w:rsidR="00733954" w:rsidRDefault="003E7445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 xml:space="preserve">некоммерческих организаций и содействие развитию </w:t>
      </w:r>
    </w:p>
    <w:p w:rsidR="00733954" w:rsidRDefault="003E7445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 xml:space="preserve">гражданского общества </w:t>
      </w:r>
      <w:proofErr w:type="spellStart"/>
      <w:r w:rsidR="00245C39" w:rsidRPr="00733954">
        <w:rPr>
          <w:b/>
          <w:sz w:val="28"/>
          <w:szCs w:val="28"/>
        </w:rPr>
        <w:t>С</w:t>
      </w:r>
      <w:r w:rsidR="00FA7E8B" w:rsidRPr="00733954">
        <w:rPr>
          <w:b/>
          <w:sz w:val="28"/>
          <w:szCs w:val="28"/>
        </w:rPr>
        <w:t>таронижестеблиевского</w:t>
      </w:r>
      <w:proofErr w:type="spellEnd"/>
      <w:r w:rsidR="00FA7E8B" w:rsidRPr="00733954">
        <w:rPr>
          <w:b/>
          <w:sz w:val="28"/>
          <w:szCs w:val="28"/>
        </w:rPr>
        <w:t xml:space="preserve"> сельского </w:t>
      </w:r>
    </w:p>
    <w:p w:rsidR="00245C39" w:rsidRPr="00733954" w:rsidRDefault="00FA7E8B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>поселения</w:t>
      </w:r>
      <w:r w:rsidR="00245C39" w:rsidRPr="00733954">
        <w:rPr>
          <w:b/>
          <w:sz w:val="28"/>
          <w:szCs w:val="28"/>
        </w:rPr>
        <w:t xml:space="preserve"> Красноармейского района»</w:t>
      </w:r>
    </w:p>
    <w:p w:rsidR="00245C39" w:rsidRPr="0040564B" w:rsidRDefault="00245C39" w:rsidP="00733954">
      <w:pPr>
        <w:jc w:val="center"/>
        <w:rPr>
          <w:b/>
          <w:sz w:val="16"/>
          <w:szCs w:val="1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237"/>
        <w:gridCol w:w="708"/>
        <w:gridCol w:w="993"/>
        <w:gridCol w:w="992"/>
        <w:gridCol w:w="850"/>
        <w:gridCol w:w="709"/>
        <w:gridCol w:w="709"/>
        <w:gridCol w:w="709"/>
        <w:gridCol w:w="709"/>
        <w:gridCol w:w="1133"/>
        <w:gridCol w:w="1418"/>
      </w:tblGrid>
      <w:tr w:rsidR="00A86CC3" w:rsidRPr="00D81D49" w:rsidTr="00A86CC3">
        <w:trPr>
          <w:trHeight w:val="390"/>
        </w:trPr>
        <w:tc>
          <w:tcPr>
            <w:tcW w:w="465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№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81D4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81D49">
              <w:rPr>
                <w:sz w:val="18"/>
                <w:szCs w:val="18"/>
              </w:rPr>
              <w:t>/</w:t>
            </w:r>
            <w:proofErr w:type="spellStart"/>
            <w:r w:rsidRPr="00D81D4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7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Наименов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>ние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Ст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>тус</w:t>
            </w:r>
          </w:p>
        </w:tc>
        <w:tc>
          <w:tcPr>
            <w:tcW w:w="993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Источн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 xml:space="preserve">ки 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финанс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Объем 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</w:t>
            </w:r>
            <w:r w:rsidRPr="00D81D49">
              <w:rPr>
                <w:sz w:val="18"/>
                <w:szCs w:val="18"/>
              </w:rPr>
              <w:t>н</w:t>
            </w:r>
            <w:r w:rsidRPr="00D81D49">
              <w:rPr>
                <w:sz w:val="18"/>
                <w:szCs w:val="18"/>
              </w:rPr>
              <w:t>сиров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>ния всего (</w:t>
            </w:r>
            <w:proofErr w:type="spellStart"/>
            <w:r w:rsidRPr="00D81D49">
              <w:rPr>
                <w:sz w:val="18"/>
                <w:szCs w:val="18"/>
              </w:rPr>
              <w:t>тыс</w:t>
            </w:r>
            <w:proofErr w:type="gramStart"/>
            <w:r w:rsidRPr="00D81D49">
              <w:rPr>
                <w:sz w:val="18"/>
                <w:szCs w:val="18"/>
              </w:rPr>
              <w:t>.р</w:t>
            </w:r>
            <w:proofErr w:type="gramEnd"/>
            <w:r w:rsidRPr="00D81D49">
              <w:rPr>
                <w:sz w:val="18"/>
                <w:szCs w:val="18"/>
              </w:rPr>
              <w:t>уб</w:t>
            </w:r>
            <w:proofErr w:type="spellEnd"/>
            <w:r w:rsidRPr="00D81D49">
              <w:rPr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5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133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Непосре</w:t>
            </w:r>
            <w:r w:rsidRPr="00D81D49">
              <w:rPr>
                <w:sz w:val="18"/>
                <w:szCs w:val="18"/>
              </w:rPr>
              <w:t>д</w:t>
            </w:r>
            <w:r w:rsidRPr="00D81D49">
              <w:rPr>
                <w:sz w:val="18"/>
                <w:szCs w:val="18"/>
              </w:rPr>
              <w:t>ственный результат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 реализ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 xml:space="preserve">ции 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</w:t>
            </w:r>
            <w:r w:rsidRPr="00D81D49">
              <w:rPr>
                <w:sz w:val="18"/>
                <w:szCs w:val="18"/>
              </w:rPr>
              <w:t>я</w:t>
            </w:r>
            <w:r w:rsidRPr="00D81D49">
              <w:rPr>
                <w:sz w:val="18"/>
                <w:szCs w:val="18"/>
              </w:rPr>
              <w:t>тия</w:t>
            </w:r>
          </w:p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Участник м</w:t>
            </w:r>
            <w:r w:rsidRPr="00D81D49">
              <w:rPr>
                <w:sz w:val="18"/>
                <w:szCs w:val="18"/>
              </w:rPr>
              <w:t>у</w:t>
            </w:r>
            <w:r w:rsidRPr="00D81D49">
              <w:rPr>
                <w:sz w:val="18"/>
                <w:szCs w:val="18"/>
              </w:rPr>
              <w:t>ниципальной программы (к примеру, м</w:t>
            </w:r>
            <w:r w:rsidRPr="00D81D49">
              <w:rPr>
                <w:sz w:val="18"/>
                <w:szCs w:val="18"/>
              </w:rPr>
              <w:t>у</w:t>
            </w:r>
            <w:r w:rsidRPr="00D81D49">
              <w:rPr>
                <w:sz w:val="18"/>
                <w:szCs w:val="18"/>
              </w:rPr>
              <w:t>ниципальный заказчик, гла</w:t>
            </w:r>
            <w:r w:rsidRPr="00D81D49">
              <w:rPr>
                <w:sz w:val="18"/>
                <w:szCs w:val="18"/>
              </w:rPr>
              <w:t>в</w:t>
            </w:r>
            <w:r w:rsidRPr="00D81D49">
              <w:rPr>
                <w:sz w:val="18"/>
                <w:szCs w:val="18"/>
              </w:rPr>
              <w:t>ный распор</w:t>
            </w:r>
            <w:r w:rsidRPr="00D81D49">
              <w:rPr>
                <w:sz w:val="18"/>
                <w:szCs w:val="18"/>
              </w:rPr>
              <w:t>я</w:t>
            </w:r>
            <w:r w:rsidRPr="00D81D49">
              <w:rPr>
                <w:sz w:val="18"/>
                <w:szCs w:val="18"/>
              </w:rPr>
              <w:t>д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тел</w:t>
            </w:r>
            <w:proofErr w:type="gramStart"/>
            <w:r w:rsidRPr="00D81D49">
              <w:rPr>
                <w:sz w:val="18"/>
                <w:szCs w:val="18"/>
              </w:rPr>
              <w:t>ь(</w:t>
            </w:r>
            <w:proofErr w:type="gramEnd"/>
            <w:r w:rsidRPr="00D81D49">
              <w:rPr>
                <w:sz w:val="18"/>
                <w:szCs w:val="18"/>
              </w:rPr>
              <w:t>распорядитель) бюдже</w:t>
            </w:r>
            <w:r w:rsidRPr="00D81D49">
              <w:rPr>
                <w:sz w:val="18"/>
                <w:szCs w:val="18"/>
              </w:rPr>
              <w:t>т</w:t>
            </w:r>
            <w:r w:rsidRPr="00D81D49">
              <w:rPr>
                <w:sz w:val="18"/>
                <w:szCs w:val="18"/>
              </w:rPr>
              <w:t>ных средств, исполнитель)</w:t>
            </w:r>
          </w:p>
        </w:tc>
      </w:tr>
      <w:tr w:rsidR="00A86CC3" w:rsidRPr="00D81D49" w:rsidTr="00A86CC3">
        <w:trPr>
          <w:trHeight w:val="225"/>
        </w:trPr>
        <w:tc>
          <w:tcPr>
            <w:tcW w:w="465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6CC3" w:rsidRPr="00D81D49" w:rsidRDefault="00A86CC3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A86CC3" w:rsidRPr="00D81D49" w:rsidRDefault="00A86CC3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A86CC3" w:rsidRPr="00D81D49" w:rsidRDefault="00A86CC3" w:rsidP="00BD0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A86CC3" w:rsidRPr="00D81D49" w:rsidRDefault="00A86CC3" w:rsidP="00A8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A86CC3" w:rsidRPr="00D81D49" w:rsidRDefault="00A86CC3" w:rsidP="00A86C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33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86CC3" w:rsidRPr="00D81D49" w:rsidRDefault="00A86CC3" w:rsidP="00631A32">
            <w:pPr>
              <w:jc w:val="center"/>
              <w:rPr>
                <w:sz w:val="18"/>
                <w:szCs w:val="18"/>
              </w:rPr>
            </w:pPr>
          </w:p>
        </w:tc>
      </w:tr>
      <w:tr w:rsidR="00A86CC3" w:rsidRPr="00D81D49" w:rsidTr="00A86CC3">
        <w:tc>
          <w:tcPr>
            <w:tcW w:w="465" w:type="dxa"/>
          </w:tcPr>
          <w:p w:rsidR="00A86CC3" w:rsidRPr="00442A54" w:rsidRDefault="00A86CC3" w:rsidP="00631A32">
            <w:pPr>
              <w:jc w:val="center"/>
            </w:pPr>
            <w:r w:rsidRPr="00442A54">
              <w:t>1</w:t>
            </w:r>
          </w:p>
        </w:tc>
        <w:tc>
          <w:tcPr>
            <w:tcW w:w="1237" w:type="dxa"/>
          </w:tcPr>
          <w:p w:rsidR="00A86CC3" w:rsidRPr="00442A54" w:rsidRDefault="00A86CC3" w:rsidP="00631A32">
            <w:pPr>
              <w:jc w:val="center"/>
            </w:pPr>
            <w:r w:rsidRPr="00442A54">
              <w:t>2</w:t>
            </w:r>
          </w:p>
        </w:tc>
        <w:tc>
          <w:tcPr>
            <w:tcW w:w="708" w:type="dxa"/>
          </w:tcPr>
          <w:p w:rsidR="00A86CC3" w:rsidRPr="00442A54" w:rsidRDefault="00A86CC3" w:rsidP="00631A32">
            <w:pPr>
              <w:jc w:val="center"/>
            </w:pPr>
            <w:r w:rsidRPr="00442A54">
              <w:t>3</w:t>
            </w:r>
          </w:p>
        </w:tc>
        <w:tc>
          <w:tcPr>
            <w:tcW w:w="993" w:type="dxa"/>
          </w:tcPr>
          <w:p w:rsidR="00A86CC3" w:rsidRPr="00442A54" w:rsidRDefault="00A86CC3" w:rsidP="00631A32">
            <w:pPr>
              <w:jc w:val="center"/>
            </w:pPr>
            <w:r w:rsidRPr="00442A54">
              <w:t>4</w:t>
            </w:r>
          </w:p>
        </w:tc>
        <w:tc>
          <w:tcPr>
            <w:tcW w:w="992" w:type="dxa"/>
          </w:tcPr>
          <w:p w:rsidR="00A86CC3" w:rsidRPr="00442A54" w:rsidRDefault="00A86CC3" w:rsidP="00631A32">
            <w:pPr>
              <w:jc w:val="center"/>
            </w:pPr>
            <w:r w:rsidRPr="00442A54">
              <w:t>5</w:t>
            </w:r>
          </w:p>
        </w:tc>
        <w:tc>
          <w:tcPr>
            <w:tcW w:w="850" w:type="dxa"/>
          </w:tcPr>
          <w:p w:rsidR="00A86CC3" w:rsidRPr="00442A54" w:rsidRDefault="00A86CC3" w:rsidP="00631A32">
            <w:pPr>
              <w:jc w:val="center"/>
            </w:pPr>
            <w:r w:rsidRPr="00442A54">
              <w:t>6</w:t>
            </w:r>
          </w:p>
        </w:tc>
        <w:tc>
          <w:tcPr>
            <w:tcW w:w="709" w:type="dxa"/>
          </w:tcPr>
          <w:p w:rsidR="00A86CC3" w:rsidRPr="00442A54" w:rsidRDefault="00A86CC3" w:rsidP="00631A32">
            <w:pPr>
              <w:jc w:val="center"/>
            </w:pPr>
            <w:r w:rsidRPr="00442A54">
              <w:t>7</w:t>
            </w:r>
          </w:p>
        </w:tc>
        <w:tc>
          <w:tcPr>
            <w:tcW w:w="709" w:type="dxa"/>
          </w:tcPr>
          <w:p w:rsidR="00A86CC3" w:rsidRPr="00442A54" w:rsidRDefault="00A86CC3" w:rsidP="00631A32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A86CC3" w:rsidRPr="00442A54" w:rsidRDefault="00A86CC3" w:rsidP="00631A32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A86CC3" w:rsidRPr="00442A54" w:rsidRDefault="00A86CC3" w:rsidP="00631A32">
            <w:pPr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A86CC3" w:rsidRPr="00442A54" w:rsidRDefault="00A86CC3" w:rsidP="00631A32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A86CC3" w:rsidRPr="00442A54" w:rsidRDefault="00A86CC3" w:rsidP="00A86CC3">
            <w:pPr>
              <w:jc w:val="center"/>
            </w:pPr>
            <w:r>
              <w:t>12</w:t>
            </w:r>
          </w:p>
        </w:tc>
      </w:tr>
      <w:tr w:rsidR="00A86CC3" w:rsidRPr="00D81D49" w:rsidTr="00A86CC3">
        <w:tc>
          <w:tcPr>
            <w:tcW w:w="465" w:type="dxa"/>
          </w:tcPr>
          <w:p w:rsidR="00A86CC3" w:rsidRPr="00442A54" w:rsidRDefault="00A86CC3" w:rsidP="00631A32">
            <w:pPr>
              <w:jc w:val="center"/>
            </w:pPr>
            <w:r w:rsidRPr="00442A54">
              <w:t>1</w:t>
            </w:r>
          </w:p>
        </w:tc>
        <w:tc>
          <w:tcPr>
            <w:tcW w:w="1237" w:type="dxa"/>
          </w:tcPr>
          <w:p w:rsidR="00A86CC3" w:rsidRPr="00442A54" w:rsidRDefault="00A86CC3" w:rsidP="00631A32">
            <w:pPr>
              <w:jc w:val="center"/>
            </w:pPr>
            <w:r>
              <w:t>Цель</w:t>
            </w:r>
          </w:p>
        </w:tc>
        <w:tc>
          <w:tcPr>
            <w:tcW w:w="708" w:type="dxa"/>
          </w:tcPr>
          <w:p w:rsidR="00A86CC3" w:rsidRPr="00442A54" w:rsidRDefault="00A86CC3" w:rsidP="00631A32">
            <w:pPr>
              <w:jc w:val="center"/>
            </w:pPr>
          </w:p>
        </w:tc>
        <w:tc>
          <w:tcPr>
            <w:tcW w:w="3544" w:type="dxa"/>
            <w:gridSpan w:val="4"/>
            <w:tcBorders>
              <w:right w:val="nil"/>
            </w:tcBorders>
          </w:tcPr>
          <w:p w:rsidR="00A86CC3" w:rsidRPr="00FA362B" w:rsidRDefault="00A86CC3" w:rsidP="00631A32">
            <w:pPr>
              <w:jc w:val="both"/>
            </w:pPr>
            <w:r>
              <w:t>Возрождение и развитие казачества</w:t>
            </w:r>
          </w:p>
        </w:tc>
        <w:tc>
          <w:tcPr>
            <w:tcW w:w="709" w:type="dxa"/>
          </w:tcPr>
          <w:p w:rsidR="00A86CC3" w:rsidRDefault="00A86CC3" w:rsidP="00631A32"/>
        </w:tc>
        <w:tc>
          <w:tcPr>
            <w:tcW w:w="709" w:type="dxa"/>
            <w:tcBorders>
              <w:right w:val="nil"/>
            </w:tcBorders>
          </w:tcPr>
          <w:p w:rsidR="00A86CC3" w:rsidRDefault="00A86CC3" w:rsidP="00631A32"/>
        </w:tc>
        <w:tc>
          <w:tcPr>
            <w:tcW w:w="3260" w:type="dxa"/>
            <w:gridSpan w:val="3"/>
            <w:tcBorders>
              <w:left w:val="nil"/>
            </w:tcBorders>
          </w:tcPr>
          <w:p w:rsidR="00A86CC3" w:rsidRPr="00FA362B" w:rsidRDefault="00A86CC3" w:rsidP="00631A32">
            <w:r>
              <w:t xml:space="preserve"> </w:t>
            </w:r>
          </w:p>
        </w:tc>
      </w:tr>
      <w:tr w:rsidR="00A86CC3" w:rsidRPr="00D81D49" w:rsidTr="00A86CC3">
        <w:tc>
          <w:tcPr>
            <w:tcW w:w="465" w:type="dxa"/>
          </w:tcPr>
          <w:p w:rsidR="00A86CC3" w:rsidRPr="00442A54" w:rsidRDefault="00A86CC3" w:rsidP="00631A32">
            <w:r>
              <w:t>1.</w:t>
            </w:r>
            <w:r w:rsidRPr="00442A54">
              <w:t>1</w:t>
            </w:r>
          </w:p>
        </w:tc>
        <w:tc>
          <w:tcPr>
            <w:tcW w:w="1237" w:type="dxa"/>
          </w:tcPr>
          <w:p w:rsidR="00A86CC3" w:rsidRPr="00442A54" w:rsidRDefault="00A86CC3" w:rsidP="00631A32">
            <w:pPr>
              <w:jc w:val="center"/>
            </w:pPr>
            <w:r>
              <w:t>Задача</w:t>
            </w:r>
          </w:p>
        </w:tc>
        <w:tc>
          <w:tcPr>
            <w:tcW w:w="8930" w:type="dxa"/>
            <w:gridSpan w:val="10"/>
          </w:tcPr>
          <w:p w:rsidR="00A86CC3" w:rsidRPr="00D81D49" w:rsidRDefault="00A86CC3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Создание необходимых условий для развития  деятельности </w:t>
            </w:r>
          </w:p>
          <w:p w:rsidR="00A86CC3" w:rsidRPr="00D81D49" w:rsidRDefault="00A86CC3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казачьих обществ</w:t>
            </w:r>
          </w:p>
        </w:tc>
      </w:tr>
      <w:tr w:rsidR="00A86CC3" w:rsidRPr="00D81D49" w:rsidTr="00A86CC3">
        <w:tc>
          <w:tcPr>
            <w:tcW w:w="465" w:type="dxa"/>
          </w:tcPr>
          <w:p w:rsidR="00A86CC3" w:rsidRPr="00442A54" w:rsidRDefault="00A86CC3" w:rsidP="00631A32"/>
        </w:tc>
        <w:tc>
          <w:tcPr>
            <w:tcW w:w="1237" w:type="dxa"/>
            <w:tcBorders>
              <w:top w:val="nil"/>
            </w:tcBorders>
          </w:tcPr>
          <w:p w:rsidR="00A86CC3" w:rsidRPr="00442A54" w:rsidRDefault="00A86CC3" w:rsidP="00631A32">
            <w:pPr>
              <w:jc w:val="center"/>
            </w:pPr>
          </w:p>
        </w:tc>
        <w:tc>
          <w:tcPr>
            <w:tcW w:w="708" w:type="dxa"/>
          </w:tcPr>
          <w:p w:rsidR="00A86CC3" w:rsidRPr="00442A54" w:rsidRDefault="00A86CC3" w:rsidP="00631A32">
            <w:pPr>
              <w:jc w:val="center"/>
            </w:pPr>
          </w:p>
        </w:tc>
        <w:tc>
          <w:tcPr>
            <w:tcW w:w="993" w:type="dxa"/>
          </w:tcPr>
          <w:p w:rsidR="00A86CC3" w:rsidRPr="00D81D49" w:rsidRDefault="00A86CC3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86CC3" w:rsidRPr="00442A54" w:rsidRDefault="00A803C2" w:rsidP="00BB5EAA">
            <w:pPr>
              <w:jc w:val="center"/>
            </w:pPr>
            <w:r>
              <w:t>3</w:t>
            </w:r>
            <w:r w:rsidR="00BB5EAA">
              <w:t>5</w:t>
            </w:r>
            <w:r>
              <w:t>5</w:t>
            </w:r>
            <w:r w:rsidR="00A86CC3">
              <w:t>,0</w:t>
            </w:r>
          </w:p>
        </w:tc>
        <w:tc>
          <w:tcPr>
            <w:tcW w:w="850" w:type="dxa"/>
          </w:tcPr>
          <w:p w:rsidR="00A86CC3" w:rsidRPr="00442A54" w:rsidRDefault="00A86CC3" w:rsidP="00D047A0">
            <w:pPr>
              <w:jc w:val="center"/>
            </w:pPr>
            <w:r>
              <w:t>55,0</w:t>
            </w:r>
          </w:p>
        </w:tc>
        <w:tc>
          <w:tcPr>
            <w:tcW w:w="709" w:type="dxa"/>
          </w:tcPr>
          <w:p w:rsidR="00A86CC3" w:rsidRPr="00442A54" w:rsidRDefault="00A86CC3" w:rsidP="00631A32">
            <w:pPr>
              <w:jc w:val="center"/>
            </w:pPr>
            <w:r>
              <w:t>60,0</w:t>
            </w:r>
          </w:p>
        </w:tc>
        <w:tc>
          <w:tcPr>
            <w:tcW w:w="709" w:type="dxa"/>
          </w:tcPr>
          <w:p w:rsidR="00A86CC3" w:rsidRPr="00442A54" w:rsidRDefault="00A86CC3" w:rsidP="00BD0E2B">
            <w:pPr>
              <w:jc w:val="center"/>
            </w:pPr>
            <w:r>
              <w:t>60,0</w:t>
            </w:r>
          </w:p>
        </w:tc>
        <w:tc>
          <w:tcPr>
            <w:tcW w:w="709" w:type="dxa"/>
          </w:tcPr>
          <w:p w:rsidR="00A86CC3" w:rsidRDefault="00A803C2" w:rsidP="00631A32">
            <w:pPr>
              <w:jc w:val="center"/>
            </w:pPr>
            <w:r>
              <w:t>80,0</w:t>
            </w:r>
          </w:p>
        </w:tc>
        <w:tc>
          <w:tcPr>
            <w:tcW w:w="709" w:type="dxa"/>
          </w:tcPr>
          <w:p w:rsidR="00A86CC3" w:rsidRPr="00442A54" w:rsidRDefault="00BB5EAA" w:rsidP="00631A32">
            <w:pPr>
              <w:jc w:val="center"/>
            </w:pPr>
            <w:r>
              <w:t>100</w:t>
            </w:r>
            <w:r w:rsidR="00A803C2">
              <w:t>,0</w:t>
            </w:r>
          </w:p>
        </w:tc>
        <w:tc>
          <w:tcPr>
            <w:tcW w:w="1133" w:type="dxa"/>
          </w:tcPr>
          <w:p w:rsidR="00A86CC3" w:rsidRPr="00442A54" w:rsidRDefault="00A86CC3" w:rsidP="00631A32">
            <w:pPr>
              <w:jc w:val="center"/>
            </w:pPr>
          </w:p>
        </w:tc>
        <w:tc>
          <w:tcPr>
            <w:tcW w:w="1418" w:type="dxa"/>
          </w:tcPr>
          <w:p w:rsidR="00A86CC3" w:rsidRPr="00D81D49" w:rsidRDefault="00A86CC3" w:rsidP="00FA7E8B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A86CC3" w:rsidRPr="007F06B3" w:rsidRDefault="00A86CC3" w:rsidP="007F06B3">
            <w:pPr>
              <w:jc w:val="center"/>
              <w:rPr>
                <w:sz w:val="16"/>
                <w:szCs w:val="16"/>
              </w:rPr>
            </w:pPr>
            <w:proofErr w:type="spellStart"/>
            <w:r w:rsidRPr="00D81D49">
              <w:rPr>
                <w:sz w:val="16"/>
                <w:szCs w:val="16"/>
              </w:rPr>
              <w:t>Старонижесте</w:t>
            </w:r>
            <w:r w:rsidRPr="00D81D49">
              <w:rPr>
                <w:sz w:val="16"/>
                <w:szCs w:val="16"/>
              </w:rPr>
              <w:t>б</w:t>
            </w:r>
            <w:r w:rsidRPr="00D81D49">
              <w:rPr>
                <w:sz w:val="16"/>
                <w:szCs w:val="16"/>
              </w:rPr>
              <w:t>лиевского</w:t>
            </w:r>
            <w:proofErr w:type="spellEnd"/>
            <w:r w:rsidRPr="00D81D49">
              <w:rPr>
                <w:sz w:val="16"/>
                <w:szCs w:val="16"/>
              </w:rPr>
              <w:t xml:space="preserve"> сел</w:t>
            </w:r>
            <w:r w:rsidRPr="00D81D49">
              <w:rPr>
                <w:sz w:val="16"/>
                <w:szCs w:val="16"/>
              </w:rPr>
              <w:t>ь</w:t>
            </w:r>
            <w:r w:rsidRPr="00D81D49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D81D49">
              <w:rPr>
                <w:sz w:val="16"/>
                <w:szCs w:val="16"/>
              </w:rPr>
              <w:t>Красноармейскго</w:t>
            </w:r>
            <w:proofErr w:type="spellEnd"/>
            <w:r w:rsidRPr="00D81D49">
              <w:rPr>
                <w:sz w:val="16"/>
                <w:szCs w:val="16"/>
              </w:rPr>
              <w:t xml:space="preserve"> района</w:t>
            </w:r>
          </w:p>
        </w:tc>
      </w:tr>
      <w:tr w:rsidR="00A803C2" w:rsidRPr="00D81D49" w:rsidTr="00A86CC3">
        <w:tc>
          <w:tcPr>
            <w:tcW w:w="465" w:type="dxa"/>
          </w:tcPr>
          <w:p w:rsidR="00A803C2" w:rsidRPr="00442A54" w:rsidRDefault="00A803C2" w:rsidP="00631A32">
            <w:pPr>
              <w:jc w:val="center"/>
            </w:pPr>
          </w:p>
        </w:tc>
        <w:tc>
          <w:tcPr>
            <w:tcW w:w="1237" w:type="dxa"/>
          </w:tcPr>
          <w:p w:rsidR="00A803C2" w:rsidRPr="00D81D49" w:rsidRDefault="00A803C2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ние д</w:t>
            </w:r>
            <w:r w:rsidRPr="00D81D49">
              <w:rPr>
                <w:sz w:val="24"/>
                <w:szCs w:val="24"/>
              </w:rPr>
              <w:t>у</w:t>
            </w:r>
            <w:r w:rsidRPr="00D81D49">
              <w:rPr>
                <w:sz w:val="24"/>
                <w:szCs w:val="24"/>
              </w:rPr>
              <w:t>ховно-нравс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венного наследия куба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ского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зачества</w:t>
            </w:r>
          </w:p>
        </w:tc>
        <w:tc>
          <w:tcPr>
            <w:tcW w:w="708" w:type="dxa"/>
          </w:tcPr>
          <w:p w:rsidR="00A803C2" w:rsidRPr="00442A54" w:rsidRDefault="00A803C2" w:rsidP="00631A32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803C2" w:rsidRPr="00D81D49" w:rsidRDefault="00A803C2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A803C2" w:rsidRPr="00442A54" w:rsidRDefault="00A803C2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A803C2" w:rsidRPr="00442A54" w:rsidRDefault="00BB5EAA" w:rsidP="00631A32">
            <w:pPr>
              <w:jc w:val="center"/>
            </w:pPr>
            <w:r>
              <w:t>72</w:t>
            </w:r>
            <w:r w:rsidR="00A803C2">
              <w:t>,0</w:t>
            </w:r>
          </w:p>
        </w:tc>
        <w:tc>
          <w:tcPr>
            <w:tcW w:w="850" w:type="dxa"/>
          </w:tcPr>
          <w:p w:rsidR="00A803C2" w:rsidRPr="00442A54" w:rsidRDefault="00A803C2" w:rsidP="00631A32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442A54" w:rsidRDefault="00A803C2" w:rsidP="00D047A0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442A54" w:rsidRDefault="00A803C2" w:rsidP="00BD0E2B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5F1AD4">
              <w:t>13,0</w:t>
            </w:r>
          </w:p>
        </w:tc>
        <w:tc>
          <w:tcPr>
            <w:tcW w:w="709" w:type="dxa"/>
          </w:tcPr>
          <w:p w:rsidR="00A803C2" w:rsidRDefault="00BB5EAA" w:rsidP="00A803C2">
            <w:pPr>
              <w:jc w:val="center"/>
            </w:pPr>
            <w:r>
              <w:t>20</w:t>
            </w:r>
            <w:r w:rsidR="00A803C2" w:rsidRPr="005F1AD4">
              <w:t>,0</w:t>
            </w:r>
          </w:p>
        </w:tc>
        <w:tc>
          <w:tcPr>
            <w:tcW w:w="1133" w:type="dxa"/>
          </w:tcPr>
          <w:p w:rsidR="00A803C2" w:rsidRPr="00442A54" w:rsidRDefault="00A803C2" w:rsidP="00631A32">
            <w:pPr>
              <w:jc w:val="center"/>
            </w:pPr>
            <w:r w:rsidRPr="00F815A1">
              <w:t>Достиж</w:t>
            </w:r>
            <w:r w:rsidRPr="00F815A1">
              <w:t>е</w:t>
            </w:r>
            <w:r w:rsidRPr="00F815A1">
              <w:t>ние п</w:t>
            </w:r>
            <w:r w:rsidRPr="00F815A1">
              <w:t>о</w:t>
            </w:r>
            <w:r w:rsidRPr="00F815A1">
              <w:t>ставле</w:t>
            </w:r>
            <w:r w:rsidRPr="00F815A1">
              <w:t>н</w:t>
            </w:r>
            <w:r w:rsidRPr="00F815A1">
              <w:t>ной цели</w:t>
            </w:r>
          </w:p>
        </w:tc>
        <w:tc>
          <w:tcPr>
            <w:tcW w:w="1418" w:type="dxa"/>
          </w:tcPr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proofErr w:type="spellStart"/>
            <w:r w:rsidRPr="00D81D49">
              <w:rPr>
                <w:sz w:val="16"/>
                <w:szCs w:val="16"/>
              </w:rPr>
              <w:t>Старонижесте</w:t>
            </w:r>
            <w:r w:rsidRPr="00D81D49">
              <w:rPr>
                <w:sz w:val="16"/>
                <w:szCs w:val="16"/>
              </w:rPr>
              <w:t>б</w:t>
            </w:r>
            <w:r w:rsidRPr="00D81D49">
              <w:rPr>
                <w:sz w:val="16"/>
                <w:szCs w:val="16"/>
              </w:rPr>
              <w:t>лиевского</w:t>
            </w:r>
            <w:proofErr w:type="spellEnd"/>
            <w:r w:rsidRPr="00D81D49">
              <w:rPr>
                <w:sz w:val="16"/>
                <w:szCs w:val="16"/>
              </w:rPr>
              <w:t xml:space="preserve"> сел</w:t>
            </w:r>
            <w:r w:rsidRPr="00D81D49">
              <w:rPr>
                <w:sz w:val="16"/>
                <w:szCs w:val="16"/>
              </w:rPr>
              <w:t>ь</w:t>
            </w:r>
            <w:r w:rsidRPr="00D81D49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D81D49">
              <w:rPr>
                <w:sz w:val="16"/>
                <w:szCs w:val="16"/>
              </w:rPr>
              <w:t>Красноармейскго</w:t>
            </w:r>
            <w:proofErr w:type="spellEnd"/>
            <w:r w:rsidRPr="00D81D49">
              <w:rPr>
                <w:sz w:val="16"/>
                <w:szCs w:val="16"/>
              </w:rPr>
              <w:t xml:space="preserve"> </w:t>
            </w:r>
          </w:p>
          <w:p w:rsidR="00A803C2" w:rsidRPr="00442A54" w:rsidRDefault="00A803C2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A803C2" w:rsidRPr="00D81D49" w:rsidTr="00A86CC3">
        <w:trPr>
          <w:trHeight w:val="116"/>
        </w:trPr>
        <w:tc>
          <w:tcPr>
            <w:tcW w:w="465" w:type="dxa"/>
          </w:tcPr>
          <w:p w:rsidR="00A803C2" w:rsidRPr="00442A54" w:rsidRDefault="00A803C2" w:rsidP="00631A32">
            <w:pPr>
              <w:jc w:val="center"/>
            </w:pPr>
          </w:p>
        </w:tc>
        <w:tc>
          <w:tcPr>
            <w:tcW w:w="1237" w:type="dxa"/>
          </w:tcPr>
          <w:p w:rsidR="00A803C2" w:rsidRPr="00D81D49" w:rsidRDefault="00A803C2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тическое воспит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ние м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лодежи в казачьих общес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вах</w:t>
            </w:r>
          </w:p>
        </w:tc>
        <w:tc>
          <w:tcPr>
            <w:tcW w:w="708" w:type="dxa"/>
          </w:tcPr>
          <w:p w:rsidR="00A803C2" w:rsidRPr="00442A54" w:rsidRDefault="00A803C2" w:rsidP="00631A32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803C2" w:rsidRPr="00D81D49" w:rsidRDefault="00A803C2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A803C2" w:rsidRPr="00442A54" w:rsidRDefault="00A803C2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A803C2" w:rsidRPr="00442A54" w:rsidRDefault="00A803C2" w:rsidP="00D047A0">
            <w:pPr>
              <w:jc w:val="center"/>
            </w:pPr>
            <w:r>
              <w:t>65,0</w:t>
            </w:r>
          </w:p>
        </w:tc>
        <w:tc>
          <w:tcPr>
            <w:tcW w:w="850" w:type="dxa"/>
          </w:tcPr>
          <w:p w:rsidR="00A803C2" w:rsidRPr="00442A54" w:rsidRDefault="00A803C2" w:rsidP="00631A32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442A54" w:rsidRDefault="00A803C2" w:rsidP="00E96909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442A54" w:rsidRDefault="00A803C2" w:rsidP="00BD0E2B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885EEE">
              <w:t>13,0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885EEE">
              <w:t>13,0</w:t>
            </w:r>
          </w:p>
        </w:tc>
        <w:tc>
          <w:tcPr>
            <w:tcW w:w="1133" w:type="dxa"/>
          </w:tcPr>
          <w:p w:rsidR="00A803C2" w:rsidRPr="00442A54" w:rsidRDefault="00A803C2" w:rsidP="00631A32">
            <w:pPr>
              <w:jc w:val="center"/>
            </w:pPr>
            <w:r w:rsidRPr="00F815A1">
              <w:t>Достиж</w:t>
            </w:r>
            <w:r w:rsidRPr="00F815A1">
              <w:t>е</w:t>
            </w:r>
            <w:r w:rsidRPr="00F815A1">
              <w:t>ние п</w:t>
            </w:r>
            <w:r w:rsidRPr="00F815A1">
              <w:t>о</w:t>
            </w:r>
            <w:r w:rsidRPr="00F815A1">
              <w:t>ставле</w:t>
            </w:r>
            <w:r w:rsidRPr="00F815A1">
              <w:t>н</w:t>
            </w:r>
            <w:r w:rsidRPr="00F815A1">
              <w:t>ной цели</w:t>
            </w:r>
          </w:p>
        </w:tc>
        <w:tc>
          <w:tcPr>
            <w:tcW w:w="1418" w:type="dxa"/>
          </w:tcPr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proofErr w:type="spellStart"/>
            <w:r w:rsidRPr="00D81D49">
              <w:rPr>
                <w:sz w:val="16"/>
                <w:szCs w:val="16"/>
              </w:rPr>
              <w:t>Старонижесте</w:t>
            </w:r>
            <w:r w:rsidRPr="00D81D49">
              <w:rPr>
                <w:sz w:val="16"/>
                <w:szCs w:val="16"/>
              </w:rPr>
              <w:t>б</w:t>
            </w:r>
            <w:r w:rsidRPr="00D81D49">
              <w:rPr>
                <w:sz w:val="16"/>
                <w:szCs w:val="16"/>
              </w:rPr>
              <w:t>лиевского</w:t>
            </w:r>
            <w:proofErr w:type="spellEnd"/>
            <w:r w:rsidRPr="00D81D49">
              <w:rPr>
                <w:sz w:val="16"/>
                <w:szCs w:val="16"/>
              </w:rPr>
              <w:t xml:space="preserve"> сел</w:t>
            </w:r>
            <w:r w:rsidRPr="00D81D49">
              <w:rPr>
                <w:sz w:val="16"/>
                <w:szCs w:val="16"/>
              </w:rPr>
              <w:t>ь</w:t>
            </w:r>
            <w:r w:rsidRPr="00D81D49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D81D49">
              <w:rPr>
                <w:sz w:val="16"/>
                <w:szCs w:val="16"/>
              </w:rPr>
              <w:t>Красноармейскго</w:t>
            </w:r>
            <w:proofErr w:type="spellEnd"/>
            <w:r w:rsidRPr="00D81D49">
              <w:rPr>
                <w:sz w:val="16"/>
                <w:szCs w:val="16"/>
              </w:rPr>
              <w:t xml:space="preserve"> </w:t>
            </w:r>
          </w:p>
          <w:p w:rsidR="00A803C2" w:rsidRPr="00442A54" w:rsidRDefault="00A803C2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A803C2" w:rsidRPr="00D81D49" w:rsidTr="00A86CC3">
        <w:tc>
          <w:tcPr>
            <w:tcW w:w="465" w:type="dxa"/>
          </w:tcPr>
          <w:p w:rsidR="00A803C2" w:rsidRPr="00D81D49" w:rsidRDefault="00A803C2" w:rsidP="00631A32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</w:tcPr>
          <w:p w:rsidR="00A803C2" w:rsidRPr="00D81D49" w:rsidRDefault="00A803C2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чение деятел</w:t>
            </w:r>
            <w:r w:rsidRPr="00D81D49">
              <w:rPr>
                <w:sz w:val="24"/>
                <w:szCs w:val="24"/>
              </w:rPr>
              <w:t>ь</w:t>
            </w:r>
            <w:r w:rsidRPr="00D81D49">
              <w:rPr>
                <w:sz w:val="24"/>
                <w:szCs w:val="24"/>
              </w:rPr>
              <w:t>ности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дружин по охране общес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венного порядка</w:t>
            </w:r>
          </w:p>
        </w:tc>
        <w:tc>
          <w:tcPr>
            <w:tcW w:w="708" w:type="dxa"/>
          </w:tcPr>
          <w:p w:rsidR="00A803C2" w:rsidRPr="00FA362B" w:rsidRDefault="00A803C2" w:rsidP="00631A32">
            <w:pPr>
              <w:jc w:val="center"/>
            </w:pPr>
            <w:r w:rsidRPr="00FA362B">
              <w:t>3</w:t>
            </w:r>
          </w:p>
        </w:tc>
        <w:tc>
          <w:tcPr>
            <w:tcW w:w="993" w:type="dxa"/>
          </w:tcPr>
          <w:p w:rsidR="00A803C2" w:rsidRPr="00D81D49" w:rsidRDefault="00A803C2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A803C2" w:rsidRPr="00D81D49" w:rsidRDefault="00A803C2" w:rsidP="00631A32">
            <w:pPr>
              <w:rPr>
                <w:sz w:val="28"/>
              </w:rPr>
            </w:pPr>
            <w:r w:rsidRPr="00D81D49">
              <w:rPr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A803C2" w:rsidRPr="00646FC2" w:rsidRDefault="00BB5EAA" w:rsidP="00E96909">
            <w:pPr>
              <w:jc w:val="center"/>
            </w:pPr>
            <w:r>
              <w:t>118</w:t>
            </w:r>
            <w:r w:rsidR="00A803C2">
              <w:t>,0</w:t>
            </w:r>
          </w:p>
        </w:tc>
        <w:tc>
          <w:tcPr>
            <w:tcW w:w="850" w:type="dxa"/>
          </w:tcPr>
          <w:p w:rsidR="00A803C2" w:rsidRPr="000E1F86" w:rsidRDefault="00A803C2" w:rsidP="00E96909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0E1F86" w:rsidRDefault="00A803C2" w:rsidP="00E96909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0E1F86" w:rsidRDefault="00A803C2" w:rsidP="00BD0E2B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Default="00744C18" w:rsidP="00A803C2">
            <w:pPr>
              <w:jc w:val="center"/>
            </w:pPr>
            <w:r>
              <w:t>3</w:t>
            </w:r>
            <w:r w:rsidR="00A803C2" w:rsidRPr="00260774">
              <w:t>3,0</w:t>
            </w:r>
          </w:p>
        </w:tc>
        <w:tc>
          <w:tcPr>
            <w:tcW w:w="709" w:type="dxa"/>
          </w:tcPr>
          <w:p w:rsidR="00A803C2" w:rsidRDefault="00BB5EAA" w:rsidP="00A803C2">
            <w:pPr>
              <w:jc w:val="center"/>
            </w:pPr>
            <w:r>
              <w:t>46</w:t>
            </w:r>
            <w:r w:rsidR="00A803C2" w:rsidRPr="00260774">
              <w:t>,0</w:t>
            </w:r>
          </w:p>
        </w:tc>
        <w:tc>
          <w:tcPr>
            <w:tcW w:w="1133" w:type="dxa"/>
          </w:tcPr>
          <w:p w:rsidR="00A803C2" w:rsidRPr="00D81D49" w:rsidRDefault="00A803C2" w:rsidP="00631A32">
            <w:pPr>
              <w:jc w:val="center"/>
              <w:rPr>
                <w:sz w:val="28"/>
              </w:rPr>
            </w:pPr>
            <w:r w:rsidRPr="00F815A1">
              <w:t>Достиж</w:t>
            </w:r>
            <w:r w:rsidRPr="00F815A1">
              <w:t>е</w:t>
            </w:r>
            <w:r w:rsidRPr="00F815A1">
              <w:t>ние п</w:t>
            </w:r>
            <w:r w:rsidRPr="00F815A1">
              <w:t>о</w:t>
            </w:r>
            <w:r w:rsidRPr="00F815A1">
              <w:t>ставле</w:t>
            </w:r>
            <w:r w:rsidRPr="00F815A1">
              <w:t>н</w:t>
            </w:r>
            <w:r w:rsidRPr="00F815A1">
              <w:t>ной цели</w:t>
            </w:r>
          </w:p>
        </w:tc>
        <w:tc>
          <w:tcPr>
            <w:tcW w:w="1418" w:type="dxa"/>
          </w:tcPr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proofErr w:type="spellStart"/>
            <w:r w:rsidRPr="00D81D49">
              <w:rPr>
                <w:sz w:val="16"/>
                <w:szCs w:val="16"/>
              </w:rPr>
              <w:t>Старонижесте</w:t>
            </w:r>
            <w:r w:rsidRPr="00D81D49">
              <w:rPr>
                <w:sz w:val="16"/>
                <w:szCs w:val="16"/>
              </w:rPr>
              <w:t>б</w:t>
            </w:r>
            <w:r w:rsidRPr="00D81D49">
              <w:rPr>
                <w:sz w:val="16"/>
                <w:szCs w:val="16"/>
              </w:rPr>
              <w:t>лиевского</w:t>
            </w:r>
            <w:proofErr w:type="spellEnd"/>
            <w:r w:rsidRPr="00D81D49">
              <w:rPr>
                <w:sz w:val="16"/>
                <w:szCs w:val="16"/>
              </w:rPr>
              <w:t xml:space="preserve"> сел</w:t>
            </w:r>
            <w:r w:rsidRPr="00D81D49">
              <w:rPr>
                <w:sz w:val="16"/>
                <w:szCs w:val="16"/>
              </w:rPr>
              <w:t>ь</w:t>
            </w:r>
            <w:r w:rsidRPr="00D81D49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D81D49">
              <w:rPr>
                <w:sz w:val="16"/>
                <w:szCs w:val="16"/>
              </w:rPr>
              <w:t>Красноармейскго</w:t>
            </w:r>
            <w:proofErr w:type="spellEnd"/>
            <w:r w:rsidRPr="00D81D49">
              <w:rPr>
                <w:sz w:val="16"/>
                <w:szCs w:val="16"/>
              </w:rPr>
              <w:t xml:space="preserve"> </w:t>
            </w:r>
          </w:p>
          <w:p w:rsidR="00A803C2" w:rsidRPr="00D81D49" w:rsidRDefault="00A803C2" w:rsidP="00631A32">
            <w:pPr>
              <w:jc w:val="center"/>
              <w:rPr>
                <w:sz w:val="28"/>
              </w:rPr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A803C2" w:rsidRPr="00D81D49" w:rsidTr="00A86CC3">
        <w:tc>
          <w:tcPr>
            <w:tcW w:w="465" w:type="dxa"/>
          </w:tcPr>
          <w:p w:rsidR="00A803C2" w:rsidRPr="00D81D49" w:rsidRDefault="00A803C2" w:rsidP="00631A32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</w:tcPr>
          <w:p w:rsidR="00A803C2" w:rsidRPr="00D81D49" w:rsidRDefault="00A803C2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ально-технич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ское обесп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lastRenderedPageBreak/>
              <w:t>чение деятел</w:t>
            </w:r>
            <w:r w:rsidRPr="00D81D49">
              <w:rPr>
                <w:sz w:val="24"/>
                <w:szCs w:val="24"/>
              </w:rPr>
              <w:t>ь</w:t>
            </w:r>
            <w:r w:rsidRPr="00D81D49">
              <w:rPr>
                <w:sz w:val="24"/>
                <w:szCs w:val="24"/>
              </w:rPr>
              <w:t>ности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обществ</w:t>
            </w:r>
          </w:p>
        </w:tc>
        <w:tc>
          <w:tcPr>
            <w:tcW w:w="708" w:type="dxa"/>
          </w:tcPr>
          <w:p w:rsidR="00A803C2" w:rsidRPr="00442A54" w:rsidRDefault="00A803C2" w:rsidP="00631A32">
            <w:pPr>
              <w:jc w:val="center"/>
            </w:pPr>
            <w:r>
              <w:lastRenderedPageBreak/>
              <w:t>3</w:t>
            </w:r>
          </w:p>
        </w:tc>
        <w:tc>
          <w:tcPr>
            <w:tcW w:w="993" w:type="dxa"/>
          </w:tcPr>
          <w:p w:rsidR="00A803C2" w:rsidRPr="00D81D49" w:rsidRDefault="00A803C2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A803C2" w:rsidRPr="00442A54" w:rsidRDefault="00A803C2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A803C2" w:rsidRPr="00646FC2" w:rsidRDefault="00A803C2" w:rsidP="00631A32">
            <w:pPr>
              <w:jc w:val="center"/>
            </w:pPr>
            <w:r>
              <w:t>65,0</w:t>
            </w:r>
          </w:p>
        </w:tc>
        <w:tc>
          <w:tcPr>
            <w:tcW w:w="850" w:type="dxa"/>
          </w:tcPr>
          <w:p w:rsidR="00A803C2" w:rsidRPr="000E1F86" w:rsidRDefault="00A803C2" w:rsidP="00631A32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0E1F86" w:rsidRDefault="00A803C2" w:rsidP="00631A32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Pr="000E1F86" w:rsidRDefault="00A803C2" w:rsidP="00BD0E2B">
            <w:pPr>
              <w:jc w:val="center"/>
            </w:pPr>
            <w:r>
              <w:t>13,0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3A1986">
              <w:t>13,0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3A1986">
              <w:t>13,0</w:t>
            </w:r>
          </w:p>
        </w:tc>
        <w:tc>
          <w:tcPr>
            <w:tcW w:w="1133" w:type="dxa"/>
          </w:tcPr>
          <w:p w:rsidR="00A803C2" w:rsidRPr="00442A54" w:rsidRDefault="00A803C2" w:rsidP="00631A32">
            <w:pPr>
              <w:jc w:val="center"/>
            </w:pPr>
            <w:r w:rsidRPr="00F815A1">
              <w:t>Достиж</w:t>
            </w:r>
            <w:r w:rsidRPr="00F815A1">
              <w:t>е</w:t>
            </w:r>
            <w:r w:rsidRPr="00F815A1">
              <w:t>ние п</w:t>
            </w:r>
            <w:r w:rsidRPr="00F815A1">
              <w:t>о</w:t>
            </w:r>
            <w:r w:rsidRPr="00F815A1">
              <w:t>ставле</w:t>
            </w:r>
            <w:r w:rsidRPr="00F815A1">
              <w:t>н</w:t>
            </w:r>
            <w:r w:rsidRPr="00F815A1">
              <w:t>ной цели</w:t>
            </w:r>
          </w:p>
        </w:tc>
        <w:tc>
          <w:tcPr>
            <w:tcW w:w="1418" w:type="dxa"/>
          </w:tcPr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proofErr w:type="spellStart"/>
            <w:r w:rsidRPr="00D81D49">
              <w:rPr>
                <w:sz w:val="16"/>
                <w:szCs w:val="16"/>
              </w:rPr>
              <w:t>Старонижесте</w:t>
            </w:r>
            <w:r w:rsidRPr="00D81D49">
              <w:rPr>
                <w:sz w:val="16"/>
                <w:szCs w:val="16"/>
              </w:rPr>
              <w:t>б</w:t>
            </w:r>
            <w:r w:rsidRPr="00D81D49">
              <w:rPr>
                <w:sz w:val="16"/>
                <w:szCs w:val="16"/>
              </w:rPr>
              <w:t>лиевского</w:t>
            </w:r>
            <w:proofErr w:type="spellEnd"/>
            <w:r w:rsidRPr="00D81D49">
              <w:rPr>
                <w:sz w:val="16"/>
                <w:szCs w:val="16"/>
              </w:rPr>
              <w:t xml:space="preserve"> сел</w:t>
            </w:r>
            <w:r w:rsidRPr="00D81D49">
              <w:rPr>
                <w:sz w:val="16"/>
                <w:szCs w:val="16"/>
              </w:rPr>
              <w:t>ь</w:t>
            </w:r>
            <w:r w:rsidRPr="00D81D49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D81D49">
              <w:rPr>
                <w:sz w:val="16"/>
                <w:szCs w:val="16"/>
              </w:rPr>
              <w:t>Красноармейскго</w:t>
            </w:r>
            <w:proofErr w:type="spellEnd"/>
            <w:r w:rsidRPr="00D81D49">
              <w:rPr>
                <w:sz w:val="16"/>
                <w:szCs w:val="16"/>
              </w:rPr>
              <w:t xml:space="preserve"> </w:t>
            </w:r>
          </w:p>
          <w:p w:rsidR="00A803C2" w:rsidRPr="00442A54" w:rsidRDefault="00A803C2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A803C2" w:rsidRPr="00D81D49" w:rsidTr="00A86CC3">
        <w:tc>
          <w:tcPr>
            <w:tcW w:w="465" w:type="dxa"/>
          </w:tcPr>
          <w:p w:rsidR="00A803C2" w:rsidRPr="00D81D49" w:rsidRDefault="00A803C2" w:rsidP="00631A32">
            <w:pPr>
              <w:jc w:val="center"/>
              <w:rPr>
                <w:sz w:val="28"/>
              </w:rPr>
            </w:pPr>
          </w:p>
        </w:tc>
        <w:tc>
          <w:tcPr>
            <w:tcW w:w="1237" w:type="dxa"/>
          </w:tcPr>
          <w:p w:rsidR="00A803C2" w:rsidRPr="00D81D49" w:rsidRDefault="00A803C2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</w:t>
            </w:r>
            <w:proofErr w:type="gramStart"/>
            <w:r w:rsidRPr="00D81D49">
              <w:rPr>
                <w:sz w:val="24"/>
                <w:szCs w:val="24"/>
              </w:rPr>
              <w:t>ств в пр</w:t>
            </w:r>
            <w:proofErr w:type="gramEnd"/>
            <w:r w:rsidRPr="00D81D49">
              <w:rPr>
                <w:sz w:val="24"/>
                <w:szCs w:val="24"/>
              </w:rPr>
              <w:t>едо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вращении незако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ного об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рота на</w:t>
            </w:r>
            <w:r w:rsidRPr="00D81D49">
              <w:rPr>
                <w:sz w:val="24"/>
                <w:szCs w:val="24"/>
              </w:rPr>
              <w:t>р</w:t>
            </w:r>
            <w:r w:rsidRPr="00D81D49">
              <w:rPr>
                <w:sz w:val="24"/>
                <w:szCs w:val="24"/>
              </w:rPr>
              <w:t>котиков</w:t>
            </w:r>
          </w:p>
        </w:tc>
        <w:tc>
          <w:tcPr>
            <w:tcW w:w="708" w:type="dxa"/>
          </w:tcPr>
          <w:p w:rsidR="00A803C2" w:rsidRPr="00442A54" w:rsidRDefault="00A803C2" w:rsidP="00631A32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A803C2" w:rsidRPr="00D81D49" w:rsidRDefault="00A803C2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A803C2" w:rsidRPr="00442A54" w:rsidRDefault="00A803C2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A803C2" w:rsidRPr="00646FC2" w:rsidRDefault="00A803C2" w:rsidP="00631A32">
            <w:pPr>
              <w:jc w:val="center"/>
            </w:pPr>
            <w:r>
              <w:t>35,0</w:t>
            </w:r>
          </w:p>
        </w:tc>
        <w:tc>
          <w:tcPr>
            <w:tcW w:w="850" w:type="dxa"/>
          </w:tcPr>
          <w:p w:rsidR="00A803C2" w:rsidRPr="000E1F86" w:rsidRDefault="00A803C2" w:rsidP="00631A32">
            <w:pPr>
              <w:jc w:val="center"/>
            </w:pPr>
            <w:r>
              <w:t>3,0</w:t>
            </w:r>
          </w:p>
        </w:tc>
        <w:tc>
          <w:tcPr>
            <w:tcW w:w="709" w:type="dxa"/>
          </w:tcPr>
          <w:p w:rsidR="00A803C2" w:rsidRPr="000E1F86" w:rsidRDefault="00A803C2" w:rsidP="00D047A0">
            <w:pPr>
              <w:jc w:val="center"/>
            </w:pPr>
            <w:r>
              <w:t>8,0</w:t>
            </w:r>
          </w:p>
        </w:tc>
        <w:tc>
          <w:tcPr>
            <w:tcW w:w="709" w:type="dxa"/>
          </w:tcPr>
          <w:p w:rsidR="00A803C2" w:rsidRPr="000E1F86" w:rsidRDefault="00A803C2" w:rsidP="00BD0E2B">
            <w:pPr>
              <w:jc w:val="center"/>
            </w:pPr>
            <w:r>
              <w:t>8,0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0171FB">
              <w:t>8,0</w:t>
            </w:r>
          </w:p>
        </w:tc>
        <w:tc>
          <w:tcPr>
            <w:tcW w:w="709" w:type="dxa"/>
          </w:tcPr>
          <w:p w:rsidR="00A803C2" w:rsidRDefault="00A803C2" w:rsidP="00A803C2">
            <w:pPr>
              <w:jc w:val="center"/>
            </w:pPr>
            <w:r w:rsidRPr="000171FB">
              <w:t>8,0</w:t>
            </w:r>
          </w:p>
        </w:tc>
        <w:tc>
          <w:tcPr>
            <w:tcW w:w="1133" w:type="dxa"/>
          </w:tcPr>
          <w:p w:rsidR="00A803C2" w:rsidRPr="00442A54" w:rsidRDefault="00A803C2" w:rsidP="00631A32">
            <w:pPr>
              <w:jc w:val="center"/>
            </w:pPr>
            <w:r w:rsidRPr="00F815A1">
              <w:t>Достиж</w:t>
            </w:r>
            <w:r w:rsidRPr="00F815A1">
              <w:t>е</w:t>
            </w:r>
            <w:r w:rsidRPr="00F815A1">
              <w:t>ние п</w:t>
            </w:r>
            <w:r w:rsidRPr="00F815A1">
              <w:t>о</w:t>
            </w:r>
            <w:r w:rsidRPr="00F815A1">
              <w:t>ставле</w:t>
            </w:r>
            <w:r w:rsidRPr="00F815A1">
              <w:t>н</w:t>
            </w:r>
            <w:r w:rsidRPr="00F815A1">
              <w:t>ной цели</w:t>
            </w:r>
          </w:p>
        </w:tc>
        <w:tc>
          <w:tcPr>
            <w:tcW w:w="1418" w:type="dxa"/>
          </w:tcPr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A803C2" w:rsidRPr="00D81D49" w:rsidRDefault="00A803C2" w:rsidP="00631A32">
            <w:pPr>
              <w:jc w:val="center"/>
              <w:rPr>
                <w:sz w:val="16"/>
                <w:szCs w:val="16"/>
              </w:rPr>
            </w:pPr>
            <w:proofErr w:type="spellStart"/>
            <w:r w:rsidRPr="00D81D49">
              <w:rPr>
                <w:sz w:val="16"/>
                <w:szCs w:val="16"/>
              </w:rPr>
              <w:t>Старонижесте</w:t>
            </w:r>
            <w:r w:rsidRPr="00D81D49">
              <w:rPr>
                <w:sz w:val="16"/>
                <w:szCs w:val="16"/>
              </w:rPr>
              <w:t>б</w:t>
            </w:r>
            <w:r w:rsidRPr="00D81D49">
              <w:rPr>
                <w:sz w:val="16"/>
                <w:szCs w:val="16"/>
              </w:rPr>
              <w:t>лиевского</w:t>
            </w:r>
            <w:proofErr w:type="spellEnd"/>
            <w:r w:rsidRPr="00D81D49">
              <w:rPr>
                <w:sz w:val="16"/>
                <w:szCs w:val="16"/>
              </w:rPr>
              <w:t xml:space="preserve"> сел</w:t>
            </w:r>
            <w:r w:rsidRPr="00D81D49">
              <w:rPr>
                <w:sz w:val="16"/>
                <w:szCs w:val="16"/>
              </w:rPr>
              <w:t>ь</w:t>
            </w:r>
            <w:r w:rsidRPr="00D81D49">
              <w:rPr>
                <w:sz w:val="16"/>
                <w:szCs w:val="16"/>
              </w:rPr>
              <w:t xml:space="preserve">ского поселения </w:t>
            </w:r>
            <w:proofErr w:type="spellStart"/>
            <w:r w:rsidRPr="00D81D49">
              <w:rPr>
                <w:sz w:val="16"/>
                <w:szCs w:val="16"/>
              </w:rPr>
              <w:t>Красноармейскго</w:t>
            </w:r>
            <w:proofErr w:type="spellEnd"/>
            <w:r w:rsidRPr="00D81D49">
              <w:rPr>
                <w:sz w:val="16"/>
                <w:szCs w:val="16"/>
              </w:rPr>
              <w:t xml:space="preserve"> </w:t>
            </w:r>
          </w:p>
          <w:p w:rsidR="00A803C2" w:rsidRPr="00442A54" w:rsidRDefault="00A803C2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</w:tbl>
    <w:p w:rsidR="004547FC" w:rsidRDefault="004547FC" w:rsidP="00245C39">
      <w:pPr>
        <w:jc w:val="center"/>
        <w:rPr>
          <w:b/>
          <w:sz w:val="28"/>
          <w:szCs w:val="28"/>
        </w:rPr>
      </w:pPr>
    </w:p>
    <w:p w:rsidR="004547FC" w:rsidRDefault="004547FC" w:rsidP="00245C39">
      <w:pPr>
        <w:jc w:val="center"/>
        <w:rPr>
          <w:b/>
          <w:sz w:val="28"/>
          <w:szCs w:val="28"/>
        </w:rPr>
      </w:pPr>
    </w:p>
    <w:p w:rsidR="00245C39" w:rsidRPr="0040564B" w:rsidRDefault="00245C39" w:rsidP="00245C39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t>4. Обоснование ресурсного обеспечения подпрограммы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proofErr w:type="spellStart"/>
      <w:r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proofErr w:type="spellStart"/>
      <w:r w:rsidRPr="006F4DEC">
        <w:rPr>
          <w:sz w:val="28"/>
          <w:szCs w:val="28"/>
        </w:rPr>
        <w:t>Ст</w:t>
      </w:r>
      <w:r w:rsidRPr="006F4DEC">
        <w:rPr>
          <w:sz w:val="28"/>
          <w:szCs w:val="28"/>
        </w:rPr>
        <w:t>а</w:t>
      </w:r>
      <w:r w:rsidRPr="006F4DEC">
        <w:rPr>
          <w:sz w:val="28"/>
          <w:szCs w:val="28"/>
        </w:rPr>
        <w:t>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="00527FEC">
        <w:rPr>
          <w:sz w:val="28"/>
          <w:szCs w:val="28"/>
        </w:rPr>
        <w:t>3</w:t>
      </w:r>
      <w:r w:rsidR="00757F27">
        <w:rPr>
          <w:sz w:val="28"/>
          <w:szCs w:val="28"/>
        </w:rPr>
        <w:t>5</w:t>
      </w:r>
      <w:r w:rsidR="00527FEC">
        <w:rPr>
          <w:sz w:val="28"/>
          <w:szCs w:val="28"/>
        </w:rPr>
        <w:t>5</w:t>
      </w:r>
      <w:r w:rsidR="00783399">
        <w:rPr>
          <w:sz w:val="28"/>
          <w:szCs w:val="28"/>
        </w:rPr>
        <w:t>,0</w:t>
      </w:r>
      <w:r w:rsidRPr="00A94EDA">
        <w:rPr>
          <w:sz w:val="28"/>
          <w:szCs w:val="28"/>
        </w:rPr>
        <w:t xml:space="preserve"> тыс. руб., из них по годам: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21</w:t>
      </w:r>
      <w:r w:rsidR="008360C2">
        <w:rPr>
          <w:sz w:val="28"/>
          <w:szCs w:val="28"/>
        </w:rPr>
        <w:t xml:space="preserve"> год - </w:t>
      </w:r>
      <w:r w:rsidR="007756A3">
        <w:rPr>
          <w:sz w:val="28"/>
          <w:szCs w:val="28"/>
        </w:rPr>
        <w:t>55</w:t>
      </w:r>
      <w:r w:rsidR="00783399">
        <w:rPr>
          <w:sz w:val="28"/>
          <w:szCs w:val="28"/>
        </w:rPr>
        <w:t>,0</w:t>
      </w:r>
      <w:r w:rsidRPr="00A94E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22</w:t>
      </w:r>
      <w:r w:rsidR="008360C2">
        <w:rPr>
          <w:sz w:val="28"/>
          <w:szCs w:val="28"/>
        </w:rPr>
        <w:t xml:space="preserve"> год - </w:t>
      </w:r>
      <w:r w:rsidR="00783399">
        <w:rPr>
          <w:sz w:val="28"/>
          <w:szCs w:val="28"/>
        </w:rPr>
        <w:t>60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23</w:t>
      </w:r>
      <w:r w:rsidR="008360C2">
        <w:rPr>
          <w:sz w:val="28"/>
          <w:szCs w:val="28"/>
        </w:rPr>
        <w:t xml:space="preserve"> год - </w:t>
      </w:r>
      <w:r w:rsidR="00631A32">
        <w:rPr>
          <w:sz w:val="28"/>
          <w:szCs w:val="28"/>
        </w:rPr>
        <w:t>60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</w:p>
    <w:p w:rsidR="002D2455" w:rsidRDefault="002D2455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="00527FEC">
        <w:rPr>
          <w:sz w:val="28"/>
          <w:szCs w:val="28"/>
        </w:rPr>
        <w:t>80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proofErr w:type="spellStart"/>
      <w:r w:rsidRPr="00A94EDA">
        <w:rPr>
          <w:sz w:val="28"/>
          <w:szCs w:val="28"/>
        </w:rPr>
        <w:t>руб</w:t>
      </w:r>
      <w:proofErr w:type="spellEnd"/>
    </w:p>
    <w:p w:rsidR="002D2455" w:rsidRPr="00A94EDA" w:rsidRDefault="00527F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 w:rsidR="00757F27">
        <w:rPr>
          <w:sz w:val="28"/>
          <w:szCs w:val="28"/>
        </w:rPr>
        <w:t>10</w:t>
      </w:r>
      <w:r>
        <w:rPr>
          <w:sz w:val="28"/>
          <w:szCs w:val="28"/>
        </w:rPr>
        <w:t>0</w:t>
      </w:r>
      <w:r w:rsidR="002D2455" w:rsidRPr="00A94EDA">
        <w:rPr>
          <w:sz w:val="28"/>
          <w:szCs w:val="28"/>
        </w:rPr>
        <w:t>,0 тыс.</w:t>
      </w:r>
      <w:r w:rsidR="002D2455">
        <w:rPr>
          <w:sz w:val="28"/>
          <w:szCs w:val="28"/>
        </w:rPr>
        <w:t xml:space="preserve"> </w:t>
      </w:r>
      <w:proofErr w:type="spellStart"/>
      <w:r w:rsidR="002D2455" w:rsidRPr="00A94EDA">
        <w:rPr>
          <w:sz w:val="28"/>
          <w:szCs w:val="28"/>
        </w:rPr>
        <w:t>руб</w:t>
      </w:r>
      <w:proofErr w:type="spellEnd"/>
    </w:p>
    <w:p w:rsidR="00245C39" w:rsidRPr="00A94EDA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 с учетом реал</w:t>
      </w:r>
      <w:r>
        <w:rPr>
          <w:sz w:val="28"/>
          <w:szCs w:val="28"/>
        </w:rPr>
        <w:t>изации данных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в 201</w:t>
      </w:r>
      <w:r w:rsidR="008A05C2">
        <w:rPr>
          <w:sz w:val="28"/>
          <w:szCs w:val="28"/>
        </w:rPr>
        <w:t>9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proofErr w:type="spellStart"/>
      <w:r w:rsidRPr="006F4DEC">
        <w:rPr>
          <w:sz w:val="28"/>
          <w:szCs w:val="28"/>
        </w:rPr>
        <w:t>Старонижестебл</w:t>
      </w:r>
      <w:r w:rsidRPr="006F4DEC">
        <w:rPr>
          <w:sz w:val="28"/>
          <w:szCs w:val="28"/>
        </w:rPr>
        <w:t>и</w:t>
      </w:r>
      <w:r w:rsidRPr="006F4DEC">
        <w:rPr>
          <w:sz w:val="28"/>
          <w:szCs w:val="28"/>
        </w:rPr>
        <w:t>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proofErr w:type="spellStart"/>
      <w:r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>мейского района;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45C39" w:rsidRDefault="00245C39" w:rsidP="00245C39">
      <w:pPr>
        <w:jc w:val="both"/>
        <w:rPr>
          <w:sz w:val="28"/>
          <w:szCs w:val="28"/>
        </w:rPr>
      </w:pPr>
    </w:p>
    <w:p w:rsidR="002D2455" w:rsidRDefault="002D2455" w:rsidP="00245C39">
      <w:pPr>
        <w:jc w:val="both"/>
        <w:rPr>
          <w:sz w:val="28"/>
          <w:szCs w:val="28"/>
        </w:rPr>
      </w:pPr>
    </w:p>
    <w:p w:rsidR="002D2455" w:rsidRDefault="002D2455" w:rsidP="00245C39">
      <w:pPr>
        <w:jc w:val="both"/>
        <w:rPr>
          <w:sz w:val="28"/>
          <w:szCs w:val="28"/>
        </w:rPr>
      </w:pPr>
    </w:p>
    <w:p w:rsidR="0076076B" w:rsidRDefault="0076076B" w:rsidP="00245C39">
      <w:pPr>
        <w:jc w:val="both"/>
        <w:rPr>
          <w:sz w:val="28"/>
          <w:szCs w:val="28"/>
        </w:rPr>
      </w:pPr>
    </w:p>
    <w:p w:rsidR="0076076B" w:rsidRDefault="0076076B" w:rsidP="00245C39">
      <w:pPr>
        <w:jc w:val="both"/>
        <w:rPr>
          <w:sz w:val="28"/>
          <w:szCs w:val="28"/>
        </w:rPr>
      </w:pPr>
    </w:p>
    <w:p w:rsidR="0076076B" w:rsidRPr="0066105C" w:rsidRDefault="0076076B" w:rsidP="00245C39">
      <w:pPr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</w:t>
      </w:r>
      <w:r w:rsidRPr="0066105C">
        <w:rPr>
          <w:sz w:val="28"/>
          <w:szCs w:val="28"/>
        </w:rPr>
        <w:t>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29"/>
        <w:gridCol w:w="992"/>
        <w:gridCol w:w="992"/>
        <w:gridCol w:w="992"/>
        <w:gridCol w:w="851"/>
        <w:gridCol w:w="850"/>
        <w:gridCol w:w="2127"/>
      </w:tblGrid>
      <w:tr w:rsidR="002D2455" w:rsidRPr="000A1964" w:rsidTr="00BD0E2B">
        <w:tc>
          <w:tcPr>
            <w:tcW w:w="540" w:type="dxa"/>
            <w:vMerge w:val="restart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66105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6105C">
              <w:rPr>
                <w:sz w:val="28"/>
                <w:szCs w:val="28"/>
              </w:rPr>
              <w:t>/</w:t>
            </w:r>
            <w:proofErr w:type="spellStart"/>
            <w:r w:rsidRPr="006610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9" w:type="dxa"/>
            <w:vMerge w:val="restart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мер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приятия</w:t>
            </w:r>
          </w:p>
        </w:tc>
        <w:tc>
          <w:tcPr>
            <w:tcW w:w="4677" w:type="dxa"/>
            <w:gridSpan w:val="5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Объём финансирования по мер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приятиям (тыс. руб.)</w:t>
            </w:r>
          </w:p>
        </w:tc>
        <w:tc>
          <w:tcPr>
            <w:tcW w:w="2127" w:type="dxa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Источник</w:t>
            </w:r>
          </w:p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финансиров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ния</w:t>
            </w:r>
          </w:p>
        </w:tc>
      </w:tr>
      <w:tr w:rsidR="002D2455" w:rsidRPr="000A1964" w:rsidTr="002D2455">
        <w:tc>
          <w:tcPr>
            <w:tcW w:w="540" w:type="dxa"/>
            <w:vMerge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vMerge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D2455" w:rsidRPr="0066105C" w:rsidRDefault="002D2455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2D2455" w:rsidRPr="0066105C" w:rsidRDefault="002D2455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2D2455" w:rsidRPr="0066105C" w:rsidRDefault="002D2455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127" w:type="dxa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829"/>
        <w:gridCol w:w="992"/>
        <w:gridCol w:w="992"/>
        <w:gridCol w:w="992"/>
        <w:gridCol w:w="851"/>
        <w:gridCol w:w="850"/>
        <w:gridCol w:w="2127"/>
      </w:tblGrid>
      <w:tr w:rsidR="002D2455" w:rsidRPr="000A1964" w:rsidTr="002D2455">
        <w:trPr>
          <w:tblHeader/>
        </w:trPr>
        <w:tc>
          <w:tcPr>
            <w:tcW w:w="540" w:type="dxa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2829" w:type="dxa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D2455" w:rsidRPr="0066105C" w:rsidRDefault="002D2455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D2455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D2455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910B3" w:rsidRPr="000A1964" w:rsidTr="002D2455">
        <w:tc>
          <w:tcPr>
            <w:tcW w:w="540" w:type="dxa"/>
          </w:tcPr>
          <w:p w:rsidR="00F910B3" w:rsidRPr="0066105C" w:rsidRDefault="00F910B3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F910B3" w:rsidRPr="00D81D49" w:rsidRDefault="00F910B3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духовно-нравственного наследия кубанского казачества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F910B3" w:rsidRPr="00F910B3" w:rsidRDefault="00757F27" w:rsidP="006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910B3" w:rsidRPr="00F910B3">
              <w:rPr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F910B3" w:rsidRPr="003737E7" w:rsidRDefault="00F910B3" w:rsidP="007503AC">
            <w:pPr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F910B3" w:rsidRPr="000A1964" w:rsidTr="002D2455">
        <w:tc>
          <w:tcPr>
            <w:tcW w:w="540" w:type="dxa"/>
          </w:tcPr>
          <w:p w:rsidR="00F910B3" w:rsidRPr="0066105C" w:rsidRDefault="00F910B3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F910B3" w:rsidRPr="00D81D49" w:rsidRDefault="00F910B3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Патриотическое восп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тание молодежи в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обществах</w:t>
            </w:r>
          </w:p>
        </w:tc>
        <w:tc>
          <w:tcPr>
            <w:tcW w:w="992" w:type="dxa"/>
          </w:tcPr>
          <w:p w:rsidR="00F910B3" w:rsidRPr="003737E7" w:rsidRDefault="00F910B3" w:rsidP="00606FB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13,0</w:t>
            </w:r>
          </w:p>
        </w:tc>
        <w:tc>
          <w:tcPr>
            <w:tcW w:w="2127" w:type="dxa"/>
          </w:tcPr>
          <w:p w:rsidR="00F910B3" w:rsidRPr="00442A54" w:rsidRDefault="00F910B3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F910B3" w:rsidRPr="000A1964" w:rsidTr="002D2455">
        <w:tc>
          <w:tcPr>
            <w:tcW w:w="540" w:type="dxa"/>
          </w:tcPr>
          <w:p w:rsidR="00F910B3" w:rsidRPr="0066105C" w:rsidRDefault="00F910B3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F910B3" w:rsidRPr="00D81D49" w:rsidRDefault="00F910B3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Обеспечение деятельн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сти казачьих дружин по охране общественного порядка</w:t>
            </w:r>
          </w:p>
        </w:tc>
        <w:tc>
          <w:tcPr>
            <w:tcW w:w="992" w:type="dxa"/>
          </w:tcPr>
          <w:p w:rsidR="00F910B3" w:rsidRPr="003737E7" w:rsidRDefault="00F910B3" w:rsidP="00606FB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33,0</w:t>
            </w:r>
          </w:p>
        </w:tc>
        <w:tc>
          <w:tcPr>
            <w:tcW w:w="850" w:type="dxa"/>
          </w:tcPr>
          <w:p w:rsidR="00F910B3" w:rsidRPr="00F910B3" w:rsidRDefault="00757F27" w:rsidP="00685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F910B3" w:rsidRPr="00F910B3">
              <w:rPr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F910B3" w:rsidRPr="000E1F86" w:rsidRDefault="00F910B3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F910B3" w:rsidRPr="000A1964" w:rsidTr="002D2455">
        <w:tc>
          <w:tcPr>
            <w:tcW w:w="540" w:type="dxa"/>
          </w:tcPr>
          <w:p w:rsidR="00F910B3" w:rsidRPr="0066105C" w:rsidRDefault="00F910B3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F910B3" w:rsidRPr="00D81D49" w:rsidRDefault="00F910B3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Материально-техническое обеспечение деятельности казачьих обществ</w:t>
            </w:r>
          </w:p>
        </w:tc>
        <w:tc>
          <w:tcPr>
            <w:tcW w:w="992" w:type="dxa"/>
          </w:tcPr>
          <w:p w:rsidR="00F910B3" w:rsidRPr="003737E7" w:rsidRDefault="00F910B3" w:rsidP="00606FB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13,0</w:t>
            </w:r>
          </w:p>
        </w:tc>
        <w:tc>
          <w:tcPr>
            <w:tcW w:w="2127" w:type="dxa"/>
          </w:tcPr>
          <w:p w:rsidR="00F910B3" w:rsidRDefault="00F910B3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F910B3" w:rsidRPr="000A1964" w:rsidTr="002D2455">
        <w:tc>
          <w:tcPr>
            <w:tcW w:w="540" w:type="dxa"/>
          </w:tcPr>
          <w:p w:rsidR="00F910B3" w:rsidRPr="0066105C" w:rsidRDefault="00F910B3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F910B3" w:rsidRPr="00D81D49" w:rsidRDefault="00F910B3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</w:t>
            </w:r>
            <w:proofErr w:type="gramStart"/>
            <w:r w:rsidRPr="00D81D49">
              <w:rPr>
                <w:sz w:val="24"/>
                <w:szCs w:val="24"/>
              </w:rPr>
              <w:t>ств в пр</w:t>
            </w:r>
            <w:proofErr w:type="gramEnd"/>
            <w:r w:rsidRPr="00D81D49">
              <w:rPr>
                <w:sz w:val="24"/>
                <w:szCs w:val="24"/>
              </w:rPr>
              <w:t>едотвращении незаконного оборота наркотиков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910B3" w:rsidRPr="003737E7" w:rsidRDefault="00F910B3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F910B3" w:rsidRPr="00F910B3" w:rsidRDefault="00F910B3" w:rsidP="00685C3A">
            <w:pPr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8,0</w:t>
            </w:r>
          </w:p>
        </w:tc>
        <w:tc>
          <w:tcPr>
            <w:tcW w:w="2127" w:type="dxa"/>
          </w:tcPr>
          <w:p w:rsidR="00F910B3" w:rsidRDefault="00F910B3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2D2455" w:rsidRPr="000A1964" w:rsidTr="002D2455">
        <w:tc>
          <w:tcPr>
            <w:tcW w:w="540" w:type="dxa"/>
          </w:tcPr>
          <w:p w:rsidR="002D2455" w:rsidRPr="0066105C" w:rsidRDefault="002D2455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2D2455" w:rsidRPr="003737E7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Итого по </w:t>
            </w:r>
          </w:p>
          <w:p w:rsidR="002D2455" w:rsidRPr="003737E7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992" w:type="dxa"/>
          </w:tcPr>
          <w:p w:rsidR="002D2455" w:rsidRPr="003737E7" w:rsidRDefault="002D2455" w:rsidP="000B5C10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3737E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D2455" w:rsidRPr="003737E7" w:rsidRDefault="002D2455" w:rsidP="000B5C10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3737E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D2455" w:rsidRPr="003737E7" w:rsidRDefault="002D2455" w:rsidP="004547FC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3737E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D2455" w:rsidRPr="00F910B3" w:rsidRDefault="00F910B3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910B3"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2D2455" w:rsidRPr="00F910B3" w:rsidRDefault="00757F27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910B3" w:rsidRPr="00F910B3">
              <w:rPr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2D2455" w:rsidRPr="0066105C" w:rsidRDefault="002D2455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DB5EAD" w:rsidRDefault="00245C39" w:rsidP="00245C3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45C39" w:rsidRPr="00DB5EAD" w:rsidRDefault="00245C39" w:rsidP="00245C39">
      <w:pPr>
        <w:jc w:val="both"/>
        <w:rPr>
          <w:b/>
          <w:sz w:val="28"/>
          <w:szCs w:val="28"/>
        </w:rPr>
      </w:pP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 xml:space="preserve">заместитель главы </w:t>
      </w:r>
      <w:proofErr w:type="spellStart"/>
      <w:r w:rsidR="003737E7">
        <w:rPr>
          <w:sz w:val="28"/>
          <w:szCs w:val="28"/>
        </w:rPr>
        <w:t>Старонижестеблиевского</w:t>
      </w:r>
      <w:proofErr w:type="spellEnd"/>
      <w:r w:rsidR="003737E7">
        <w:rPr>
          <w:sz w:val="28"/>
          <w:szCs w:val="28"/>
        </w:rPr>
        <w:t xml:space="preserve"> сельского поселения Красноармейского района.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proofErr w:type="spellStart"/>
      <w:r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осуществляется с участием отраслевых (фун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 xml:space="preserve">циональных) органов администрации </w:t>
      </w:r>
      <w:proofErr w:type="spellStart"/>
      <w:r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- исполнителей мероприятий подпрограммы.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 xml:space="preserve">заместитель главы </w:t>
      </w:r>
      <w:proofErr w:type="spellStart"/>
      <w:r w:rsidR="003737E7">
        <w:rPr>
          <w:sz w:val="28"/>
          <w:szCs w:val="28"/>
        </w:rPr>
        <w:t>Старонижестеблиевского</w:t>
      </w:r>
      <w:proofErr w:type="spellEnd"/>
      <w:r w:rsidR="003737E7">
        <w:rPr>
          <w:sz w:val="28"/>
          <w:szCs w:val="28"/>
        </w:rPr>
        <w:t xml:space="preserve"> сельского поселения Красноармейского района</w:t>
      </w:r>
      <w:r w:rsidRPr="0066105C">
        <w:rPr>
          <w:sz w:val="28"/>
          <w:szCs w:val="28"/>
        </w:rPr>
        <w:t>.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45C39" w:rsidRPr="0066105C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45C39" w:rsidRPr="0066105C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76076B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представляет координатору муниципальной программы отчетность о </w:t>
      </w:r>
      <w:proofErr w:type="spellStart"/>
      <w:r w:rsidRPr="0066105C">
        <w:rPr>
          <w:sz w:val="28"/>
          <w:szCs w:val="28"/>
        </w:rPr>
        <w:t>реа</w:t>
      </w:r>
      <w:proofErr w:type="spellEnd"/>
      <w:r w:rsidR="0076076B">
        <w:rPr>
          <w:sz w:val="28"/>
          <w:szCs w:val="28"/>
        </w:rPr>
        <w:t>-</w:t>
      </w:r>
    </w:p>
    <w:p w:rsidR="0076076B" w:rsidRDefault="0076076B" w:rsidP="0076076B">
      <w:pPr>
        <w:widowControl w:val="0"/>
        <w:jc w:val="center"/>
        <w:rPr>
          <w:sz w:val="28"/>
          <w:szCs w:val="28"/>
        </w:rPr>
      </w:pPr>
    </w:p>
    <w:p w:rsidR="0076076B" w:rsidRDefault="0076076B" w:rsidP="0076076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245C39" w:rsidRPr="0066105C" w:rsidRDefault="00245C39" w:rsidP="0076076B">
      <w:pPr>
        <w:widowControl w:val="0"/>
        <w:jc w:val="both"/>
        <w:rPr>
          <w:sz w:val="28"/>
          <w:szCs w:val="28"/>
        </w:rPr>
      </w:pPr>
      <w:proofErr w:type="spellStart"/>
      <w:r w:rsidRPr="0066105C">
        <w:rPr>
          <w:sz w:val="28"/>
          <w:szCs w:val="28"/>
        </w:rPr>
        <w:t>лизации</w:t>
      </w:r>
      <w:proofErr w:type="spellEnd"/>
      <w:r w:rsidRPr="0066105C">
        <w:rPr>
          <w:sz w:val="28"/>
          <w:szCs w:val="28"/>
        </w:rPr>
        <w:t xml:space="preserve">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45C39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граммных мероприятий.</w:t>
      </w:r>
    </w:p>
    <w:p w:rsidR="000A663B" w:rsidRPr="00382983" w:rsidRDefault="000A663B" w:rsidP="0073395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382983">
        <w:rPr>
          <w:sz w:val="28"/>
          <w:szCs w:val="28"/>
        </w:rPr>
        <w:t xml:space="preserve"> сельского поселения </w:t>
      </w:r>
      <w:r w:rsidR="008360C2">
        <w:rPr>
          <w:sz w:val="28"/>
          <w:szCs w:val="28"/>
        </w:rPr>
        <w:t>Красн</w:t>
      </w:r>
      <w:r w:rsidR="008360C2">
        <w:rPr>
          <w:sz w:val="28"/>
          <w:szCs w:val="28"/>
        </w:rPr>
        <w:t>о</w:t>
      </w:r>
      <w:r w:rsidR="008360C2">
        <w:rPr>
          <w:sz w:val="28"/>
          <w:szCs w:val="28"/>
        </w:rPr>
        <w:t xml:space="preserve">армейского района </w:t>
      </w:r>
      <w:r w:rsidRPr="00382983">
        <w:rPr>
          <w:sz w:val="28"/>
          <w:szCs w:val="28"/>
        </w:rPr>
        <w:t>осуществляет организацию, координацию действий по в</w:t>
      </w:r>
      <w:r w:rsidRPr="00382983">
        <w:rPr>
          <w:sz w:val="28"/>
          <w:szCs w:val="28"/>
        </w:rPr>
        <w:t>ы</w:t>
      </w:r>
      <w:r w:rsidRPr="00382983">
        <w:rPr>
          <w:sz w:val="28"/>
          <w:szCs w:val="28"/>
        </w:rPr>
        <w:t>полнению Программы, вносит в установленном порядке предложения по уто</w:t>
      </w:r>
      <w:r w:rsidRPr="00382983">
        <w:rPr>
          <w:sz w:val="28"/>
          <w:szCs w:val="28"/>
        </w:rPr>
        <w:t>ч</w:t>
      </w:r>
      <w:r w:rsidRPr="00382983">
        <w:rPr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0A663B" w:rsidRDefault="000A663B" w:rsidP="004547FC">
      <w:pPr>
        <w:ind w:firstLine="709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Финансирование программны</w:t>
      </w:r>
      <w:r>
        <w:rPr>
          <w:sz w:val="28"/>
          <w:szCs w:val="28"/>
        </w:rPr>
        <w:t xml:space="preserve">х мероприятий осуществляется из </w:t>
      </w:r>
      <w:r w:rsidRPr="00382983">
        <w:rPr>
          <w:sz w:val="28"/>
          <w:szCs w:val="28"/>
        </w:rPr>
        <w:t xml:space="preserve">средств бюджета сельского поселения в соответствии с Порядком финансирования </w:t>
      </w:r>
      <w:proofErr w:type="spellStart"/>
      <w:proofErr w:type="gramStart"/>
      <w:r w:rsidRPr="00382983">
        <w:rPr>
          <w:sz w:val="28"/>
          <w:szCs w:val="28"/>
        </w:rPr>
        <w:t>ме</w:t>
      </w:r>
      <w:r w:rsidR="00733954">
        <w:rPr>
          <w:sz w:val="28"/>
          <w:szCs w:val="28"/>
        </w:rPr>
        <w:t>-</w:t>
      </w:r>
      <w:r w:rsidRPr="00382983">
        <w:rPr>
          <w:sz w:val="28"/>
          <w:szCs w:val="28"/>
        </w:rPr>
        <w:t>ро</w:t>
      </w:r>
      <w:r>
        <w:rPr>
          <w:sz w:val="28"/>
          <w:szCs w:val="28"/>
        </w:rPr>
        <w:t>приятий</w:t>
      </w:r>
      <w:proofErr w:type="spellEnd"/>
      <w:proofErr w:type="gramEnd"/>
      <w:r>
        <w:rPr>
          <w:sz w:val="28"/>
          <w:szCs w:val="28"/>
        </w:rPr>
        <w:t xml:space="preserve">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</w:t>
      </w:r>
      <w:r w:rsidRPr="00382983">
        <w:rPr>
          <w:sz w:val="28"/>
          <w:szCs w:val="28"/>
        </w:rPr>
        <w:t>и</w:t>
      </w:r>
      <w:r w:rsidRPr="00382983">
        <w:rPr>
          <w:sz w:val="28"/>
          <w:szCs w:val="28"/>
        </w:rPr>
        <w:t>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245C39" w:rsidRPr="000A663B" w:rsidRDefault="000A663B" w:rsidP="000A663B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</w:t>
      </w:r>
      <w:r>
        <w:rPr>
          <w:color w:val="000000"/>
          <w:kern w:val="36"/>
          <w:sz w:val="28"/>
          <w:szCs w:val="28"/>
        </w:rPr>
        <w:t>е</w:t>
      </w:r>
      <w:r>
        <w:rPr>
          <w:color w:val="000000"/>
          <w:kern w:val="36"/>
          <w:sz w:val="28"/>
          <w:szCs w:val="28"/>
        </w:rPr>
        <w:t>ральный закон Российск</w:t>
      </w:r>
      <w:r w:rsidR="00733954">
        <w:rPr>
          <w:color w:val="000000"/>
          <w:kern w:val="36"/>
          <w:sz w:val="28"/>
          <w:szCs w:val="28"/>
        </w:rPr>
        <w:t>ой Федерации от 5 апреля 2013 года</w:t>
      </w:r>
      <w:r>
        <w:rPr>
          <w:color w:val="000000"/>
          <w:kern w:val="36"/>
          <w:sz w:val="28"/>
          <w:szCs w:val="28"/>
        </w:rPr>
        <w:t xml:space="preserve"> N 44-ФЗ</w:t>
      </w:r>
      <w:r w:rsidR="00733954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</w:t>
      </w:r>
      <w:r w:rsidR="00733954">
        <w:rPr>
          <w:color w:val="000000"/>
          <w:sz w:val="28"/>
          <w:szCs w:val="28"/>
        </w:rPr>
        <w:t>венных и муниципальных нужд»</w:t>
      </w:r>
      <w:r>
        <w:rPr>
          <w:color w:val="000000"/>
          <w:sz w:val="28"/>
          <w:szCs w:val="28"/>
        </w:rPr>
        <w:t xml:space="preserve">. </w:t>
      </w:r>
      <w:hyperlink r:id="rId21" w:anchor="comments" w:history="1"/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proofErr w:type="spellStart"/>
      <w:r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245C39" w:rsidRPr="0066105C" w:rsidRDefault="00245C39" w:rsidP="00245C39">
      <w:pPr>
        <w:shd w:val="clear" w:color="auto" w:fill="FFFFFF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proofErr w:type="spellStart"/>
      <w:r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поселения Красноармейского района о </w:t>
      </w:r>
      <w:r>
        <w:rPr>
          <w:sz w:val="28"/>
          <w:szCs w:val="28"/>
        </w:rPr>
        <w:t xml:space="preserve">бюджете </w:t>
      </w:r>
      <w:proofErr w:type="spellStart"/>
      <w:r w:rsidRPr="006F4DEC">
        <w:rPr>
          <w:sz w:val="28"/>
          <w:szCs w:val="28"/>
        </w:rPr>
        <w:t>Старонижестеблиевского</w:t>
      </w:r>
      <w:proofErr w:type="spellEnd"/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45C39" w:rsidRDefault="00245C39" w:rsidP="00245C3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заместитель главы </w:t>
      </w:r>
      <w:proofErr w:type="spellStart"/>
      <w:r w:rsidRPr="006F4DEC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45C39" w:rsidRPr="0066105C" w:rsidRDefault="00245C39" w:rsidP="00245C39">
      <w:pPr>
        <w:rPr>
          <w:sz w:val="28"/>
          <w:szCs w:val="28"/>
        </w:rPr>
      </w:pPr>
    </w:p>
    <w:p w:rsidR="00245C39" w:rsidRDefault="00245C39" w:rsidP="00245C39">
      <w:pPr>
        <w:rPr>
          <w:sz w:val="28"/>
          <w:szCs w:val="28"/>
        </w:rPr>
      </w:pPr>
    </w:p>
    <w:p w:rsidR="00733954" w:rsidRPr="0066105C" w:rsidRDefault="00733954" w:rsidP="00245C39">
      <w:pPr>
        <w:rPr>
          <w:sz w:val="28"/>
          <w:szCs w:val="28"/>
        </w:rPr>
      </w:pPr>
    </w:p>
    <w:p w:rsidR="0076076B" w:rsidRPr="00805B7B" w:rsidRDefault="0076076B" w:rsidP="0076076B">
      <w:pPr>
        <w:pStyle w:val="affff9"/>
        <w:ind w:right="-284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805B7B">
        <w:rPr>
          <w:sz w:val="28"/>
          <w:szCs w:val="28"/>
        </w:rPr>
        <w:t xml:space="preserve"> отдела по бухгалтерскому учету</w:t>
      </w:r>
    </w:p>
    <w:p w:rsidR="0076076B" w:rsidRPr="00805B7B" w:rsidRDefault="0076076B" w:rsidP="0076076B">
      <w:pPr>
        <w:pStyle w:val="affff9"/>
        <w:ind w:right="-284"/>
        <w:rPr>
          <w:sz w:val="28"/>
          <w:szCs w:val="28"/>
        </w:rPr>
      </w:pPr>
      <w:r w:rsidRPr="00805B7B">
        <w:rPr>
          <w:sz w:val="28"/>
          <w:szCs w:val="28"/>
        </w:rPr>
        <w:t>и финансам, главный бухгалтер</w:t>
      </w:r>
    </w:p>
    <w:p w:rsidR="0076076B" w:rsidRPr="00805B7B" w:rsidRDefault="0076076B" w:rsidP="0076076B">
      <w:pPr>
        <w:pStyle w:val="affff9"/>
        <w:ind w:right="-284"/>
        <w:rPr>
          <w:sz w:val="28"/>
          <w:szCs w:val="28"/>
        </w:rPr>
      </w:pPr>
      <w:r w:rsidRPr="00805B7B">
        <w:rPr>
          <w:sz w:val="28"/>
          <w:szCs w:val="28"/>
        </w:rPr>
        <w:t>администрации</w:t>
      </w:r>
    </w:p>
    <w:p w:rsidR="0076076B" w:rsidRPr="00805B7B" w:rsidRDefault="0076076B" w:rsidP="0076076B">
      <w:pPr>
        <w:pStyle w:val="affff9"/>
        <w:ind w:right="-284"/>
        <w:rPr>
          <w:sz w:val="28"/>
          <w:szCs w:val="28"/>
        </w:rPr>
      </w:pPr>
      <w:proofErr w:type="spellStart"/>
      <w:r w:rsidRPr="00805B7B">
        <w:rPr>
          <w:sz w:val="28"/>
          <w:szCs w:val="28"/>
        </w:rPr>
        <w:t>Старонижестеблиевского</w:t>
      </w:r>
      <w:proofErr w:type="spellEnd"/>
      <w:r w:rsidRPr="00805B7B">
        <w:rPr>
          <w:sz w:val="28"/>
          <w:szCs w:val="28"/>
        </w:rPr>
        <w:t xml:space="preserve"> сельского поселения</w:t>
      </w:r>
    </w:p>
    <w:p w:rsidR="0076076B" w:rsidRPr="00805B7B" w:rsidRDefault="0076076B" w:rsidP="0076076B">
      <w:pPr>
        <w:pStyle w:val="affff9"/>
        <w:ind w:right="-284"/>
        <w:rPr>
          <w:sz w:val="28"/>
          <w:szCs w:val="28"/>
        </w:rPr>
      </w:pPr>
      <w:r w:rsidRPr="00805B7B">
        <w:rPr>
          <w:sz w:val="28"/>
          <w:szCs w:val="28"/>
        </w:rPr>
        <w:t>Красноармейского района                                                                  Т.А. Коваленко</w:t>
      </w:r>
    </w:p>
    <w:p w:rsidR="0076076B" w:rsidRDefault="0076076B" w:rsidP="0076076B">
      <w:pPr>
        <w:ind w:right="-283" w:firstLine="709"/>
        <w:rPr>
          <w:sz w:val="28"/>
          <w:szCs w:val="28"/>
        </w:rPr>
      </w:pPr>
    </w:p>
    <w:p w:rsidR="00245C39" w:rsidRDefault="00245C39" w:rsidP="00245C39">
      <w:pPr>
        <w:rPr>
          <w:sz w:val="28"/>
          <w:szCs w:val="28"/>
        </w:rPr>
      </w:pPr>
    </w:p>
    <w:sectPr w:rsidR="00245C39" w:rsidSect="0076076B">
      <w:headerReference w:type="default" r:id="rId22"/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AF4" w:rsidRDefault="00505AF4" w:rsidP="00C911BB">
      <w:r>
        <w:separator/>
      </w:r>
    </w:p>
  </w:endnote>
  <w:endnote w:type="continuationSeparator" w:id="0">
    <w:p w:rsidR="00505AF4" w:rsidRDefault="00505AF4" w:rsidP="00C91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AF4" w:rsidRDefault="00505AF4" w:rsidP="00C911BB">
      <w:r>
        <w:separator/>
      </w:r>
    </w:p>
  </w:footnote>
  <w:footnote w:type="continuationSeparator" w:id="0">
    <w:p w:rsidR="00505AF4" w:rsidRDefault="00505AF4" w:rsidP="00C91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6B" w:rsidRDefault="004A59AB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6076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6076B" w:rsidRDefault="0076076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6B" w:rsidRDefault="0076076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6B" w:rsidRDefault="004A59AB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6076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6076B" w:rsidRDefault="0076076B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6B" w:rsidRDefault="0076076B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6B" w:rsidRDefault="0076076B">
    <w:pPr>
      <w:pStyle w:val="a8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6B" w:rsidRPr="00EE6BE2" w:rsidRDefault="0076076B">
    <w:pPr>
      <w:pStyle w:val="a8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6B" w:rsidRDefault="0076076B">
    <w:pPr>
      <w:pStyle w:val="a8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6B" w:rsidRPr="00EE6BE2" w:rsidRDefault="0076076B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02DC6AED"/>
    <w:multiLevelType w:val="hybridMultilevel"/>
    <w:tmpl w:val="7040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CD16B4"/>
    <w:multiLevelType w:val="hybridMultilevel"/>
    <w:tmpl w:val="C58AC28A"/>
    <w:lvl w:ilvl="0" w:tplc="E32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FEE5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86D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AE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4F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C2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AA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60B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32E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AF47381"/>
    <w:multiLevelType w:val="hybridMultilevel"/>
    <w:tmpl w:val="916EAB92"/>
    <w:lvl w:ilvl="0" w:tplc="8DD81A4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4ADE"/>
    <w:multiLevelType w:val="hybridMultilevel"/>
    <w:tmpl w:val="055E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D1381"/>
    <w:multiLevelType w:val="hybridMultilevel"/>
    <w:tmpl w:val="08DC4148"/>
    <w:lvl w:ilvl="0" w:tplc="ECC039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25B33"/>
    <w:multiLevelType w:val="hybridMultilevel"/>
    <w:tmpl w:val="7D3AB1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015C5D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437F21"/>
    <w:multiLevelType w:val="hybridMultilevel"/>
    <w:tmpl w:val="4FA86C6A"/>
    <w:lvl w:ilvl="0" w:tplc="16C4BB5C">
      <w:start w:val="1"/>
      <w:numFmt w:val="decimal"/>
      <w:lvlText w:val="%1."/>
      <w:lvlJc w:val="left"/>
      <w:pPr>
        <w:ind w:left="502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B2B00D3"/>
    <w:multiLevelType w:val="hybridMultilevel"/>
    <w:tmpl w:val="D7EC3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E611E"/>
    <w:multiLevelType w:val="multilevel"/>
    <w:tmpl w:val="6A8286AC"/>
    <w:lvl w:ilvl="0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3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6B5674"/>
    <w:multiLevelType w:val="multilevel"/>
    <w:tmpl w:val="AD60B04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EEF4092"/>
    <w:multiLevelType w:val="hybridMultilevel"/>
    <w:tmpl w:val="03B0F5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cs="Times New Roman" w:hint="default"/>
      </w:rPr>
    </w:lvl>
  </w:abstractNum>
  <w:abstractNum w:abstractNumId="17">
    <w:nsid w:val="74EB277B"/>
    <w:multiLevelType w:val="hybridMultilevel"/>
    <w:tmpl w:val="1624CD78"/>
    <w:lvl w:ilvl="0" w:tplc="927E7C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17"/>
  </w:num>
  <w:num w:numId="7">
    <w:abstractNumId w:val="13"/>
  </w:num>
  <w:num w:numId="8">
    <w:abstractNumId w:val="2"/>
  </w:num>
  <w:num w:numId="9">
    <w:abstractNumId w:val="4"/>
  </w:num>
  <w:num w:numId="10">
    <w:abstractNumId w:val="1"/>
  </w:num>
  <w:num w:numId="11">
    <w:abstractNumId w:val="15"/>
  </w:num>
  <w:num w:numId="12">
    <w:abstractNumId w:val="14"/>
  </w:num>
  <w:num w:numId="13">
    <w:abstractNumId w:val="6"/>
  </w:num>
  <w:num w:numId="14">
    <w:abstractNumId w:val="10"/>
  </w:num>
  <w:num w:numId="15">
    <w:abstractNumId w:val="8"/>
  </w:num>
  <w:num w:numId="16">
    <w:abstractNumId w:val="3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DF6"/>
    <w:rsid w:val="000019BB"/>
    <w:rsid w:val="000027A1"/>
    <w:rsid w:val="00015925"/>
    <w:rsid w:val="00017C5F"/>
    <w:rsid w:val="0002701C"/>
    <w:rsid w:val="00031572"/>
    <w:rsid w:val="00035911"/>
    <w:rsid w:val="000402AD"/>
    <w:rsid w:val="00050BFD"/>
    <w:rsid w:val="00057962"/>
    <w:rsid w:val="00057C15"/>
    <w:rsid w:val="000671CB"/>
    <w:rsid w:val="000750A4"/>
    <w:rsid w:val="00086341"/>
    <w:rsid w:val="0008764C"/>
    <w:rsid w:val="000929CA"/>
    <w:rsid w:val="00092BF6"/>
    <w:rsid w:val="000937A2"/>
    <w:rsid w:val="000A663B"/>
    <w:rsid w:val="000A6D1F"/>
    <w:rsid w:val="000B2DC0"/>
    <w:rsid w:val="000B5C10"/>
    <w:rsid w:val="000B6C71"/>
    <w:rsid w:val="000B6D81"/>
    <w:rsid w:val="000C3354"/>
    <w:rsid w:val="000C3FE9"/>
    <w:rsid w:val="000D08D7"/>
    <w:rsid w:val="000D12D4"/>
    <w:rsid w:val="000D1321"/>
    <w:rsid w:val="000D4306"/>
    <w:rsid w:val="000D6D0A"/>
    <w:rsid w:val="000D7EDC"/>
    <w:rsid w:val="000E0C1F"/>
    <w:rsid w:val="000E21C2"/>
    <w:rsid w:val="000E2D8B"/>
    <w:rsid w:val="000E5838"/>
    <w:rsid w:val="00113F9E"/>
    <w:rsid w:val="00116589"/>
    <w:rsid w:val="0011665E"/>
    <w:rsid w:val="00122E5F"/>
    <w:rsid w:val="00123C76"/>
    <w:rsid w:val="00126C61"/>
    <w:rsid w:val="001319B4"/>
    <w:rsid w:val="00135AAC"/>
    <w:rsid w:val="00140A06"/>
    <w:rsid w:val="00140BF6"/>
    <w:rsid w:val="00146072"/>
    <w:rsid w:val="00164D81"/>
    <w:rsid w:val="00165433"/>
    <w:rsid w:val="00185F48"/>
    <w:rsid w:val="00186BF2"/>
    <w:rsid w:val="00191172"/>
    <w:rsid w:val="0019255C"/>
    <w:rsid w:val="001A1010"/>
    <w:rsid w:val="001A3E7E"/>
    <w:rsid w:val="001A4BA9"/>
    <w:rsid w:val="001A5EE5"/>
    <w:rsid w:val="001A668A"/>
    <w:rsid w:val="001A7687"/>
    <w:rsid w:val="001B25B9"/>
    <w:rsid w:val="001B3846"/>
    <w:rsid w:val="001B403E"/>
    <w:rsid w:val="001B6D6A"/>
    <w:rsid w:val="001B7A4A"/>
    <w:rsid w:val="001C0334"/>
    <w:rsid w:val="001D0631"/>
    <w:rsid w:val="001D3012"/>
    <w:rsid w:val="001E4708"/>
    <w:rsid w:val="001E76C3"/>
    <w:rsid w:val="001F0491"/>
    <w:rsid w:val="001F311E"/>
    <w:rsid w:val="001F50F4"/>
    <w:rsid w:val="00205CBC"/>
    <w:rsid w:val="00210B11"/>
    <w:rsid w:val="00210FDF"/>
    <w:rsid w:val="00215168"/>
    <w:rsid w:val="00215FE5"/>
    <w:rsid w:val="002162D6"/>
    <w:rsid w:val="002208F7"/>
    <w:rsid w:val="002267B7"/>
    <w:rsid w:val="00231979"/>
    <w:rsid w:val="00235EE4"/>
    <w:rsid w:val="00236124"/>
    <w:rsid w:val="00245C39"/>
    <w:rsid w:val="00246E75"/>
    <w:rsid w:val="002628ED"/>
    <w:rsid w:val="0026493F"/>
    <w:rsid w:val="002774BD"/>
    <w:rsid w:val="002803DB"/>
    <w:rsid w:val="00282135"/>
    <w:rsid w:val="00282A07"/>
    <w:rsid w:val="0028681C"/>
    <w:rsid w:val="002905C3"/>
    <w:rsid w:val="00292F02"/>
    <w:rsid w:val="00296143"/>
    <w:rsid w:val="002971CD"/>
    <w:rsid w:val="002A1B53"/>
    <w:rsid w:val="002A55DE"/>
    <w:rsid w:val="002A7D0F"/>
    <w:rsid w:val="002B0C02"/>
    <w:rsid w:val="002B5947"/>
    <w:rsid w:val="002C7C64"/>
    <w:rsid w:val="002C7C76"/>
    <w:rsid w:val="002D045D"/>
    <w:rsid w:val="002D0C75"/>
    <w:rsid w:val="002D2455"/>
    <w:rsid w:val="002D253F"/>
    <w:rsid w:val="002D3299"/>
    <w:rsid w:val="002D5714"/>
    <w:rsid w:val="002D6D1F"/>
    <w:rsid w:val="002E37B5"/>
    <w:rsid w:val="002F476B"/>
    <w:rsid w:val="00300A65"/>
    <w:rsid w:val="00302752"/>
    <w:rsid w:val="00313DBF"/>
    <w:rsid w:val="003162F5"/>
    <w:rsid w:val="00316422"/>
    <w:rsid w:val="00327D15"/>
    <w:rsid w:val="00327DD8"/>
    <w:rsid w:val="0033512E"/>
    <w:rsid w:val="00336EA1"/>
    <w:rsid w:val="0033740B"/>
    <w:rsid w:val="00345370"/>
    <w:rsid w:val="00345F02"/>
    <w:rsid w:val="00346F4E"/>
    <w:rsid w:val="003660F4"/>
    <w:rsid w:val="00371332"/>
    <w:rsid w:val="003737E7"/>
    <w:rsid w:val="00387C5C"/>
    <w:rsid w:val="00391707"/>
    <w:rsid w:val="003A3C1F"/>
    <w:rsid w:val="003B3E64"/>
    <w:rsid w:val="003B6D8E"/>
    <w:rsid w:val="003D22D6"/>
    <w:rsid w:val="003D7214"/>
    <w:rsid w:val="003E4EDE"/>
    <w:rsid w:val="003E712F"/>
    <w:rsid w:val="003E7445"/>
    <w:rsid w:val="003F0F23"/>
    <w:rsid w:val="003F6AAB"/>
    <w:rsid w:val="00400AF2"/>
    <w:rsid w:val="00402610"/>
    <w:rsid w:val="00402D05"/>
    <w:rsid w:val="00412671"/>
    <w:rsid w:val="00414461"/>
    <w:rsid w:val="004320E7"/>
    <w:rsid w:val="004361C5"/>
    <w:rsid w:val="00437CDF"/>
    <w:rsid w:val="0044296B"/>
    <w:rsid w:val="00442AD2"/>
    <w:rsid w:val="00442C92"/>
    <w:rsid w:val="004473E2"/>
    <w:rsid w:val="004500EC"/>
    <w:rsid w:val="004541D3"/>
    <w:rsid w:val="004547FC"/>
    <w:rsid w:val="0046230F"/>
    <w:rsid w:val="0046366F"/>
    <w:rsid w:val="004665D0"/>
    <w:rsid w:val="00467817"/>
    <w:rsid w:val="00472001"/>
    <w:rsid w:val="00473271"/>
    <w:rsid w:val="00475803"/>
    <w:rsid w:val="00482AED"/>
    <w:rsid w:val="00494D50"/>
    <w:rsid w:val="004973BB"/>
    <w:rsid w:val="004977AF"/>
    <w:rsid w:val="004A2679"/>
    <w:rsid w:val="004A59AB"/>
    <w:rsid w:val="004A61FA"/>
    <w:rsid w:val="004B6787"/>
    <w:rsid w:val="004C036D"/>
    <w:rsid w:val="004C3B44"/>
    <w:rsid w:val="004D27AB"/>
    <w:rsid w:val="004D5C47"/>
    <w:rsid w:val="004D617D"/>
    <w:rsid w:val="004E11E0"/>
    <w:rsid w:val="004E27BA"/>
    <w:rsid w:val="004E4A27"/>
    <w:rsid w:val="004E58B6"/>
    <w:rsid w:val="004F021A"/>
    <w:rsid w:val="004F4341"/>
    <w:rsid w:val="004F4679"/>
    <w:rsid w:val="005015DD"/>
    <w:rsid w:val="00505150"/>
    <w:rsid w:val="00505AF4"/>
    <w:rsid w:val="00510EAA"/>
    <w:rsid w:val="005134A5"/>
    <w:rsid w:val="0051493B"/>
    <w:rsid w:val="005173C8"/>
    <w:rsid w:val="00522E97"/>
    <w:rsid w:val="00526510"/>
    <w:rsid w:val="00527B58"/>
    <w:rsid w:val="00527FEC"/>
    <w:rsid w:val="005312E9"/>
    <w:rsid w:val="00532412"/>
    <w:rsid w:val="00537AA7"/>
    <w:rsid w:val="005416DD"/>
    <w:rsid w:val="0054355D"/>
    <w:rsid w:val="005468C0"/>
    <w:rsid w:val="00552606"/>
    <w:rsid w:val="00567B69"/>
    <w:rsid w:val="0057116A"/>
    <w:rsid w:val="005726E3"/>
    <w:rsid w:val="005729D1"/>
    <w:rsid w:val="005737FA"/>
    <w:rsid w:val="005931C3"/>
    <w:rsid w:val="00595680"/>
    <w:rsid w:val="00595BA6"/>
    <w:rsid w:val="005A63AC"/>
    <w:rsid w:val="005A6596"/>
    <w:rsid w:val="005C7E62"/>
    <w:rsid w:val="005D0B96"/>
    <w:rsid w:val="005D1A9F"/>
    <w:rsid w:val="005D2B97"/>
    <w:rsid w:val="005E1061"/>
    <w:rsid w:val="005E5794"/>
    <w:rsid w:val="005F7B39"/>
    <w:rsid w:val="00603AB6"/>
    <w:rsid w:val="00606FBC"/>
    <w:rsid w:val="006100A9"/>
    <w:rsid w:val="00616EAE"/>
    <w:rsid w:val="00631A32"/>
    <w:rsid w:val="00633234"/>
    <w:rsid w:val="006357E5"/>
    <w:rsid w:val="00636DB3"/>
    <w:rsid w:val="00637B4F"/>
    <w:rsid w:val="00644FA7"/>
    <w:rsid w:val="006460DF"/>
    <w:rsid w:val="006461CC"/>
    <w:rsid w:val="0064702C"/>
    <w:rsid w:val="0065319E"/>
    <w:rsid w:val="00666083"/>
    <w:rsid w:val="00671577"/>
    <w:rsid w:val="006772C9"/>
    <w:rsid w:val="006810EA"/>
    <w:rsid w:val="00685C3A"/>
    <w:rsid w:val="00696B68"/>
    <w:rsid w:val="006B03AC"/>
    <w:rsid w:val="006B7CDE"/>
    <w:rsid w:val="006C061B"/>
    <w:rsid w:val="006C10A9"/>
    <w:rsid w:val="006C19A1"/>
    <w:rsid w:val="006C2D8F"/>
    <w:rsid w:val="006C39D5"/>
    <w:rsid w:val="006D1508"/>
    <w:rsid w:val="006D32C5"/>
    <w:rsid w:val="006D35FC"/>
    <w:rsid w:val="006D41E7"/>
    <w:rsid w:val="006E585C"/>
    <w:rsid w:val="006E5A47"/>
    <w:rsid w:val="006F20C0"/>
    <w:rsid w:val="006F4DEC"/>
    <w:rsid w:val="006F5AB5"/>
    <w:rsid w:val="006F6805"/>
    <w:rsid w:val="0070002C"/>
    <w:rsid w:val="007018DD"/>
    <w:rsid w:val="007047B7"/>
    <w:rsid w:val="00704DF7"/>
    <w:rsid w:val="00723C21"/>
    <w:rsid w:val="0072746D"/>
    <w:rsid w:val="00732304"/>
    <w:rsid w:val="00733954"/>
    <w:rsid w:val="0074363D"/>
    <w:rsid w:val="00744C18"/>
    <w:rsid w:val="007503AC"/>
    <w:rsid w:val="00752F0E"/>
    <w:rsid w:val="00755223"/>
    <w:rsid w:val="00757F27"/>
    <w:rsid w:val="0076076B"/>
    <w:rsid w:val="00760E65"/>
    <w:rsid w:val="00765573"/>
    <w:rsid w:val="007668D5"/>
    <w:rsid w:val="007756A3"/>
    <w:rsid w:val="00783399"/>
    <w:rsid w:val="00794981"/>
    <w:rsid w:val="00795630"/>
    <w:rsid w:val="007A75A0"/>
    <w:rsid w:val="007C26F0"/>
    <w:rsid w:val="007D5962"/>
    <w:rsid w:val="007E05EC"/>
    <w:rsid w:val="007F06B3"/>
    <w:rsid w:val="007F07B3"/>
    <w:rsid w:val="007F1C58"/>
    <w:rsid w:val="008000DA"/>
    <w:rsid w:val="008057AF"/>
    <w:rsid w:val="0080789F"/>
    <w:rsid w:val="008109E6"/>
    <w:rsid w:val="00815660"/>
    <w:rsid w:val="00816E2D"/>
    <w:rsid w:val="0082757B"/>
    <w:rsid w:val="00831A44"/>
    <w:rsid w:val="008360C2"/>
    <w:rsid w:val="00837E6F"/>
    <w:rsid w:val="00840986"/>
    <w:rsid w:val="0084293E"/>
    <w:rsid w:val="008604A4"/>
    <w:rsid w:val="0086070B"/>
    <w:rsid w:val="00862463"/>
    <w:rsid w:val="00867BDC"/>
    <w:rsid w:val="00871CF7"/>
    <w:rsid w:val="008771B1"/>
    <w:rsid w:val="008865F7"/>
    <w:rsid w:val="008A05C2"/>
    <w:rsid w:val="008B4137"/>
    <w:rsid w:val="008B487B"/>
    <w:rsid w:val="008C4150"/>
    <w:rsid w:val="008C43A0"/>
    <w:rsid w:val="008C704F"/>
    <w:rsid w:val="008D2373"/>
    <w:rsid w:val="008D3C88"/>
    <w:rsid w:val="008E2E13"/>
    <w:rsid w:val="008E67BB"/>
    <w:rsid w:val="008F2F61"/>
    <w:rsid w:val="008F5F84"/>
    <w:rsid w:val="009018F6"/>
    <w:rsid w:val="009074CF"/>
    <w:rsid w:val="00907694"/>
    <w:rsid w:val="009114B0"/>
    <w:rsid w:val="00914A5F"/>
    <w:rsid w:val="00932982"/>
    <w:rsid w:val="00942A0B"/>
    <w:rsid w:val="009450D5"/>
    <w:rsid w:val="00945E47"/>
    <w:rsid w:val="00962E10"/>
    <w:rsid w:val="00964E57"/>
    <w:rsid w:val="00966084"/>
    <w:rsid w:val="009715E5"/>
    <w:rsid w:val="00974DD8"/>
    <w:rsid w:val="009808A5"/>
    <w:rsid w:val="009919BC"/>
    <w:rsid w:val="009B7946"/>
    <w:rsid w:val="009C1152"/>
    <w:rsid w:val="009C6730"/>
    <w:rsid w:val="009D356B"/>
    <w:rsid w:val="009D3B79"/>
    <w:rsid w:val="009D550E"/>
    <w:rsid w:val="009D7442"/>
    <w:rsid w:val="009D75A8"/>
    <w:rsid w:val="00A05281"/>
    <w:rsid w:val="00A059E2"/>
    <w:rsid w:val="00A16730"/>
    <w:rsid w:val="00A1761C"/>
    <w:rsid w:val="00A21BD6"/>
    <w:rsid w:val="00A353E2"/>
    <w:rsid w:val="00A35676"/>
    <w:rsid w:val="00A377A9"/>
    <w:rsid w:val="00A434A0"/>
    <w:rsid w:val="00A45038"/>
    <w:rsid w:val="00A54C7A"/>
    <w:rsid w:val="00A5574A"/>
    <w:rsid w:val="00A628F0"/>
    <w:rsid w:val="00A638EF"/>
    <w:rsid w:val="00A647E5"/>
    <w:rsid w:val="00A64CCF"/>
    <w:rsid w:val="00A803C2"/>
    <w:rsid w:val="00A839CD"/>
    <w:rsid w:val="00A83B68"/>
    <w:rsid w:val="00A84E12"/>
    <w:rsid w:val="00A86CC3"/>
    <w:rsid w:val="00A9295A"/>
    <w:rsid w:val="00A94B39"/>
    <w:rsid w:val="00AA11A9"/>
    <w:rsid w:val="00AA1242"/>
    <w:rsid w:val="00AA17A5"/>
    <w:rsid w:val="00AA2217"/>
    <w:rsid w:val="00AC10B8"/>
    <w:rsid w:val="00AE4E86"/>
    <w:rsid w:val="00AE7F34"/>
    <w:rsid w:val="00AF5502"/>
    <w:rsid w:val="00AF60EB"/>
    <w:rsid w:val="00B1441F"/>
    <w:rsid w:val="00B2226D"/>
    <w:rsid w:val="00B25524"/>
    <w:rsid w:val="00B27009"/>
    <w:rsid w:val="00B42CFF"/>
    <w:rsid w:val="00B438A8"/>
    <w:rsid w:val="00B51E5A"/>
    <w:rsid w:val="00B633F2"/>
    <w:rsid w:val="00B7305A"/>
    <w:rsid w:val="00B76A66"/>
    <w:rsid w:val="00B77137"/>
    <w:rsid w:val="00B80867"/>
    <w:rsid w:val="00B87677"/>
    <w:rsid w:val="00BA1B78"/>
    <w:rsid w:val="00BB1F11"/>
    <w:rsid w:val="00BB5EAA"/>
    <w:rsid w:val="00BB664B"/>
    <w:rsid w:val="00BB7BEE"/>
    <w:rsid w:val="00BC06D4"/>
    <w:rsid w:val="00BC6DF6"/>
    <w:rsid w:val="00BD0E2B"/>
    <w:rsid w:val="00BD1167"/>
    <w:rsid w:val="00BD1DAE"/>
    <w:rsid w:val="00BD2ABA"/>
    <w:rsid w:val="00BD7A17"/>
    <w:rsid w:val="00BD7BDF"/>
    <w:rsid w:val="00BE11F3"/>
    <w:rsid w:val="00BE77CB"/>
    <w:rsid w:val="00BF7893"/>
    <w:rsid w:val="00C12BFE"/>
    <w:rsid w:val="00C12C74"/>
    <w:rsid w:val="00C332FC"/>
    <w:rsid w:val="00C37F15"/>
    <w:rsid w:val="00C509F5"/>
    <w:rsid w:val="00C5771C"/>
    <w:rsid w:val="00C61651"/>
    <w:rsid w:val="00C632EC"/>
    <w:rsid w:val="00C65BBD"/>
    <w:rsid w:val="00C67847"/>
    <w:rsid w:val="00C67CF0"/>
    <w:rsid w:val="00C71552"/>
    <w:rsid w:val="00C719F4"/>
    <w:rsid w:val="00C74213"/>
    <w:rsid w:val="00C743D1"/>
    <w:rsid w:val="00C74465"/>
    <w:rsid w:val="00C82B6B"/>
    <w:rsid w:val="00C84937"/>
    <w:rsid w:val="00C868D8"/>
    <w:rsid w:val="00C90FD4"/>
    <w:rsid w:val="00C911BB"/>
    <w:rsid w:val="00C91EAF"/>
    <w:rsid w:val="00CC1B13"/>
    <w:rsid w:val="00CC5D9C"/>
    <w:rsid w:val="00CC7A67"/>
    <w:rsid w:val="00CD41C7"/>
    <w:rsid w:val="00CD4CE3"/>
    <w:rsid w:val="00CD7838"/>
    <w:rsid w:val="00CE4C33"/>
    <w:rsid w:val="00CE7B74"/>
    <w:rsid w:val="00CF423C"/>
    <w:rsid w:val="00CF6617"/>
    <w:rsid w:val="00CF6E0E"/>
    <w:rsid w:val="00D00A91"/>
    <w:rsid w:val="00D047A0"/>
    <w:rsid w:val="00D04947"/>
    <w:rsid w:val="00D14600"/>
    <w:rsid w:val="00D1542D"/>
    <w:rsid w:val="00D31D13"/>
    <w:rsid w:val="00D34B6F"/>
    <w:rsid w:val="00D3583C"/>
    <w:rsid w:val="00D41928"/>
    <w:rsid w:val="00D41A8F"/>
    <w:rsid w:val="00D4586B"/>
    <w:rsid w:val="00D502E5"/>
    <w:rsid w:val="00D5354B"/>
    <w:rsid w:val="00D540A1"/>
    <w:rsid w:val="00D54F8D"/>
    <w:rsid w:val="00D579AB"/>
    <w:rsid w:val="00D63841"/>
    <w:rsid w:val="00D67C1A"/>
    <w:rsid w:val="00D70D50"/>
    <w:rsid w:val="00D71E9A"/>
    <w:rsid w:val="00D7542D"/>
    <w:rsid w:val="00D94F42"/>
    <w:rsid w:val="00D965BF"/>
    <w:rsid w:val="00D968A7"/>
    <w:rsid w:val="00DA293C"/>
    <w:rsid w:val="00DA44C2"/>
    <w:rsid w:val="00DA7E39"/>
    <w:rsid w:val="00DB5470"/>
    <w:rsid w:val="00DB5E81"/>
    <w:rsid w:val="00DC39FC"/>
    <w:rsid w:val="00DC3A5F"/>
    <w:rsid w:val="00DD2762"/>
    <w:rsid w:val="00DD4AD3"/>
    <w:rsid w:val="00DE3D08"/>
    <w:rsid w:val="00DE50C0"/>
    <w:rsid w:val="00DF321E"/>
    <w:rsid w:val="00DF6EDB"/>
    <w:rsid w:val="00E00BA2"/>
    <w:rsid w:val="00E053F7"/>
    <w:rsid w:val="00E07B61"/>
    <w:rsid w:val="00E13F79"/>
    <w:rsid w:val="00E144E5"/>
    <w:rsid w:val="00E20EB7"/>
    <w:rsid w:val="00E22FEB"/>
    <w:rsid w:val="00E24FB7"/>
    <w:rsid w:val="00E3172E"/>
    <w:rsid w:val="00E37F42"/>
    <w:rsid w:val="00E40290"/>
    <w:rsid w:val="00E4046F"/>
    <w:rsid w:val="00E418BB"/>
    <w:rsid w:val="00E44793"/>
    <w:rsid w:val="00E44944"/>
    <w:rsid w:val="00E449DD"/>
    <w:rsid w:val="00E45A85"/>
    <w:rsid w:val="00E54339"/>
    <w:rsid w:val="00E546F0"/>
    <w:rsid w:val="00E571F1"/>
    <w:rsid w:val="00E81764"/>
    <w:rsid w:val="00E86300"/>
    <w:rsid w:val="00E9367D"/>
    <w:rsid w:val="00E93BB0"/>
    <w:rsid w:val="00E93BFF"/>
    <w:rsid w:val="00E95E62"/>
    <w:rsid w:val="00E96909"/>
    <w:rsid w:val="00EA7798"/>
    <w:rsid w:val="00EB148E"/>
    <w:rsid w:val="00EC309E"/>
    <w:rsid w:val="00ED1D08"/>
    <w:rsid w:val="00ED20B1"/>
    <w:rsid w:val="00ED20F8"/>
    <w:rsid w:val="00EE39EA"/>
    <w:rsid w:val="00EE6032"/>
    <w:rsid w:val="00EF2458"/>
    <w:rsid w:val="00F0161D"/>
    <w:rsid w:val="00F06EF4"/>
    <w:rsid w:val="00F1162F"/>
    <w:rsid w:val="00F14DDC"/>
    <w:rsid w:val="00F17E05"/>
    <w:rsid w:val="00F22B1E"/>
    <w:rsid w:val="00F22D9D"/>
    <w:rsid w:val="00F230E8"/>
    <w:rsid w:val="00F31893"/>
    <w:rsid w:val="00F32BD8"/>
    <w:rsid w:val="00F40217"/>
    <w:rsid w:val="00F41D7F"/>
    <w:rsid w:val="00F43FED"/>
    <w:rsid w:val="00F452B8"/>
    <w:rsid w:val="00F45BFD"/>
    <w:rsid w:val="00F51DBC"/>
    <w:rsid w:val="00F62A78"/>
    <w:rsid w:val="00F71540"/>
    <w:rsid w:val="00F81080"/>
    <w:rsid w:val="00F86465"/>
    <w:rsid w:val="00F8659A"/>
    <w:rsid w:val="00F910B3"/>
    <w:rsid w:val="00FA7E8B"/>
    <w:rsid w:val="00FA7E92"/>
    <w:rsid w:val="00FB2399"/>
    <w:rsid w:val="00FB281C"/>
    <w:rsid w:val="00FB70E2"/>
    <w:rsid w:val="00FC273E"/>
    <w:rsid w:val="00FC3835"/>
    <w:rsid w:val="00FC768C"/>
    <w:rsid w:val="00FD09B4"/>
    <w:rsid w:val="00FD31C3"/>
    <w:rsid w:val="00FD6805"/>
    <w:rsid w:val="00FE1682"/>
    <w:rsid w:val="00FE618C"/>
    <w:rsid w:val="00FF1F05"/>
    <w:rsid w:val="00FF3D98"/>
    <w:rsid w:val="00FF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D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C6D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10B11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link w:val="40"/>
    <w:qFormat/>
    <w:rsid w:val="00210B11"/>
    <w:pPr>
      <w:spacing w:before="100" w:beforeAutospacing="1" w:after="100" w:afterAutospacing="1"/>
      <w:outlineLvl w:val="3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DF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6DF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BC6DF6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C6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C6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C6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10B11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10B1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oaenoniinee">
    <w:name w:val="oaeno niinee"/>
    <w:basedOn w:val="a"/>
    <w:rsid w:val="00210B11"/>
    <w:pPr>
      <w:suppressAutoHyphens/>
      <w:jc w:val="both"/>
    </w:pPr>
    <w:rPr>
      <w:rFonts w:eastAsia="Calibri"/>
      <w:sz w:val="24"/>
      <w:lang w:eastAsia="ar-SA"/>
    </w:rPr>
  </w:style>
  <w:style w:type="paragraph" w:customStyle="1" w:styleId="ConsPlusNormal">
    <w:name w:val="ConsPlusNormal"/>
    <w:rsid w:val="00210B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210B11"/>
    <w:rPr>
      <w:rFonts w:cs="Times New Roman"/>
      <w:b/>
      <w:bCs/>
      <w:color w:val="106BBE"/>
    </w:rPr>
  </w:style>
  <w:style w:type="paragraph" w:customStyle="1" w:styleId="a6">
    <w:name w:val="Знак"/>
    <w:basedOn w:val="a"/>
    <w:rsid w:val="00210B11"/>
    <w:pPr>
      <w:spacing w:after="160" w:line="240" w:lineRule="exact"/>
    </w:pPr>
    <w:rPr>
      <w:rFonts w:eastAsia="Calibri"/>
    </w:rPr>
  </w:style>
  <w:style w:type="paragraph" w:customStyle="1" w:styleId="a7">
    <w:name w:val="Нормальный (таблица)"/>
    <w:basedOn w:val="a"/>
    <w:next w:val="a"/>
    <w:rsid w:val="00210B1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rsid w:val="00210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ac">
    <w:name w:val="Table Grid"/>
    <w:basedOn w:val="a1"/>
    <w:rsid w:val="00210B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10B11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apple-converted-space">
    <w:name w:val="apple-converted-space"/>
    <w:rsid w:val="00210B11"/>
  </w:style>
  <w:style w:type="character" w:styleId="ad">
    <w:name w:val="Hyperlink"/>
    <w:rsid w:val="00210B11"/>
    <w:rPr>
      <w:color w:val="0000FF"/>
      <w:u w:val="single"/>
    </w:rPr>
  </w:style>
  <w:style w:type="paragraph" w:customStyle="1" w:styleId="ConsPlusCell">
    <w:name w:val="ConsPlusCell"/>
    <w:rsid w:val="00210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annotation text"/>
    <w:basedOn w:val="a"/>
    <w:link w:val="af"/>
    <w:rsid w:val="00210B11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rsid w:val="00210B11"/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ма примечания Знак"/>
    <w:link w:val="af1"/>
    <w:semiHidden/>
    <w:locked/>
    <w:rsid w:val="00210B11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semiHidden/>
    <w:rsid w:val="00210B11"/>
    <w:rPr>
      <w:b/>
      <w:bCs/>
    </w:rPr>
  </w:style>
  <w:style w:type="character" w:customStyle="1" w:styleId="12">
    <w:name w:val="Тема примечания Знак1"/>
    <w:basedOn w:val="af"/>
    <w:link w:val="af1"/>
    <w:uiPriority w:val="99"/>
    <w:semiHidden/>
    <w:rsid w:val="00210B11"/>
    <w:rPr>
      <w:b/>
      <w:bCs/>
    </w:rPr>
  </w:style>
  <w:style w:type="paragraph" w:customStyle="1" w:styleId="ConsTitle">
    <w:name w:val="ConsTitle"/>
    <w:rsid w:val="00210B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210B11"/>
    <w:pPr>
      <w:spacing w:after="160" w:line="240" w:lineRule="exact"/>
    </w:pPr>
    <w:rPr>
      <w:rFonts w:eastAsia="Calibri"/>
      <w:noProof/>
    </w:rPr>
  </w:style>
  <w:style w:type="paragraph" w:styleId="31">
    <w:name w:val="Body Text Indent 3"/>
    <w:basedOn w:val="a"/>
    <w:link w:val="32"/>
    <w:rsid w:val="00210B11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0B11"/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af2">
    <w:name w:val="Цветовое выделение"/>
    <w:rsid w:val="00210B11"/>
    <w:rPr>
      <w:b/>
      <w:color w:val="26282F"/>
    </w:rPr>
  </w:style>
  <w:style w:type="paragraph" w:customStyle="1" w:styleId="af3">
    <w:name w:val="Прижатый влево"/>
    <w:basedOn w:val="a"/>
    <w:next w:val="a"/>
    <w:rsid w:val="00210B1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4">
    <w:name w:val="Body Text Indent"/>
    <w:basedOn w:val="a"/>
    <w:link w:val="af5"/>
    <w:rsid w:val="00210B11"/>
    <w:pPr>
      <w:suppressAutoHyphens/>
      <w:spacing w:after="120"/>
      <w:ind w:left="283"/>
    </w:pPr>
    <w:rPr>
      <w:rFonts w:eastAsia="Calibri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6">
    <w:name w:val="page number"/>
    <w:rsid w:val="00210B11"/>
    <w:rPr>
      <w:rFonts w:cs="Times New Roman"/>
    </w:rPr>
  </w:style>
  <w:style w:type="paragraph" w:customStyle="1" w:styleId="13">
    <w:name w:val="Без интервала1"/>
    <w:rsid w:val="00210B1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7">
    <w:name w:val="Strong"/>
    <w:qFormat/>
    <w:rsid w:val="00210B11"/>
    <w:rPr>
      <w:rFonts w:cs="Times New Roman"/>
      <w:b/>
      <w:bCs/>
    </w:rPr>
  </w:style>
  <w:style w:type="paragraph" w:styleId="af8">
    <w:name w:val="Normal (Web)"/>
    <w:basedOn w:val="a"/>
    <w:rsid w:val="00210B1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Знак1"/>
    <w:basedOn w:val="a"/>
    <w:rsid w:val="00210B11"/>
    <w:pPr>
      <w:spacing w:after="160" w:line="240" w:lineRule="exact"/>
    </w:pPr>
    <w:rPr>
      <w:rFonts w:eastAsia="Calibri"/>
    </w:rPr>
  </w:style>
  <w:style w:type="paragraph" w:styleId="af9">
    <w:name w:val="Body Text"/>
    <w:basedOn w:val="a"/>
    <w:link w:val="afa"/>
    <w:rsid w:val="00210B11"/>
    <w:pPr>
      <w:shd w:val="clear" w:color="auto" w:fill="FFFFFF"/>
      <w:spacing w:line="230" w:lineRule="exact"/>
    </w:pPr>
    <w:rPr>
      <w:rFonts w:eastAsia="Calibri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210B11"/>
    <w:rPr>
      <w:rFonts w:ascii="Times New Roman" w:eastAsia="Calibri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afb">
    <w:name w:val="Внимание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rsid w:val="00210B11"/>
  </w:style>
  <w:style w:type="paragraph" w:customStyle="1" w:styleId="afd">
    <w:name w:val="Внимание: недобросовестность!"/>
    <w:basedOn w:val="afb"/>
    <w:next w:val="a"/>
    <w:rsid w:val="00210B11"/>
  </w:style>
  <w:style w:type="paragraph" w:customStyle="1" w:styleId="afe">
    <w:name w:val="Дочерний элемент списка"/>
    <w:basedOn w:val="a"/>
    <w:next w:val="a"/>
    <w:rsid w:val="00210B11"/>
    <w:pPr>
      <w:autoSpaceDE w:val="0"/>
      <w:autoSpaceDN w:val="0"/>
      <w:adjustRightInd w:val="0"/>
      <w:jc w:val="both"/>
    </w:pPr>
    <w:rPr>
      <w:rFonts w:ascii="Arial" w:eastAsia="Calibri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rsid w:val="00210B11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rsid w:val="00210B1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5">
    <w:name w:val="Заголовок ЭР (левое окно)"/>
    <w:basedOn w:val="a"/>
    <w:next w:val="a"/>
    <w:rsid w:val="00210B11"/>
    <w:pPr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rsid w:val="00210B11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210B11"/>
    <w:rPr>
      <w:u w:val="single"/>
    </w:rPr>
  </w:style>
  <w:style w:type="paragraph" w:customStyle="1" w:styleId="aff8">
    <w:name w:val="Текст информации об изменениях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rsid w:val="00210B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rsid w:val="00210B11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b">
    <w:name w:val="Комментарий"/>
    <w:basedOn w:val="affa"/>
    <w:next w:val="a"/>
    <w:rsid w:val="00210B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rsid w:val="00210B11"/>
    <w:rPr>
      <w:i/>
      <w:iCs/>
    </w:rPr>
  </w:style>
  <w:style w:type="paragraph" w:customStyle="1" w:styleId="affd">
    <w:name w:val="Текст (лев. подпись)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e">
    <w:name w:val="Колонтитул (левый)"/>
    <w:basedOn w:val="affd"/>
    <w:next w:val="a"/>
    <w:rsid w:val="00210B11"/>
    <w:rPr>
      <w:sz w:val="14"/>
      <w:szCs w:val="14"/>
    </w:rPr>
  </w:style>
  <w:style w:type="paragraph" w:customStyle="1" w:styleId="afff">
    <w:name w:val="Текст (прав. подпись)"/>
    <w:basedOn w:val="a"/>
    <w:next w:val="a"/>
    <w:rsid w:val="00210B11"/>
    <w:pPr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0">
    <w:name w:val="Колонтитул (правый)"/>
    <w:basedOn w:val="afff"/>
    <w:next w:val="a"/>
    <w:rsid w:val="00210B11"/>
  </w:style>
  <w:style w:type="paragraph" w:customStyle="1" w:styleId="afff1">
    <w:name w:val="Комментарий пользователя"/>
    <w:basedOn w:val="affb"/>
    <w:next w:val="a"/>
    <w:rsid w:val="00210B11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210B11"/>
  </w:style>
  <w:style w:type="paragraph" w:customStyle="1" w:styleId="afff3">
    <w:name w:val="Моноширинный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4">
    <w:name w:val="Необходимые документы"/>
    <w:basedOn w:val="afb"/>
    <w:next w:val="a"/>
    <w:rsid w:val="00210B11"/>
    <w:pPr>
      <w:ind w:firstLine="118"/>
    </w:pPr>
  </w:style>
  <w:style w:type="paragraph" w:customStyle="1" w:styleId="afff5">
    <w:name w:val="Таблицы (моноширинный)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rsid w:val="00210B11"/>
    <w:pPr>
      <w:ind w:left="140"/>
    </w:pPr>
  </w:style>
  <w:style w:type="paragraph" w:customStyle="1" w:styleId="afff7">
    <w:name w:val="Переменная часть"/>
    <w:basedOn w:val="aff"/>
    <w:next w:val="a"/>
    <w:rsid w:val="00210B1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8"/>
    <w:next w:val="a"/>
    <w:rsid w:val="00210B11"/>
    <w:rPr>
      <w:b/>
      <w:bCs/>
    </w:rPr>
  </w:style>
  <w:style w:type="paragraph" w:customStyle="1" w:styleId="afffa">
    <w:name w:val="Подчёркнуный текст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b">
    <w:name w:val="Постоянная часть"/>
    <w:basedOn w:val="aff"/>
    <w:next w:val="a"/>
    <w:rsid w:val="00210B11"/>
    <w:rPr>
      <w:sz w:val="20"/>
      <w:szCs w:val="20"/>
    </w:rPr>
  </w:style>
  <w:style w:type="paragraph" w:customStyle="1" w:styleId="afffc">
    <w:name w:val="Пример."/>
    <w:basedOn w:val="afb"/>
    <w:next w:val="a"/>
    <w:rsid w:val="00210B11"/>
  </w:style>
  <w:style w:type="paragraph" w:customStyle="1" w:styleId="afffd">
    <w:name w:val="Примечание."/>
    <w:basedOn w:val="afb"/>
    <w:next w:val="a"/>
    <w:rsid w:val="00210B11"/>
  </w:style>
  <w:style w:type="paragraph" w:customStyle="1" w:styleId="afffe">
    <w:name w:val="Словарная статья"/>
    <w:basedOn w:val="a"/>
    <w:next w:val="a"/>
    <w:rsid w:val="00210B11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">
    <w:name w:val="Ссылка на официальную публикацию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0">
    <w:name w:val="Текст в таблице"/>
    <w:basedOn w:val="a7"/>
    <w:next w:val="a"/>
    <w:rsid w:val="00210B11"/>
    <w:pPr>
      <w:widowControl/>
      <w:ind w:firstLine="500"/>
    </w:pPr>
  </w:style>
  <w:style w:type="paragraph" w:customStyle="1" w:styleId="affff1">
    <w:name w:val="Текст ЭР (см. также)"/>
    <w:basedOn w:val="a"/>
    <w:next w:val="a"/>
    <w:rsid w:val="00210B11"/>
    <w:pPr>
      <w:autoSpaceDE w:val="0"/>
      <w:autoSpaceDN w:val="0"/>
      <w:adjustRightInd w:val="0"/>
      <w:spacing w:before="200"/>
    </w:pPr>
    <w:rPr>
      <w:rFonts w:ascii="Arial" w:eastAsia="Calibri" w:hAnsi="Arial" w:cs="Arial"/>
    </w:rPr>
  </w:style>
  <w:style w:type="paragraph" w:customStyle="1" w:styleId="affff2">
    <w:name w:val="Технический комментарий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paragraph" w:customStyle="1" w:styleId="affff3">
    <w:name w:val="Формула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4">
    <w:name w:val="Центрированный (таблица)"/>
    <w:basedOn w:val="a7"/>
    <w:next w:val="a"/>
    <w:rsid w:val="00210B11"/>
    <w:pPr>
      <w:widowControl/>
      <w:jc w:val="center"/>
    </w:pPr>
  </w:style>
  <w:style w:type="paragraph" w:customStyle="1" w:styleId="-">
    <w:name w:val="ЭР-содержание (правое окно)"/>
    <w:basedOn w:val="a"/>
    <w:next w:val="a"/>
    <w:rsid w:val="00210B11"/>
    <w:pPr>
      <w:autoSpaceDE w:val="0"/>
      <w:autoSpaceDN w:val="0"/>
      <w:adjustRightInd w:val="0"/>
      <w:spacing w:before="300"/>
    </w:pPr>
    <w:rPr>
      <w:rFonts w:ascii="Arial" w:eastAsia="Calibri" w:hAnsi="Arial" w:cs="Arial"/>
      <w:sz w:val="24"/>
      <w:szCs w:val="24"/>
    </w:rPr>
  </w:style>
  <w:style w:type="paragraph" w:customStyle="1" w:styleId="affff5">
    <w:name w:val="Знак Знак Знак Знак"/>
    <w:basedOn w:val="a"/>
    <w:rsid w:val="00210B11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styleId="affff6">
    <w:name w:val="Title"/>
    <w:basedOn w:val="a"/>
    <w:next w:val="a"/>
    <w:link w:val="affff7"/>
    <w:qFormat/>
    <w:rsid w:val="00210B11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fff7">
    <w:name w:val="Название Знак"/>
    <w:basedOn w:val="a0"/>
    <w:link w:val="affff6"/>
    <w:rsid w:val="00210B11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Noparagraphstyle">
    <w:name w:val="[No paragraph style]"/>
    <w:rsid w:val="00210B11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character" w:customStyle="1" w:styleId="HeaderChar">
    <w:name w:val="Header Char"/>
    <w:locked/>
    <w:rsid w:val="00210B11"/>
    <w:rPr>
      <w:rFonts w:eastAsia="Calibri"/>
      <w:sz w:val="24"/>
      <w:szCs w:val="24"/>
      <w:lang w:val="ru-RU" w:eastAsia="ar-SA" w:bidi="ar-SA"/>
    </w:rPr>
  </w:style>
  <w:style w:type="character" w:customStyle="1" w:styleId="Heading4Char">
    <w:name w:val="Heading 4 Char"/>
    <w:locked/>
    <w:rsid w:val="00210B11"/>
    <w:rPr>
      <w:b/>
      <w:bCs/>
      <w:sz w:val="24"/>
      <w:szCs w:val="24"/>
      <w:lang w:val="ru-RU" w:eastAsia="ru-RU" w:bidi="ar-SA"/>
    </w:rPr>
  </w:style>
  <w:style w:type="paragraph" w:customStyle="1" w:styleId="15">
    <w:name w:val="Без интервала1"/>
    <w:rsid w:val="00210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8">
    <w:name w:val="List Paragraph"/>
    <w:basedOn w:val="a"/>
    <w:uiPriority w:val="34"/>
    <w:qFormat/>
    <w:rsid w:val="00AE4E86"/>
    <w:pPr>
      <w:ind w:left="720"/>
      <w:contextualSpacing/>
    </w:pPr>
  </w:style>
  <w:style w:type="paragraph" w:styleId="affff9">
    <w:name w:val="No Spacing"/>
    <w:uiPriority w:val="1"/>
    <w:qFormat/>
    <w:rsid w:val="002D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www.rg.ru/2013/04/12/goszakupki-dok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S:\19%20&#1070;&#1088;&#1080;&#1076;&#1080;&#1095;&#1077;&#1089;&#1082;&#1080;&#1081;%20&#1086;&#1090;&#1076;&#1077;&#1083;\&#1054;&#1041;&#1065;&#1040;&#1071;\&#1044;&#1077;&#1088;&#1103;&#1074;&#1082;&#1086;\&#1050;&#1086;&#1088;&#1088;&#1091;&#1087;&#1094;&#1080;&#1103;\&#1087;&#1088;&#1086;&#1075;&#1088;&#1072;&#1084;&#1084;&#1072;%20&#1082;&#1086;&#1088;&#1088;&#1091;&#1087;&#1094;\&#1055;&#1086;&#1076;&#1087;&#1088;&#1086;&#1075;&#1088;&#1072;&#1084;&#1084;&#1072;%20&#1050;&#1054;&#1056;&#1056;&#1059;&#1055;&#1062;&#1048;&#1071;%20%202015-2020.docx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23840708.0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garantF1://12064203.0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DAD88-0DBB-4A29-A752-12A00E13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</Pages>
  <Words>16882</Words>
  <Characters>96233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321</cp:revision>
  <cp:lastPrinted>2024-11-21T10:32:00Z</cp:lastPrinted>
  <dcterms:created xsi:type="dcterms:W3CDTF">2017-08-24T05:54:00Z</dcterms:created>
  <dcterms:modified xsi:type="dcterms:W3CDTF">2024-12-04T11:31:00Z</dcterms:modified>
</cp:coreProperties>
</file>