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FE7C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524FA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A524FA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____202</w:t>
            </w:r>
            <w:r w:rsidR="00FE7C85">
              <w:rPr>
                <w:rFonts w:ascii="Times New Roman" w:hAnsi="Times New Roman" w:cs="Times New Roman"/>
                <w:bCs/>
              </w:rPr>
              <w:t>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FE7C8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524FA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2434" w:rsidRPr="00C737CC" w:rsidRDefault="0044243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421E" w:rsidRDefault="001F392C" w:rsidP="00442434">
      <w:pPr>
        <w:tabs>
          <w:tab w:val="left" w:pos="993"/>
        </w:tabs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помещения для проведения агитационных публичных </w:t>
      </w:r>
      <w:r w:rsidR="0044243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на период подготовки и проведения выборов </w:t>
      </w:r>
    </w:p>
    <w:p w:rsidR="001F392C" w:rsidRDefault="00596BA4" w:rsidP="00442434">
      <w:pPr>
        <w:tabs>
          <w:tab w:val="left" w:pos="993"/>
        </w:tabs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  <w:r w:rsidR="001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F392C">
        <w:rPr>
          <w:rFonts w:ascii="Times New Roman" w:hAnsi="Times New Roman" w:cs="Times New Roman"/>
          <w:b/>
          <w:sz w:val="28"/>
          <w:szCs w:val="28"/>
        </w:rPr>
        <w:t>назначенных</w:t>
      </w:r>
      <w:proofErr w:type="gramEnd"/>
      <w:r w:rsidR="001F392C">
        <w:rPr>
          <w:rFonts w:ascii="Times New Roman" w:hAnsi="Times New Roman" w:cs="Times New Roman"/>
          <w:b/>
          <w:sz w:val="28"/>
          <w:szCs w:val="28"/>
        </w:rPr>
        <w:t xml:space="preserve"> на 1</w:t>
      </w:r>
      <w:r w:rsidR="00FE7C85">
        <w:rPr>
          <w:rFonts w:ascii="Times New Roman" w:hAnsi="Times New Roman" w:cs="Times New Roman"/>
          <w:b/>
          <w:sz w:val="28"/>
          <w:szCs w:val="28"/>
        </w:rPr>
        <w:t>7</w:t>
      </w:r>
      <w:r w:rsidR="001F3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85">
        <w:rPr>
          <w:rFonts w:ascii="Times New Roman" w:hAnsi="Times New Roman" w:cs="Times New Roman"/>
          <w:b/>
          <w:sz w:val="28"/>
          <w:szCs w:val="28"/>
        </w:rPr>
        <w:t>марта</w:t>
      </w:r>
      <w:r w:rsidR="001F392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E7C85">
        <w:rPr>
          <w:rFonts w:ascii="Times New Roman" w:hAnsi="Times New Roman" w:cs="Times New Roman"/>
          <w:b/>
          <w:sz w:val="28"/>
          <w:szCs w:val="28"/>
        </w:rPr>
        <w:t>4</w:t>
      </w:r>
      <w:r w:rsidR="001F392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392C" w:rsidRDefault="001F392C" w:rsidP="00442434">
      <w:pPr>
        <w:tabs>
          <w:tab w:val="left" w:pos="993"/>
        </w:tabs>
        <w:ind w:left="720" w:right="-141"/>
        <w:rPr>
          <w:rFonts w:ascii="Times New Roman" w:hAnsi="Times New Roman" w:cs="Times New Roman"/>
          <w:b/>
          <w:sz w:val="28"/>
          <w:szCs w:val="28"/>
        </w:rPr>
      </w:pPr>
    </w:p>
    <w:p w:rsidR="00442434" w:rsidRDefault="00442434" w:rsidP="00442434">
      <w:pPr>
        <w:tabs>
          <w:tab w:val="left" w:pos="993"/>
        </w:tabs>
        <w:ind w:left="720" w:right="-141"/>
        <w:rPr>
          <w:rFonts w:ascii="Times New Roman" w:hAnsi="Times New Roman" w:cs="Times New Roman"/>
          <w:b/>
          <w:sz w:val="28"/>
          <w:szCs w:val="28"/>
        </w:rPr>
      </w:pPr>
    </w:p>
    <w:p w:rsidR="001F392C" w:rsidRDefault="001F392C" w:rsidP="00442434">
      <w:pPr>
        <w:tabs>
          <w:tab w:val="left" w:pos="993"/>
        </w:tabs>
        <w:ind w:left="720" w:right="-141"/>
        <w:rPr>
          <w:rFonts w:ascii="Times New Roman" w:hAnsi="Times New Roman" w:cs="Times New Roman"/>
          <w:b/>
          <w:sz w:val="28"/>
          <w:szCs w:val="28"/>
        </w:rPr>
      </w:pPr>
    </w:p>
    <w:p w:rsidR="00FE7C85" w:rsidRDefault="00FE7C85" w:rsidP="00442434">
      <w:pPr>
        <w:tabs>
          <w:tab w:val="left" w:pos="993"/>
        </w:tabs>
        <w:ind w:right="-14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оказания содействия зарегистрированным кандидатам, их дов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ренным лицам, избирательным объединениям, выдвинувшим зарегистрирова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кандидатов</w:t>
      </w:r>
      <w:r w:rsidR="00A04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и проведении агитационных публичных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приятий в период подготовки и проведения выборов Президента Российской </w:t>
      </w:r>
      <w:r w:rsidR="00596BA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едерации, назначенных на 17 марта 2024 года, в соответствии со статьей 53</w:t>
      </w:r>
      <w:r w:rsidR="00442434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</w:t>
      </w:r>
      <w:r>
        <w:rPr>
          <w:rFonts w:ascii="Times New Roman" w:hAnsi="Times New Roman" w:cs="Times New Roman"/>
          <w:sz w:val="28"/>
          <w:szCs w:val="28"/>
        </w:rPr>
        <w:t xml:space="preserve"> 2002 года № 67-ФЗ «Об основных гарантиях избирательных прав и права на участие в референдуме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статьей 54 Федерального закона от 10 января 2003 года № 19-ФЗ «О выборах Президента Российской Федерации»</w:t>
      </w:r>
      <w:r w:rsidR="0044243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E7C85" w:rsidRDefault="001F392C" w:rsidP="00442434">
      <w:pPr>
        <w:tabs>
          <w:tab w:val="left" w:pos="993"/>
        </w:tabs>
        <w:ind w:right="-141"/>
        <w:contextualSpacing/>
        <w:rPr>
          <w:rFonts w:ascii="Times New Roman" w:hAnsi="Times New Roman" w:cs="Times New Roman"/>
          <w:sz w:val="28"/>
          <w:szCs w:val="28"/>
        </w:rPr>
      </w:pPr>
      <w:r w:rsidRPr="001F392C">
        <w:rPr>
          <w:rFonts w:ascii="Times New Roman" w:hAnsi="Times New Roman" w:cs="Times New Roman"/>
          <w:sz w:val="28"/>
          <w:szCs w:val="28"/>
        </w:rPr>
        <w:t xml:space="preserve">1. Определить помещение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«Сельский дом культуры</w:t>
      </w:r>
      <w:r w:rsidRPr="001F392C">
        <w:rPr>
          <w:rFonts w:ascii="Times New Roman" w:hAnsi="Times New Roman" w:cs="Times New Roman"/>
          <w:sz w:val="28"/>
          <w:szCs w:val="28"/>
        </w:rPr>
        <w:t>», расположенное по адресу: Краснодарский край, Красноармейский район, ст</w:t>
      </w:r>
      <w:r w:rsidRPr="001F39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Мира, дом 179</w:t>
      </w:r>
      <w:r w:rsidRPr="001F392C">
        <w:rPr>
          <w:rFonts w:ascii="Times New Roman" w:hAnsi="Times New Roman" w:cs="Times New Roman"/>
          <w:sz w:val="28"/>
          <w:szCs w:val="28"/>
        </w:rPr>
        <w:t>, находящееся в муниц</w:t>
      </w:r>
      <w:r w:rsidRPr="001F392C">
        <w:rPr>
          <w:rFonts w:ascii="Times New Roman" w:hAnsi="Times New Roman" w:cs="Times New Roman"/>
          <w:sz w:val="28"/>
          <w:szCs w:val="28"/>
        </w:rPr>
        <w:t>и</w:t>
      </w:r>
      <w:r w:rsidRPr="001F392C">
        <w:rPr>
          <w:rFonts w:ascii="Times New Roman" w:hAnsi="Times New Roman" w:cs="Times New Roman"/>
          <w:sz w:val="28"/>
          <w:szCs w:val="28"/>
        </w:rPr>
        <w:t>пальн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собственности, для проведения агитационных публичных мероприятий на период подготовки проведения выборов </w:t>
      </w:r>
      <w:r w:rsidR="00FE7C85">
        <w:rPr>
          <w:rFonts w:ascii="Times New Roman" w:hAnsi="Times New Roman" w:cs="Times New Roman"/>
          <w:sz w:val="28"/>
          <w:szCs w:val="28"/>
        </w:rPr>
        <w:t>Президента Российской Федерации, назначенных на 17 марта 2024 года.</w:t>
      </w:r>
    </w:p>
    <w:p w:rsidR="001F392C" w:rsidRDefault="001F392C" w:rsidP="00442434">
      <w:pPr>
        <w:tabs>
          <w:tab w:val="left" w:pos="993"/>
        </w:tabs>
        <w:ind w:right="-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общего отдела администрации </w:t>
      </w:r>
      <w:proofErr w:type="spellStart"/>
      <w:r w:rsidRPr="001F39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Супрун </w:t>
      </w:r>
      <w:r w:rsidR="00325B8C">
        <w:rPr>
          <w:rFonts w:ascii="Times New Roman" w:hAnsi="Times New Roman" w:cs="Times New Roman"/>
          <w:sz w:val="28"/>
          <w:szCs w:val="28"/>
        </w:rPr>
        <w:t xml:space="preserve">Наталье Валентиновне </w:t>
      </w: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территориальную избирательную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сию Красноармейская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разместить на офици</w:t>
      </w:r>
      <w:r w:rsidR="00325B8C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325B8C">
        <w:rPr>
          <w:rFonts w:ascii="Times New Roman" w:hAnsi="Times New Roman" w:cs="Times New Roman"/>
          <w:sz w:val="28"/>
          <w:szCs w:val="28"/>
        </w:rPr>
        <w:t>Ст</w:t>
      </w:r>
      <w:r w:rsidR="00325B8C">
        <w:rPr>
          <w:rFonts w:ascii="Times New Roman" w:hAnsi="Times New Roman" w:cs="Times New Roman"/>
          <w:sz w:val="28"/>
          <w:szCs w:val="28"/>
        </w:rPr>
        <w:t>а</w:t>
      </w:r>
      <w:r w:rsidR="00325B8C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сети Интернет.</w:t>
      </w:r>
    </w:p>
    <w:p w:rsidR="001F392C" w:rsidRDefault="001F392C" w:rsidP="00442434">
      <w:pPr>
        <w:pStyle w:val="a6"/>
        <w:tabs>
          <w:tab w:val="left" w:pos="993"/>
        </w:tabs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F392C" w:rsidRDefault="00325B8C" w:rsidP="00442434">
      <w:pPr>
        <w:pStyle w:val="a6"/>
        <w:tabs>
          <w:tab w:val="left" w:pos="993"/>
        </w:tabs>
        <w:spacing w:after="0" w:line="240" w:lineRule="auto"/>
        <w:ind w:left="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392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F392C" w:rsidRDefault="001F392C" w:rsidP="00442434">
      <w:pPr>
        <w:pStyle w:val="a6"/>
        <w:tabs>
          <w:tab w:val="left" w:pos="993"/>
        </w:tabs>
        <w:spacing w:after="0" w:line="240" w:lineRule="auto"/>
        <w:ind w:left="709" w:right="-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2434" w:rsidRDefault="00442434" w:rsidP="00442434">
      <w:pPr>
        <w:tabs>
          <w:tab w:val="left" w:pos="1666"/>
        </w:tabs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325B8C" w:rsidRPr="00A31C1F" w:rsidRDefault="00325B8C" w:rsidP="00442434">
      <w:pPr>
        <w:tabs>
          <w:tab w:val="left" w:pos="1666"/>
        </w:tabs>
        <w:ind w:right="-141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1C1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31C1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25B8C" w:rsidRPr="00325B8C" w:rsidRDefault="00325B8C" w:rsidP="00442434">
      <w:pPr>
        <w:tabs>
          <w:tab w:val="left" w:pos="1666"/>
        </w:tabs>
        <w:ind w:right="-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1C1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325B8C" w:rsidRPr="00A31C1F" w:rsidRDefault="00325B8C" w:rsidP="00442434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24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C1F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C1F">
        <w:rPr>
          <w:rFonts w:ascii="Times New Roman" w:hAnsi="Times New Roman" w:cs="Times New Roman"/>
          <w:sz w:val="28"/>
          <w:szCs w:val="28"/>
        </w:rPr>
        <w:t>Черепанова</w:t>
      </w:r>
    </w:p>
    <w:sectPr w:rsidR="00325B8C" w:rsidRPr="00A31C1F" w:rsidSect="00596BA4">
      <w:pgSz w:w="11906" w:h="16838"/>
      <w:pgMar w:top="142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F392C"/>
    <w:rsid w:val="002354B6"/>
    <w:rsid w:val="00265512"/>
    <w:rsid w:val="002862AC"/>
    <w:rsid w:val="00325B8C"/>
    <w:rsid w:val="00376414"/>
    <w:rsid w:val="003A048E"/>
    <w:rsid w:val="003F4B1E"/>
    <w:rsid w:val="003F7653"/>
    <w:rsid w:val="00416973"/>
    <w:rsid w:val="00442434"/>
    <w:rsid w:val="00486D15"/>
    <w:rsid w:val="00487F84"/>
    <w:rsid w:val="004C7B67"/>
    <w:rsid w:val="004D6B55"/>
    <w:rsid w:val="0055316C"/>
    <w:rsid w:val="00583D01"/>
    <w:rsid w:val="00596BA4"/>
    <w:rsid w:val="005A4BB0"/>
    <w:rsid w:val="005B3D79"/>
    <w:rsid w:val="006409B2"/>
    <w:rsid w:val="00683A07"/>
    <w:rsid w:val="00687439"/>
    <w:rsid w:val="006E4EC9"/>
    <w:rsid w:val="007B5FED"/>
    <w:rsid w:val="007D775F"/>
    <w:rsid w:val="00896BCB"/>
    <w:rsid w:val="008D3A2A"/>
    <w:rsid w:val="00954616"/>
    <w:rsid w:val="009E3683"/>
    <w:rsid w:val="009F1F39"/>
    <w:rsid w:val="00A0421E"/>
    <w:rsid w:val="00A524FA"/>
    <w:rsid w:val="00A7636B"/>
    <w:rsid w:val="00AB3425"/>
    <w:rsid w:val="00AC2228"/>
    <w:rsid w:val="00BC3E98"/>
    <w:rsid w:val="00C737CC"/>
    <w:rsid w:val="00D13402"/>
    <w:rsid w:val="00D53EA7"/>
    <w:rsid w:val="00D942AD"/>
    <w:rsid w:val="00DA3B9C"/>
    <w:rsid w:val="00DE2EB3"/>
    <w:rsid w:val="00E51D67"/>
    <w:rsid w:val="00F45878"/>
    <w:rsid w:val="00F9531D"/>
    <w:rsid w:val="00FE080C"/>
    <w:rsid w:val="00FE31E6"/>
    <w:rsid w:val="00FE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39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semiHidden/>
    <w:unhideWhenUsed/>
    <w:rsid w:val="00325B8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325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325B8C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9">
    <w:name w:val="No Spacing"/>
    <w:uiPriority w:val="1"/>
    <w:qFormat/>
    <w:rsid w:val="00325B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2024-01-16T11:57:00Z</cp:lastPrinted>
  <dcterms:created xsi:type="dcterms:W3CDTF">2015-11-24T06:39:00Z</dcterms:created>
  <dcterms:modified xsi:type="dcterms:W3CDTF">2024-02-02T06:16:00Z</dcterms:modified>
</cp:coreProperties>
</file>