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C61B2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C74C3B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C61B2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75357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C61B27">
              <w:rPr>
                <w:rFonts w:ascii="Times New Roman" w:hAnsi="Times New Roman" w:cs="Times New Roman"/>
                <w:bCs/>
              </w:rPr>
              <w:t>»_</w:t>
            </w:r>
            <w:r w:rsidR="00164499">
              <w:rPr>
                <w:rFonts w:ascii="Times New Roman" w:hAnsi="Times New Roman" w:cs="Times New Roman"/>
                <w:bCs/>
              </w:rPr>
              <w:t>__</w:t>
            </w:r>
            <w:r w:rsidR="00D75357">
              <w:rPr>
                <w:rFonts w:ascii="Times New Roman" w:hAnsi="Times New Roman" w:cs="Times New Roman"/>
                <w:bCs/>
              </w:rPr>
              <w:t>01</w:t>
            </w:r>
            <w:r w:rsidR="00164499">
              <w:rPr>
                <w:rFonts w:ascii="Times New Roman" w:hAnsi="Times New Roman" w:cs="Times New Roman"/>
                <w:bCs/>
              </w:rPr>
              <w:t>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75357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01359" w:rsidRDefault="00601359" w:rsidP="00AC2228">
      <w:pPr>
        <w:ind w:firstLine="0"/>
      </w:pPr>
    </w:p>
    <w:p w:rsidR="00601359" w:rsidRDefault="00601359" w:rsidP="00AC2228">
      <w:pPr>
        <w:ind w:firstLine="0"/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601359" w:rsidRDefault="00601359" w:rsidP="0060135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13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</w:t>
            </w: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утверждении Порядка составления и ведения кассового плана</w:t>
            </w:r>
            <w:r w:rsidR="001132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исполнения местного бюджета в текущем финансовом году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C74C3B" w:rsidRDefault="00601359" w:rsidP="00C61B27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со статьёй 217.1 Бюджетного кодекса Российской Фед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рации, решением Совета Старонижестеблиевского сельского поселен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Кра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ноарме</w:t>
            </w:r>
            <w:r w:rsidR="0016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йского района от 20 декабря 2023 года № 51</w:t>
            </w:r>
            <w:r w:rsidR="00144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/4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бюджете </w:t>
            </w: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16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Красноармейского района на 2024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16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 плановый период 2025-2026</w:t>
            </w:r>
            <w:r w:rsidR="00784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1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64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Утвердить Порядок составления и ведения кассового плана исполн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="004E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бюджета в текущем 2023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 (приложение).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Начальнику отдела по бухгалтерскому учету и финансам, главному бухгалтеру администрации Старонижестеблиевского сельского пос</w:t>
            </w:r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еления Красноармейского района Коваленко</w:t>
            </w:r>
            <w:r w:rsidR="00113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Т.А.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обеспечить реализацию форм отч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в автоматизированной системе «Бюджет», приведенных в приложении к утвержденному Порядку составления и ведения кассового плана исполнения мест</w:t>
            </w:r>
            <w:r w:rsidR="001644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бюджета в текущем 2024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выполнением настоящего постановления возложить на заместителя главы Старонижестеблиевского сельского поселения Красноа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мейского района Е.Е. Черепанову.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вступает в силу со дня его подписания.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4785"/>
        <w:gridCol w:w="4962"/>
      </w:tblGrid>
      <w:tr w:rsidR="00601359" w:rsidTr="0060135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 Новак</w:t>
            </w:r>
          </w:p>
        </w:tc>
      </w:tr>
    </w:tbl>
    <w:p w:rsidR="00601359" w:rsidRP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601359">
      <w:pPr>
        <w:ind w:firstLine="0"/>
        <w:rPr>
          <w:rFonts w:ascii="Times New Roman" w:hAnsi="Times New Roman" w:cs="Times New Roman"/>
        </w:rPr>
      </w:pPr>
    </w:p>
    <w:p w:rsidR="00C74C3B" w:rsidRPr="00601359" w:rsidRDefault="00C74C3B" w:rsidP="00601359">
      <w:pPr>
        <w:ind w:firstLine="0"/>
        <w:rPr>
          <w:rFonts w:ascii="Times New Roman" w:hAnsi="Times New Roman" w:cs="Times New Roman"/>
        </w:rPr>
      </w:pPr>
    </w:p>
    <w:p w:rsidR="00AE20B4" w:rsidRDefault="00AE20B4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601359" w:rsidRPr="00601359" w:rsidRDefault="00C91871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Приложение</w:t>
      </w:r>
    </w:p>
    <w:p w:rsid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C74C3B" w:rsidRPr="00601359" w:rsidRDefault="00C74C3B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01359" w:rsidRPr="00601359" w:rsidRDefault="00C74C3B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01359" w:rsidRPr="006013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601359" w:rsidRPr="00601359" w:rsidRDefault="00601359" w:rsidP="006013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C61B27" w:rsidRDefault="00601359" w:rsidP="00C74C3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601359" w:rsidRPr="00C61B27" w:rsidRDefault="00601359" w:rsidP="00C74C3B">
      <w:pPr>
        <w:shd w:val="clear" w:color="auto" w:fill="FFFFFF"/>
        <w:spacing w:before="5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составления и ведения кассового плана исполнения местного бюджета</w:t>
      </w:r>
    </w:p>
    <w:p w:rsidR="00601359" w:rsidRPr="00601359" w:rsidRDefault="00601359" w:rsidP="00C74C3B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в текущем финансовом году</w:t>
      </w:r>
    </w:p>
    <w:p w:rsidR="00601359" w:rsidRPr="00601359" w:rsidRDefault="00601359" w:rsidP="00AE20B4">
      <w:pPr>
        <w:shd w:val="clear" w:color="auto" w:fill="FFFFFF"/>
        <w:tabs>
          <w:tab w:val="left" w:pos="0"/>
          <w:tab w:val="left" w:pos="709"/>
        </w:tabs>
        <w:spacing w:before="31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со статьёй 217.1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жетного кодекса Российской Федерации, Решением Совета Старонижестебл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евского сельского поселен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>ия Красноарме</w:t>
      </w:r>
      <w:r w:rsidR="00164499">
        <w:rPr>
          <w:rFonts w:ascii="Times New Roman" w:hAnsi="Times New Roman" w:cs="Times New Roman"/>
          <w:color w:val="000000"/>
          <w:sz w:val="28"/>
          <w:szCs w:val="28"/>
        </w:rPr>
        <w:t>йского района от 20 декабря 2023</w:t>
      </w:r>
      <w:r w:rsidR="0078418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164499">
        <w:rPr>
          <w:rFonts w:ascii="Times New Roman" w:hAnsi="Times New Roman" w:cs="Times New Roman"/>
          <w:color w:val="000000"/>
          <w:sz w:val="28"/>
          <w:szCs w:val="28"/>
        </w:rPr>
        <w:t>№ 51</w:t>
      </w:r>
      <w:r w:rsidR="00B0150D">
        <w:rPr>
          <w:rFonts w:ascii="Times New Roman" w:hAnsi="Times New Roman" w:cs="Times New Roman"/>
          <w:color w:val="000000"/>
          <w:sz w:val="28"/>
          <w:szCs w:val="28"/>
        </w:rPr>
        <w:t>/4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 бюджете Старонижестеблиевского сельского поселения Красноа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мей</w:t>
      </w:r>
      <w:r w:rsidR="00164499">
        <w:rPr>
          <w:rFonts w:ascii="Times New Roman" w:hAnsi="Times New Roman" w:cs="Times New Roman"/>
          <w:color w:val="000000"/>
          <w:sz w:val="28"/>
          <w:szCs w:val="28"/>
        </w:rPr>
        <w:t>ского района на 2024</w:t>
      </w:r>
      <w:r w:rsidR="00207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16449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2025-2026</w:t>
      </w:r>
      <w:r w:rsidR="00784188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и опред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ляет правила составления и ведения кассового плана исполнения местного бюджета в текущем финансовом году.</w:t>
      </w:r>
      <w:proofErr w:type="gramEnd"/>
    </w:p>
    <w:p w:rsidR="00601359" w:rsidRPr="00601359" w:rsidRDefault="00532980" w:rsidP="00784188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Составление и ведение кассового плана осуществляется отделом по бухгалтерскому учету и финансам.</w:t>
      </w:r>
    </w:p>
    <w:p w:rsidR="00601359" w:rsidRPr="00601359" w:rsidRDefault="00532980" w:rsidP="00784188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Кассовый план исполне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>ния местного бюджета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 помесячным распред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лением показателей прогноза кассовых поступлений в бюджет (раздел 1 касс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вого плана) и прогноза кассовых выплат из бюджета (раздел 2 касс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ового плана) </w:t>
      </w:r>
      <w:r w:rsidR="006C3F24" w:rsidRPr="00601359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1 к настоящему Порядку и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АС «Бюджет поселения»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784188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поступлений в местный бюджет формируется по следующим показателям:</w:t>
      </w:r>
    </w:p>
    <w:p w:rsidR="00601359" w:rsidRPr="00601359" w:rsidRDefault="00601359" w:rsidP="00532980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4.1. Прогноз поступления доходов в местный бюджет;</w:t>
      </w:r>
    </w:p>
    <w:p w:rsidR="00601359" w:rsidRPr="00601359" w:rsidRDefault="00601359" w:rsidP="00784188">
      <w:pPr>
        <w:shd w:val="clear" w:color="auto" w:fill="FFFFFF"/>
        <w:tabs>
          <w:tab w:val="left" w:pos="1032"/>
        </w:tabs>
        <w:spacing w:before="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4.2. Прогноз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поступления источников финансирования дефицита местн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го бюджета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980" w:rsidRDefault="00601359" w:rsidP="00784188">
      <w:pPr>
        <w:shd w:val="clear" w:color="auto" w:fill="FFFFFF"/>
        <w:tabs>
          <w:tab w:val="left" w:pos="709"/>
        </w:tabs>
        <w:spacing w:before="5"/>
        <w:ind w:firstLine="709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поступления доходов в местный бюджет фо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мируются в разрезе классификации доходов бюджета и кодов главных админ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страторов доходов бюджета.</w:t>
      </w:r>
      <w:r w:rsidR="0053298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01359" w:rsidRPr="00532980" w:rsidRDefault="00532980" w:rsidP="00784188">
      <w:pPr>
        <w:shd w:val="clear" w:color="auto" w:fill="FFFFFF"/>
        <w:tabs>
          <w:tab w:val="left" w:pos="709"/>
        </w:tabs>
        <w:spacing w:before="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прогноза поступления источников финансирования деф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цита местного бюджета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 в разрезе кода главного администратора источников финансирования дефицита бюджета и классификации источников финансирования дефицита бюджета.</w:t>
      </w:r>
    </w:p>
    <w:p w:rsidR="00601359" w:rsidRPr="00601359" w:rsidRDefault="00532980" w:rsidP="00784188">
      <w:pPr>
        <w:shd w:val="clear" w:color="auto" w:fill="FFFFFF"/>
        <w:tabs>
          <w:tab w:val="left" w:pos="917"/>
        </w:tabs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выплат из бюджета формируется по следующим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казателям:</w:t>
      </w:r>
    </w:p>
    <w:p w:rsidR="00601359" w:rsidRPr="00601359" w:rsidRDefault="00601359" w:rsidP="0078418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6.1. Прогноз кассовых выплат в части расходов местного бюджета;</w:t>
      </w:r>
    </w:p>
    <w:p w:rsidR="00C74C3B" w:rsidRPr="00AE20B4" w:rsidRDefault="00601359" w:rsidP="00AE20B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6.2. Прогноз кассовых выплат в части источников финансирования деф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цита местного бюджета.</w:t>
      </w:r>
    </w:p>
    <w:p w:rsidR="00C61B27" w:rsidRDefault="00532980" w:rsidP="00784188">
      <w:pPr>
        <w:shd w:val="clear" w:color="auto" w:fill="FFFFFF"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прогноза кассовых выплат в части расходов формируется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1359" w:rsidRPr="00601359" w:rsidRDefault="00601359" w:rsidP="00532980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разрезе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кода главного распорядителя средств местного бюджета (далее - гла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ный распорядитель), кода раздела и подраздела классификации расходов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жетов и кода типа средств.</w:t>
      </w:r>
    </w:p>
    <w:p w:rsidR="00AE20B4" w:rsidRDefault="00AE20B4" w:rsidP="00784188">
      <w:pPr>
        <w:shd w:val="clear" w:color="auto" w:fill="FFFFFF"/>
        <w:tabs>
          <w:tab w:val="left" w:pos="709"/>
        </w:tabs>
        <w:spacing w:before="1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E20B4" w:rsidRDefault="00AE20B4" w:rsidP="00AE20B4">
      <w:pPr>
        <w:shd w:val="clear" w:color="auto" w:fill="FFFFFF"/>
        <w:tabs>
          <w:tab w:val="left" w:pos="709"/>
        </w:tabs>
        <w:spacing w:before="1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01359" w:rsidRPr="00601359" w:rsidRDefault="00532980" w:rsidP="00784188">
      <w:pPr>
        <w:shd w:val="clear" w:color="auto" w:fill="FFFFFF"/>
        <w:tabs>
          <w:tab w:val="left" w:pos="709"/>
        </w:tabs>
        <w:spacing w:before="1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кассовых выплат в части источников финансир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вания дефицита бюджета формируются в разрезе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кода главного администратора источников финансирования дефицита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кода группы, подгруппы, ст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601359" w:rsidRPr="00601359" w:rsidRDefault="00601359" w:rsidP="00532980">
      <w:pPr>
        <w:shd w:val="clear" w:color="auto" w:fill="FFFFFF"/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Отдел по бухгалтерскому учету и финансам на основании показателей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 доходам, принятых решением Совета Старонижестеблиевского сельского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поселения Красноармейский район «О бюджете Старонижестеблиевского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сельского поселения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</w:t>
      </w:r>
      <w:r w:rsidR="00164499">
        <w:rPr>
          <w:rFonts w:ascii="Times New Roman" w:hAnsi="Times New Roman" w:cs="Times New Roman"/>
          <w:color w:val="000000"/>
          <w:sz w:val="28"/>
          <w:szCs w:val="28"/>
        </w:rPr>
        <w:t xml:space="preserve"> на 2024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год» доводят до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главных администраторов доходов бюджета и главных администраторов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источников финансирования дефицита бюджета, утвержденные показатели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поступлений в бюджет доходов и источников финансирования дефицита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 на текущий финансовый год в разрезе кодов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классификации бюджетов Российской Фед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ерации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10. Главные администраторы доходов и источников финансирования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дефицитов бюджетов в течение 5 дней после получения показателей предста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ляют заявку о помесячном распределении кассовых поступлений на тек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ущий финансовый год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11. Отдел по бухгалтерскому учету и финансам сельского поселения формируют сводный прогноз помесячного распределения кассовых поступл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ний в местный бюджет на текущий финансовый год.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12. Главные распорядители и главные администраторы источников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финансирования дефицитов бюджетов (в части выбытия средств) представляют заявку о помесячном распределении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кассовых выбытий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784188">
      <w:pPr>
        <w:shd w:val="clear" w:color="auto" w:fill="FFFFFF"/>
        <w:tabs>
          <w:tab w:val="left" w:pos="965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Отдел по бухгалтерскому учету и финансам на основании кассовых поступлений и выбытий формирует кассовый план исполнения местного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бюджета.</w:t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кассовых поступлений в местный бюджет и пр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гноза кассовых выплат из местного бюджета должны быть сбалансированы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месячно.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</w:t>
      </w:r>
      <w:r w:rsidR="00601359" w:rsidRPr="00601359"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временного кассового разрыва могут направляться неиспользованные остатки бюджетных средств на начало года.</w:t>
      </w:r>
    </w:p>
    <w:p w:rsidR="00601359" w:rsidRPr="00601359" w:rsidRDefault="00532980" w:rsidP="00784188">
      <w:pPr>
        <w:shd w:val="clear" w:color="auto" w:fill="FFFFFF"/>
        <w:tabs>
          <w:tab w:val="left" w:pos="97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бюджета: в кассовый план исполнения местного бюджета могут вноситься изменения в случае:</w:t>
      </w:r>
    </w:p>
    <w:p w:rsidR="00601359" w:rsidRPr="00601359" w:rsidRDefault="00784188" w:rsidP="00784188">
      <w:pPr>
        <w:shd w:val="clear" w:color="auto" w:fill="FFFFFF"/>
        <w:tabs>
          <w:tab w:val="left" w:pos="30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Решение о местном бюджете;</w:t>
      </w:r>
    </w:p>
    <w:p w:rsidR="00C74C3B" w:rsidRPr="00AE20B4" w:rsidRDefault="00601359" w:rsidP="00AE20B4">
      <w:pPr>
        <w:shd w:val="clear" w:color="auto" w:fill="FFFFFF"/>
        <w:tabs>
          <w:tab w:val="left" w:pos="778"/>
        </w:tabs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сводную бюджетную роспись в части изм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нения бюджетных ассигнований по ведомствам и (или) разделам и подразделам без изменения общего объема бюджетных ассигнований;</w:t>
      </w:r>
    </w:p>
    <w:p w:rsidR="00C61B27" w:rsidRDefault="00C74C3B" w:rsidP="00784188">
      <w:pPr>
        <w:shd w:val="clear" w:color="auto" w:fill="FFFFFF"/>
        <w:tabs>
          <w:tab w:val="left" w:pos="92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фактического поступления межбюджетных трансфертов из других </w:t>
      </w:r>
    </w:p>
    <w:p w:rsidR="00601359" w:rsidRPr="00601359" w:rsidRDefault="00601359" w:rsidP="00601359">
      <w:pPr>
        <w:shd w:val="clear" w:color="auto" w:fill="FFFFFF"/>
        <w:tabs>
          <w:tab w:val="left" w:pos="926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бюджетов бюджетной системы Российской Федерации (увеличение кассовых поступлений и выбытий, корректировка помесячного распределения);</w:t>
      </w:r>
    </w:p>
    <w:p w:rsidR="00601359" w:rsidRPr="00601359" w:rsidRDefault="00C74C3B" w:rsidP="00784188">
      <w:pPr>
        <w:shd w:val="clear" w:color="auto" w:fill="FFFFFF"/>
        <w:tabs>
          <w:tab w:val="left" w:pos="802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уточнения сведений о помесячном распределении поступлений дох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дов в местный бюджет.</w:t>
      </w:r>
    </w:p>
    <w:p w:rsidR="00601359" w:rsidRPr="00601359" w:rsidRDefault="003652B0" w:rsidP="00784188">
      <w:pPr>
        <w:shd w:val="clear" w:color="auto" w:fill="FFFFFF"/>
        <w:tabs>
          <w:tab w:val="left" w:pos="893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Изменения в кассовый план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настоящего порядка вносятся одновр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менно с внесением изменений в сводную бюджетную роспись в установленном настоящим приказом порядке.</w:t>
      </w:r>
    </w:p>
    <w:p w:rsidR="00AE20B4" w:rsidRDefault="00AE20B4" w:rsidP="00C74C3B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20B4" w:rsidRDefault="00AE20B4" w:rsidP="00AE20B4">
      <w:pPr>
        <w:shd w:val="clear" w:color="auto" w:fill="FFFFFF"/>
        <w:tabs>
          <w:tab w:val="left" w:pos="709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01359" w:rsidRDefault="00601359" w:rsidP="00C74C3B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16. В случае уменьшения кассовых поступлений в доход местного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жета в соответствующем периоде отдел по бухгалтерскому учету и финансам готовит предложения о корректировке показателей кассового плана по посту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лениям.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Изменения кассовых выбытий между периодами текущего года прои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водится только при наличии источников финансового обеспечения кассовых выбытий.</w:t>
      </w:r>
    </w:p>
    <w:p w:rsidR="00AD7FDB" w:rsidRPr="006C3F24" w:rsidRDefault="00AD7FDB" w:rsidP="006C3F24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наличии прогнозируемого кассового разрыва принимается решение об уменьшении кассовых выбытий в соответствующем периоде. На основании принятого решения готовится изменения в кассовый план по формам согласно Приложению 2 и 3 к настоящему Порядку.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17. Кассовый план в доходной и расходной части бюджета ведется отд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лом по бухгалтерскому учету</w:t>
      </w:r>
      <w:r w:rsidR="003652B0">
        <w:rPr>
          <w:rFonts w:ascii="Times New Roman" w:hAnsi="Times New Roman" w:cs="Times New Roman"/>
          <w:color w:val="000000"/>
          <w:sz w:val="28"/>
          <w:szCs w:val="28"/>
        </w:rPr>
        <w:t xml:space="preserve"> и финансам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 базе данных автоматизированной системы 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АС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«Бюджет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1359" w:rsidRPr="00AE20B4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AE20B4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AE20B4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по бухгалтерскому учету и финансам,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01359" w:rsidRPr="00601359" w:rsidRDefault="003652B0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Т.А.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Коваленко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AD6811" w:rsidRDefault="00AD6811" w:rsidP="00601359">
      <w:pPr>
        <w:ind w:firstLine="0"/>
        <w:jc w:val="center"/>
        <w:rPr>
          <w:rFonts w:ascii="Times New Roman" w:hAnsi="Times New Roman" w:cs="Times New Roman"/>
        </w:rPr>
      </w:pPr>
    </w:p>
    <w:p w:rsidR="00C74C3B" w:rsidRDefault="00C74C3B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3B" w:rsidRDefault="00C74C3B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0B4" w:rsidRDefault="00AE20B4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20B4" w:rsidRDefault="00AE20B4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20B4" w:rsidSect="00AE20B4">
      <w:pgSz w:w="11906" w:h="16838"/>
      <w:pgMar w:top="0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30" w:rsidRDefault="00157E30" w:rsidP="00601359">
      <w:r>
        <w:separator/>
      </w:r>
    </w:p>
  </w:endnote>
  <w:endnote w:type="continuationSeparator" w:id="0">
    <w:p w:rsidR="00157E30" w:rsidRDefault="00157E30" w:rsidP="0060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30" w:rsidRDefault="00157E30" w:rsidP="00601359">
      <w:r>
        <w:separator/>
      </w:r>
    </w:p>
  </w:footnote>
  <w:footnote w:type="continuationSeparator" w:id="0">
    <w:p w:rsidR="00157E30" w:rsidRDefault="00157E30" w:rsidP="00601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DD4"/>
    <w:multiLevelType w:val="singleLevel"/>
    <w:tmpl w:val="62C217F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4E8470C0"/>
    <w:multiLevelType w:val="singleLevel"/>
    <w:tmpl w:val="6776921A"/>
    <w:lvl w:ilvl="0">
      <w:start w:val="5"/>
      <w:numFmt w:val="decimal"/>
      <w:lvlText w:val="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43813"/>
    <w:rsid w:val="00084E52"/>
    <w:rsid w:val="000A6519"/>
    <w:rsid w:val="0011323D"/>
    <w:rsid w:val="0014432A"/>
    <w:rsid w:val="00157E30"/>
    <w:rsid w:val="001640A3"/>
    <w:rsid w:val="00164499"/>
    <w:rsid w:val="0016641B"/>
    <w:rsid w:val="001A5313"/>
    <w:rsid w:val="002070AA"/>
    <w:rsid w:val="002354B6"/>
    <w:rsid w:val="00236F42"/>
    <w:rsid w:val="00262300"/>
    <w:rsid w:val="00285D52"/>
    <w:rsid w:val="002862AC"/>
    <w:rsid w:val="00293740"/>
    <w:rsid w:val="002A333B"/>
    <w:rsid w:val="0032512F"/>
    <w:rsid w:val="003463C3"/>
    <w:rsid w:val="003652B0"/>
    <w:rsid w:val="003761EB"/>
    <w:rsid w:val="00376414"/>
    <w:rsid w:val="003B19E3"/>
    <w:rsid w:val="003F4B1E"/>
    <w:rsid w:val="00463F0A"/>
    <w:rsid w:val="00486D15"/>
    <w:rsid w:val="00487F84"/>
    <w:rsid w:val="004A6DF9"/>
    <w:rsid w:val="004E0A84"/>
    <w:rsid w:val="00503C19"/>
    <w:rsid w:val="00520E24"/>
    <w:rsid w:val="00527945"/>
    <w:rsid w:val="00532980"/>
    <w:rsid w:val="005874AB"/>
    <w:rsid w:val="00601359"/>
    <w:rsid w:val="006255E0"/>
    <w:rsid w:val="00655225"/>
    <w:rsid w:val="006B19AD"/>
    <w:rsid w:val="006C3F24"/>
    <w:rsid w:val="0073439D"/>
    <w:rsid w:val="007801F5"/>
    <w:rsid w:val="00784188"/>
    <w:rsid w:val="00785257"/>
    <w:rsid w:val="008035C2"/>
    <w:rsid w:val="008456BB"/>
    <w:rsid w:val="00852211"/>
    <w:rsid w:val="00954616"/>
    <w:rsid w:val="00973C63"/>
    <w:rsid w:val="009D60FD"/>
    <w:rsid w:val="009F169B"/>
    <w:rsid w:val="009F1F39"/>
    <w:rsid w:val="009F7536"/>
    <w:rsid w:val="00A61D3A"/>
    <w:rsid w:val="00AC2228"/>
    <w:rsid w:val="00AD6811"/>
    <w:rsid w:val="00AD7FDB"/>
    <w:rsid w:val="00AE20B4"/>
    <w:rsid w:val="00AF3DAB"/>
    <w:rsid w:val="00B0150D"/>
    <w:rsid w:val="00B415C9"/>
    <w:rsid w:val="00B5011E"/>
    <w:rsid w:val="00BD0446"/>
    <w:rsid w:val="00BD4CD5"/>
    <w:rsid w:val="00C36BE2"/>
    <w:rsid w:val="00C61B27"/>
    <w:rsid w:val="00C737CC"/>
    <w:rsid w:val="00C74C3B"/>
    <w:rsid w:val="00C91871"/>
    <w:rsid w:val="00CF4EEE"/>
    <w:rsid w:val="00D05CC0"/>
    <w:rsid w:val="00D13402"/>
    <w:rsid w:val="00D14FFE"/>
    <w:rsid w:val="00D521C2"/>
    <w:rsid w:val="00D53EA7"/>
    <w:rsid w:val="00D75357"/>
    <w:rsid w:val="00D942AD"/>
    <w:rsid w:val="00DA0A1B"/>
    <w:rsid w:val="00DC2C9C"/>
    <w:rsid w:val="00DD1981"/>
    <w:rsid w:val="00E860A9"/>
    <w:rsid w:val="00F10F4E"/>
    <w:rsid w:val="00F13990"/>
    <w:rsid w:val="00F45878"/>
    <w:rsid w:val="00F806E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0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3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13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135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01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35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971C0-898B-45BC-B648-3966D868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41</cp:revision>
  <cp:lastPrinted>2024-01-11T06:05:00Z</cp:lastPrinted>
  <dcterms:created xsi:type="dcterms:W3CDTF">2015-11-24T06:39:00Z</dcterms:created>
  <dcterms:modified xsi:type="dcterms:W3CDTF">2024-02-02T06:15:00Z</dcterms:modified>
</cp:coreProperties>
</file>