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7118E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7118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7118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7118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7118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7118E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F031EF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F031EF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7118E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031EF">
              <w:rPr>
                <w:rFonts w:ascii="Times New Roman" w:hAnsi="Times New Roman" w:cs="Times New Roman"/>
                <w:bCs/>
              </w:rPr>
              <w:t>130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7118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7118E7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7118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7118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7EA7" w:rsidRDefault="00C97EA7" w:rsidP="007118E7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ремонта и содержания </w:t>
      </w:r>
    </w:p>
    <w:p w:rsidR="00C97EA7" w:rsidRDefault="00C97EA7" w:rsidP="007118E7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местного значения </w:t>
      </w:r>
    </w:p>
    <w:p w:rsidR="00C97EA7" w:rsidRDefault="00C97EA7" w:rsidP="007118E7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EA7" w:rsidRDefault="00C97EA7" w:rsidP="007118E7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C97EA7" w:rsidRPr="00C97EA7" w:rsidRDefault="00C97EA7" w:rsidP="007118E7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7EA7" w:rsidRPr="00C97EA7" w:rsidRDefault="00C97EA7" w:rsidP="007118E7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7EA7" w:rsidRPr="00C97EA7" w:rsidRDefault="00C97EA7" w:rsidP="007118E7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7EA7" w:rsidRDefault="00C97EA7" w:rsidP="007118E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Краснодарского края от 7 июня 2001 года № 369-КЗ «Об автомобильных дорогах, расположенных на территории Краснодарского края», руководствуясь Уставом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  п о с т а н о в л я ю:</w:t>
      </w:r>
    </w:p>
    <w:p w:rsidR="00C97EA7" w:rsidRDefault="00C97EA7" w:rsidP="007118E7">
      <w:pPr>
        <w:widowControl/>
        <w:tabs>
          <w:tab w:val="left" w:pos="709"/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ремонта и содержания автомобильных дорог общего пользования местного значения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(приложение).</w:t>
      </w:r>
    </w:p>
    <w:p w:rsidR="00C97EA7" w:rsidRDefault="00C97EA7" w:rsidP="007118E7">
      <w:pPr>
        <w:widowControl/>
        <w:tabs>
          <w:tab w:val="left" w:pos="709"/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Общему отделу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(Супрун Н.В.)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97EA7" w:rsidRDefault="00C97EA7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97EA7" w:rsidRDefault="00C97EA7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</w:rPr>
      </w:pPr>
    </w:p>
    <w:p w:rsidR="004F779D" w:rsidRDefault="004F779D" w:rsidP="007118E7">
      <w:pPr>
        <w:ind w:firstLine="0"/>
        <w:rPr>
          <w:rFonts w:ascii="Times New Roman" w:hAnsi="Times New Roman" w:cs="Times New Roman"/>
          <w:sz w:val="28"/>
        </w:rPr>
      </w:pP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Красноармейского района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</w:rPr>
        <w:t>Новак</w:t>
      </w:r>
      <w:proofErr w:type="spellEnd"/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4F779D" w:rsidRDefault="004F779D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№ </w:t>
      </w:r>
    </w:p>
    <w:p w:rsidR="00C97EA7" w:rsidRDefault="00C97EA7" w:rsidP="007118E7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2B3811" w:rsidRDefault="00C97EA7" w:rsidP="004F77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ремонта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значения в границах населенных пунктов</w:t>
      </w:r>
    </w:p>
    <w:p w:rsidR="004F779D" w:rsidRDefault="00C97EA7" w:rsidP="004F77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97EA7" w:rsidRDefault="00C97EA7" w:rsidP="004F77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97EA7" w:rsidRDefault="00C97EA7" w:rsidP="00201FEA">
      <w:pPr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97EA7" w:rsidRPr="00C97EA7" w:rsidRDefault="00C97EA7" w:rsidP="00201FEA">
      <w:pPr>
        <w:pStyle w:val="aa"/>
        <w:jc w:val="center"/>
        <w:rPr>
          <w:b/>
          <w:sz w:val="28"/>
          <w:szCs w:val="28"/>
        </w:rPr>
      </w:pPr>
      <w:r w:rsidRPr="00C97EA7">
        <w:rPr>
          <w:b/>
          <w:sz w:val="28"/>
          <w:szCs w:val="28"/>
        </w:rPr>
        <w:t>1. Общие положения</w:t>
      </w:r>
    </w:p>
    <w:p w:rsidR="00C97EA7" w:rsidRDefault="00C97EA7" w:rsidP="007118E7">
      <w:pPr>
        <w:pStyle w:val="aa"/>
        <w:ind w:firstLine="709"/>
        <w:jc w:val="center"/>
        <w:rPr>
          <w:sz w:val="28"/>
          <w:szCs w:val="28"/>
        </w:rPr>
      </w:pPr>
    </w:p>
    <w:p w:rsidR="00C97EA7" w:rsidRDefault="00C97EA7" w:rsidP="007118E7">
      <w:pPr>
        <w:pStyle w:val="aa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ремонта и содержания автомобильных дорог общего пользования местного значения в границах населенных пунктов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(далее – Порядок), разработан во исполнение статей 17 и 18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C97EA7" w:rsidRDefault="00C97EA7" w:rsidP="007118E7">
      <w:pPr>
        <w:pStyle w:val="aa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вышеуказанным законом.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Автомобильными дорогами общего пользования местного значения в границах населенных пунктов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являются автомобильные дороги общего пользования в границах населенных пунктов, расположенных на территории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района, перечень которых утвержден постановлением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от 13 июля</w:t>
      </w:r>
      <w:r w:rsidR="00B62630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 №</w:t>
      </w:r>
      <w:r w:rsidR="00B62630">
        <w:rPr>
          <w:sz w:val="28"/>
          <w:szCs w:val="28"/>
        </w:rPr>
        <w:t xml:space="preserve"> </w:t>
      </w:r>
      <w:r>
        <w:rPr>
          <w:sz w:val="28"/>
          <w:szCs w:val="28"/>
        </w:rPr>
        <w:t>284, за исключением автодорог общего пользования федерального, регионального, межмуниципального значения, а так же частных автодорог.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местного значения в границах населенных пунктов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</w:p>
    <w:p w:rsidR="00E10034" w:rsidRPr="0077240E" w:rsidRDefault="00C97EA7" w:rsidP="00E10034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10034" w:rsidRPr="0077240E">
        <w:rPr>
          <w:sz w:val="28"/>
          <w:szCs w:val="28"/>
        </w:rPr>
        <w:t>Организация и проведение работ по ремонту и содержанию автомобильных дорог включают в себя следующие мероприятия:</w:t>
      </w:r>
    </w:p>
    <w:p w:rsidR="004F779D" w:rsidRDefault="004F779D" w:rsidP="004F779D">
      <w:pPr>
        <w:pStyle w:val="aa"/>
        <w:ind w:firstLine="709"/>
        <w:jc w:val="both"/>
        <w:rPr>
          <w:sz w:val="28"/>
          <w:szCs w:val="28"/>
        </w:rPr>
      </w:pPr>
    </w:p>
    <w:p w:rsidR="004F779D" w:rsidRDefault="004F779D" w:rsidP="004F779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F779D" w:rsidRDefault="00E10034" w:rsidP="004F779D">
      <w:pPr>
        <w:pStyle w:val="aa"/>
        <w:ind w:firstLine="709"/>
        <w:jc w:val="both"/>
        <w:rPr>
          <w:sz w:val="28"/>
          <w:szCs w:val="28"/>
        </w:rPr>
      </w:pPr>
      <w:r w:rsidRPr="0077240E">
        <w:rPr>
          <w:sz w:val="28"/>
          <w:szCs w:val="28"/>
        </w:rPr>
        <w:t>а) оценка технического состояния автомобильных дорог;</w:t>
      </w:r>
    </w:p>
    <w:p w:rsidR="00E10034" w:rsidRPr="0077240E" w:rsidRDefault="00E10034" w:rsidP="00E10034">
      <w:pPr>
        <w:pStyle w:val="aa"/>
        <w:ind w:firstLine="709"/>
        <w:jc w:val="both"/>
        <w:rPr>
          <w:sz w:val="28"/>
          <w:szCs w:val="28"/>
        </w:rPr>
      </w:pPr>
      <w:r w:rsidRPr="0077240E">
        <w:rPr>
          <w:sz w:val="28"/>
          <w:szCs w:val="28"/>
        </w:rPr>
        <w:t>б) 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E10034" w:rsidRPr="0077240E" w:rsidRDefault="00E10034" w:rsidP="00E10034">
      <w:pPr>
        <w:pStyle w:val="aa"/>
        <w:ind w:firstLine="709"/>
        <w:jc w:val="both"/>
        <w:rPr>
          <w:sz w:val="28"/>
          <w:szCs w:val="28"/>
        </w:rPr>
      </w:pPr>
      <w:r w:rsidRPr="0077240E">
        <w:rPr>
          <w:sz w:val="28"/>
          <w:szCs w:val="28"/>
        </w:rPr>
        <w:t>в) проведение работ по ремонту автомобильных дорог;</w:t>
      </w:r>
    </w:p>
    <w:p w:rsidR="00E10034" w:rsidRPr="00394272" w:rsidRDefault="00E10034" w:rsidP="0077240E">
      <w:pPr>
        <w:pStyle w:val="aa"/>
        <w:ind w:firstLine="709"/>
        <w:jc w:val="both"/>
        <w:rPr>
          <w:strike/>
          <w:color w:val="FF0000"/>
          <w:sz w:val="28"/>
          <w:szCs w:val="28"/>
        </w:rPr>
      </w:pPr>
      <w:r w:rsidRPr="0077240E">
        <w:rPr>
          <w:sz w:val="28"/>
          <w:szCs w:val="28"/>
        </w:rPr>
        <w:t>г) приемка работ по ремонту автомобильных дорог.</w:t>
      </w:r>
      <w:r>
        <w:rPr>
          <w:sz w:val="28"/>
          <w:szCs w:val="28"/>
        </w:rPr>
        <w:t xml:space="preserve"> </w:t>
      </w:r>
    </w:p>
    <w:p w:rsidR="00C97EA7" w:rsidRDefault="00C97EA7" w:rsidP="00E10034">
      <w:pPr>
        <w:pStyle w:val="aa"/>
        <w:ind w:firstLine="709"/>
        <w:jc w:val="both"/>
        <w:rPr>
          <w:sz w:val="28"/>
          <w:szCs w:val="28"/>
        </w:rPr>
      </w:pPr>
    </w:p>
    <w:p w:rsidR="00C97EA7" w:rsidRPr="00C97EA7" w:rsidRDefault="00C97EA7" w:rsidP="00201FEA">
      <w:pPr>
        <w:pStyle w:val="aa"/>
        <w:jc w:val="center"/>
        <w:rPr>
          <w:b/>
          <w:sz w:val="28"/>
          <w:szCs w:val="28"/>
        </w:rPr>
      </w:pPr>
      <w:r w:rsidRPr="00C97EA7">
        <w:rPr>
          <w:b/>
          <w:sz w:val="28"/>
          <w:szCs w:val="28"/>
        </w:rPr>
        <w:t>2. Оценка технического состояния автомобильных дорог (обследование)</w:t>
      </w:r>
    </w:p>
    <w:p w:rsidR="00C97EA7" w:rsidRDefault="00C97EA7" w:rsidP="007118E7">
      <w:pPr>
        <w:pStyle w:val="aa"/>
        <w:ind w:firstLine="709"/>
        <w:jc w:val="center"/>
        <w:rPr>
          <w:sz w:val="28"/>
          <w:szCs w:val="28"/>
        </w:rPr>
      </w:pPr>
    </w:p>
    <w:p w:rsidR="00C97EA7" w:rsidRDefault="00C97EA7" w:rsidP="007118E7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Оценка технического состояния автомобильных дорог (обследование)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2.2. Порядок, методика и сроки проведения оценки технического состояния (обследования) автомобильных дорог осуществляются в соответствии с приказом Министерства транспорта Российской Федерации </w:t>
      </w:r>
      <w:r w:rsidR="00EB419F" w:rsidRPr="0077240E">
        <w:rPr>
          <w:sz w:val="28"/>
          <w:szCs w:val="28"/>
        </w:rPr>
        <w:t xml:space="preserve">от </w:t>
      </w:r>
      <w:r w:rsidR="00EB419F" w:rsidRPr="0077240E">
        <w:rPr>
          <w:color w:val="000000" w:themeColor="text1"/>
          <w:sz w:val="28"/>
          <w:szCs w:val="28"/>
        </w:rPr>
        <w:t xml:space="preserve">7 августа 2020 года № </w:t>
      </w:r>
      <w:r w:rsidR="00EB419F" w:rsidRPr="0077240E">
        <w:rPr>
          <w:bCs/>
          <w:color w:val="000000" w:themeColor="text1"/>
          <w:sz w:val="28"/>
          <w:szCs w:val="28"/>
        </w:rPr>
        <w:t>288</w:t>
      </w:r>
      <w:r w:rsidR="00EB419F" w:rsidRPr="0077240E">
        <w:rPr>
          <w:sz w:val="28"/>
          <w:szCs w:val="28"/>
        </w:rPr>
        <w:t xml:space="preserve"> </w:t>
      </w:r>
      <w:r w:rsidRPr="0077240E">
        <w:rPr>
          <w:sz w:val="28"/>
          <w:szCs w:val="28"/>
        </w:rPr>
        <w:t>«О порядке проведения оценки технического состояния автомобильных дорог»</w:t>
      </w:r>
      <w:r w:rsidRPr="0077240E">
        <w:rPr>
          <w:color w:val="000000" w:themeColor="text1"/>
          <w:sz w:val="28"/>
          <w:szCs w:val="28"/>
        </w:rPr>
        <w:t>.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 В ходе обследования автомобильных дорог определяются: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состояние полосы отвода, земляного полотна и водоотвода;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состояние покрытия проезжей части, его дефекты;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состояние искусственных дорожных сооружений;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состояние элементов обустройства автомобильных дорог.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2.5. По результатам обследования комиссией выявляются у</w:t>
      </w:r>
      <w:r>
        <w:rPr>
          <w:sz w:val="28"/>
          <w:szCs w:val="28"/>
        </w:rPr>
        <w:t>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Результаты обследования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201FEA" w:rsidRPr="00201FEA" w:rsidRDefault="00C97EA7" w:rsidP="00201FEA">
      <w:pPr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01FEA">
        <w:rPr>
          <w:rFonts w:ascii="Times New Roman" w:hAnsi="Times New Roman" w:cs="Times New Roman"/>
          <w:sz w:val="28"/>
          <w:szCs w:val="28"/>
        </w:rPr>
        <w:t xml:space="preserve">2.7. Акты обследований утверждаются (согласовываются) </w:t>
      </w:r>
      <w:r w:rsidR="00201FEA" w:rsidRPr="00201FEA">
        <w:rPr>
          <w:rFonts w:ascii="Times New Roman" w:hAnsi="Times New Roman" w:cs="Times New Roman"/>
          <w:sz w:val="28"/>
          <w:szCs w:val="28"/>
        </w:rPr>
        <w:t>г</w:t>
      </w:r>
      <w:r w:rsidRPr="00201FEA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Pr="00201F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01F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201FEA" w:rsidRPr="00201FEA">
        <w:rPr>
          <w:rFonts w:ascii="Times New Roman" w:hAnsi="Times New Roman" w:cs="Times New Roman"/>
          <w:sz w:val="28"/>
          <w:szCs w:val="28"/>
        </w:rPr>
        <w:t xml:space="preserve">. </w:t>
      </w:r>
      <w:r w:rsidR="00201FEA" w:rsidRPr="0077240E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указанных актов администрацией </w:t>
      </w:r>
      <w:proofErr w:type="spellStart"/>
      <w:r w:rsidR="00201FEA" w:rsidRPr="007724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01FEA" w:rsidRPr="0077240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Красноармейского района планируются виды работ по содержанию и ремонту автомобильных дорог, а также определяются объемы</w:t>
      </w:r>
      <w:r w:rsidR="00201FEA" w:rsidRPr="00201FEA">
        <w:rPr>
          <w:rFonts w:ascii="Times New Roman" w:hAnsi="Times New Roman" w:cs="Times New Roman"/>
          <w:sz w:val="28"/>
          <w:szCs w:val="28"/>
          <w:lang w:eastAsia="ar-SA"/>
        </w:rPr>
        <w:t xml:space="preserve"> и очередность их выполнения.</w:t>
      </w:r>
    </w:p>
    <w:p w:rsidR="00C97EA7" w:rsidRDefault="00C97EA7" w:rsidP="007118E7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bCs/>
          <w:sz w:val="28"/>
          <w:szCs w:val="28"/>
        </w:rPr>
        <w:t>Администрация поселения проводит диагностику состояния автомобильных дорог с привлечением специализированных подрядных организаций (при необходимости), в порядке, установленном действующим законодательством Российской Федерации.</w:t>
      </w:r>
    </w:p>
    <w:p w:rsidR="00C97EA7" w:rsidRDefault="00C97EA7" w:rsidP="007118E7">
      <w:pPr>
        <w:pStyle w:val="aa"/>
        <w:ind w:firstLine="709"/>
        <w:jc w:val="both"/>
        <w:rPr>
          <w:bCs/>
          <w:sz w:val="28"/>
          <w:szCs w:val="28"/>
        </w:rPr>
      </w:pPr>
    </w:p>
    <w:p w:rsidR="004F779D" w:rsidRPr="004F779D" w:rsidRDefault="004F779D" w:rsidP="004F779D">
      <w:pPr>
        <w:pStyle w:val="aa"/>
        <w:jc w:val="center"/>
        <w:rPr>
          <w:sz w:val="28"/>
          <w:szCs w:val="28"/>
        </w:rPr>
      </w:pPr>
    </w:p>
    <w:p w:rsidR="004F779D" w:rsidRPr="004F779D" w:rsidRDefault="004F779D" w:rsidP="004F779D">
      <w:pPr>
        <w:pStyle w:val="aa"/>
        <w:jc w:val="center"/>
        <w:rPr>
          <w:sz w:val="28"/>
          <w:szCs w:val="28"/>
        </w:rPr>
      </w:pPr>
      <w:r w:rsidRPr="004F779D">
        <w:rPr>
          <w:sz w:val="28"/>
          <w:szCs w:val="28"/>
        </w:rPr>
        <w:t>3</w:t>
      </w:r>
    </w:p>
    <w:p w:rsidR="004F779D" w:rsidRPr="004F779D" w:rsidRDefault="00C97EA7" w:rsidP="004F779D">
      <w:pPr>
        <w:pStyle w:val="aa"/>
        <w:jc w:val="center"/>
        <w:rPr>
          <w:b/>
          <w:sz w:val="28"/>
          <w:szCs w:val="28"/>
        </w:rPr>
      </w:pPr>
      <w:r w:rsidRPr="00C97EA7">
        <w:rPr>
          <w:b/>
          <w:sz w:val="28"/>
          <w:szCs w:val="28"/>
        </w:rPr>
        <w:t>3. Планирование работ по содержанию и ремонту автомобильных дорог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Планирование работ по содержанию и ремонту автомобильных дорог </w:t>
      </w:r>
    </w:p>
    <w:p w:rsidR="00C97EA7" w:rsidRDefault="00C97EA7" w:rsidP="007118E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администрацией </w:t>
      </w:r>
      <w:proofErr w:type="spellStart"/>
      <w:r w:rsidR="00BE7F25" w:rsidRPr="0077240E">
        <w:rPr>
          <w:sz w:val="28"/>
          <w:szCs w:val="28"/>
        </w:rPr>
        <w:t>Старонижестеблиевского</w:t>
      </w:r>
      <w:proofErr w:type="spellEnd"/>
      <w:r w:rsidR="00BE7F25" w:rsidRPr="0077240E">
        <w:rPr>
          <w:sz w:val="28"/>
          <w:szCs w:val="28"/>
        </w:rPr>
        <w:t xml:space="preserve"> сельского поселения Красноармейского района</w:t>
      </w:r>
      <w:r w:rsidRPr="0077240E">
        <w:rPr>
          <w:sz w:val="28"/>
          <w:szCs w:val="28"/>
        </w:rPr>
        <w:t xml:space="preserve"> ежег</w:t>
      </w:r>
      <w:r>
        <w:rPr>
          <w:sz w:val="28"/>
          <w:szCs w:val="28"/>
        </w:rPr>
        <w:t>одно по результатам диагностики и оценки технического состояния автомобильных дорог.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3.2. Состав и виды работ устанавливаются в соответствии с классификацией работ по содержанию и ремонту автомобильных дорог общего </w:t>
      </w:r>
      <w:r>
        <w:rPr>
          <w:color w:val="000000" w:themeColor="text1"/>
          <w:sz w:val="28"/>
          <w:szCs w:val="28"/>
        </w:rPr>
        <w:t>пользования.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Планирование работ по содержанию и ремонту автомобильных дорог осуществляется администрацией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Красноармейского района ежегодно по результатам оценки технического состояния (обследования)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Перечень участков автомобильных дорог, подлежащих ремонту, определяется на основании: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Красноармейскому району (по согласованию);</w:t>
      </w:r>
    </w:p>
    <w:p w:rsidR="00C97EA7" w:rsidRDefault="00C97EA7" w:rsidP="007118E7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C97EA7" w:rsidRPr="00C97EA7" w:rsidRDefault="00C97EA7" w:rsidP="007118E7">
      <w:pPr>
        <w:pStyle w:val="aa"/>
        <w:ind w:firstLine="709"/>
        <w:jc w:val="both"/>
        <w:rPr>
          <w:b/>
          <w:sz w:val="28"/>
          <w:szCs w:val="28"/>
        </w:rPr>
      </w:pPr>
    </w:p>
    <w:p w:rsidR="00C97EA7" w:rsidRPr="00C97EA7" w:rsidRDefault="00C97EA7" w:rsidP="00BE7F25">
      <w:pPr>
        <w:pStyle w:val="aa"/>
        <w:jc w:val="center"/>
        <w:rPr>
          <w:b/>
          <w:sz w:val="28"/>
          <w:szCs w:val="28"/>
        </w:rPr>
      </w:pPr>
      <w:r w:rsidRPr="00C97EA7">
        <w:rPr>
          <w:b/>
          <w:sz w:val="28"/>
          <w:szCs w:val="28"/>
        </w:rPr>
        <w:t>4. Проведение работ по содержанию автомобильных дорог</w:t>
      </w:r>
      <w:r>
        <w:rPr>
          <w:b/>
          <w:sz w:val="28"/>
          <w:szCs w:val="28"/>
        </w:rPr>
        <w:t>.</w:t>
      </w:r>
    </w:p>
    <w:p w:rsidR="00C97EA7" w:rsidRDefault="00C97EA7" w:rsidP="007118E7">
      <w:pPr>
        <w:pStyle w:val="aa"/>
        <w:ind w:firstLine="709"/>
        <w:jc w:val="center"/>
        <w:rPr>
          <w:sz w:val="28"/>
          <w:szCs w:val="28"/>
        </w:rPr>
      </w:pP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 в сфере закупок для муниципальных нужд.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4F779D" w:rsidRDefault="00C97EA7" w:rsidP="004F779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Периодичность, объемы и сроки проведения работ по содержанию автомобильных дорог определяются исходя из </w:t>
      </w:r>
      <w:proofErr w:type="gramStart"/>
      <w:r>
        <w:rPr>
          <w:sz w:val="28"/>
          <w:szCs w:val="28"/>
        </w:rPr>
        <w:t>проектной</w:t>
      </w:r>
      <w:proofErr w:type="gramEnd"/>
      <w:r>
        <w:rPr>
          <w:sz w:val="28"/>
          <w:szCs w:val="28"/>
        </w:rPr>
        <w:t xml:space="preserve"> (сметной) </w:t>
      </w:r>
    </w:p>
    <w:p w:rsidR="004F779D" w:rsidRDefault="004F779D" w:rsidP="004F779D">
      <w:pPr>
        <w:pStyle w:val="aa"/>
        <w:ind w:firstLine="709"/>
        <w:jc w:val="both"/>
        <w:rPr>
          <w:sz w:val="28"/>
          <w:szCs w:val="28"/>
        </w:rPr>
      </w:pPr>
    </w:p>
    <w:p w:rsidR="004F779D" w:rsidRDefault="004F779D" w:rsidP="004F779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F779D" w:rsidRDefault="00C97EA7" w:rsidP="004F779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документации в соответствии с заключенными с подрядными организациями </w:t>
      </w:r>
    </w:p>
    <w:p w:rsidR="00C97EA7" w:rsidRDefault="00C97EA7" w:rsidP="004F779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прочие работы.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если лимиты бюджетных обязательств на текущий период ниже потребности, определенной в соответствии с нормативами затрат, </w:t>
      </w:r>
      <w:r w:rsidR="00BE7F2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C97EA7" w:rsidRPr="00C97EA7" w:rsidRDefault="00C97EA7" w:rsidP="007118E7">
      <w:pPr>
        <w:pStyle w:val="aa"/>
        <w:ind w:firstLine="709"/>
        <w:jc w:val="both"/>
        <w:rPr>
          <w:b/>
          <w:sz w:val="28"/>
          <w:szCs w:val="28"/>
        </w:rPr>
      </w:pPr>
    </w:p>
    <w:p w:rsidR="00C97EA7" w:rsidRPr="00C97EA7" w:rsidRDefault="00C97EA7" w:rsidP="00BE7F25">
      <w:pPr>
        <w:pStyle w:val="aa"/>
        <w:jc w:val="center"/>
        <w:rPr>
          <w:b/>
          <w:sz w:val="28"/>
          <w:szCs w:val="28"/>
        </w:rPr>
      </w:pPr>
      <w:r w:rsidRPr="00C97EA7">
        <w:rPr>
          <w:b/>
          <w:sz w:val="28"/>
          <w:szCs w:val="28"/>
        </w:rPr>
        <w:t>5. Проведение работ по ремонту автомобильных дорог</w:t>
      </w:r>
    </w:p>
    <w:p w:rsidR="00C97EA7" w:rsidRPr="00C97EA7" w:rsidRDefault="00C97EA7" w:rsidP="007118E7">
      <w:pPr>
        <w:pStyle w:val="aa"/>
        <w:ind w:firstLine="709"/>
        <w:jc w:val="center"/>
        <w:rPr>
          <w:b/>
          <w:sz w:val="28"/>
          <w:szCs w:val="28"/>
        </w:rPr>
      </w:pP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и муниципальных нужд.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Проведение работ по ремонту автомобильных дорог организовывается </w:t>
      </w:r>
      <w:r w:rsidR="00BE7F2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4F779D" w:rsidRDefault="00C97EA7" w:rsidP="004F779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случае ремонта автомобильных дорог общего пользования местного значения в границах населенных пунктов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4F779D" w:rsidRDefault="004F779D" w:rsidP="004F779D">
      <w:pPr>
        <w:pStyle w:val="aa"/>
        <w:ind w:firstLine="709"/>
        <w:jc w:val="both"/>
        <w:rPr>
          <w:sz w:val="28"/>
          <w:szCs w:val="28"/>
        </w:rPr>
      </w:pPr>
    </w:p>
    <w:p w:rsidR="004F779D" w:rsidRDefault="004F779D" w:rsidP="004F779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C97EA7" w:rsidRDefault="00C97EA7" w:rsidP="004F779D">
      <w:pPr>
        <w:pStyle w:val="a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поселения Красноа</w:t>
      </w:r>
      <w:r w:rsidR="004F779D">
        <w:rPr>
          <w:sz w:val="28"/>
          <w:szCs w:val="28"/>
        </w:rPr>
        <w:t xml:space="preserve">рмейского района, администрация </w:t>
      </w:r>
      <w:proofErr w:type="spellStart"/>
      <w:r w:rsidR="003A0176" w:rsidRPr="0077240E">
        <w:rPr>
          <w:sz w:val="28"/>
          <w:szCs w:val="28"/>
        </w:rPr>
        <w:t>Старонижестеблиевского</w:t>
      </w:r>
      <w:proofErr w:type="spellEnd"/>
      <w:r w:rsidR="003A0176" w:rsidRPr="0077240E">
        <w:rPr>
          <w:sz w:val="28"/>
          <w:szCs w:val="28"/>
        </w:rPr>
        <w:t xml:space="preserve"> сельского поселения Красноармейского района</w:t>
      </w:r>
      <w:r w:rsidRPr="0077240E">
        <w:rPr>
          <w:sz w:val="28"/>
          <w:szCs w:val="28"/>
        </w:rPr>
        <w:t xml:space="preserve"> обязана информировать пользователей автомобильными дорогами о сроках такого ремонта и о возможных путях объезда, путем размещения соответствующей информации на сайте администрации </w:t>
      </w:r>
      <w:proofErr w:type="spellStart"/>
      <w:r w:rsidR="003A0176" w:rsidRPr="0077240E">
        <w:rPr>
          <w:sz w:val="28"/>
          <w:szCs w:val="28"/>
        </w:rPr>
        <w:t>Старонижестеблиевского</w:t>
      </w:r>
      <w:proofErr w:type="spellEnd"/>
      <w:r w:rsidR="003A0176" w:rsidRPr="0077240E">
        <w:rPr>
          <w:sz w:val="28"/>
          <w:szCs w:val="28"/>
        </w:rPr>
        <w:t xml:space="preserve"> сельского поселения Красноармейского района </w:t>
      </w:r>
      <w:r w:rsidRPr="0077240E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-телекоммуникационной сети «Интернет» </w:t>
      </w:r>
      <w:hyperlink r:id="rId5" w:history="1">
        <w:r w:rsidRPr="00C97EA7">
          <w:rPr>
            <w:rStyle w:val="a6"/>
            <w:color w:val="auto"/>
            <w:sz w:val="28"/>
            <w:szCs w:val="28"/>
            <w:u w:val="none"/>
          </w:rPr>
          <w:t>www.snsteblievskaya.ru</w:t>
        </w:r>
      </w:hyperlink>
      <w:r w:rsidRPr="00C97EA7">
        <w:rPr>
          <w:sz w:val="28"/>
          <w:szCs w:val="28"/>
        </w:rPr>
        <w:t xml:space="preserve">, а также при </w:t>
      </w:r>
      <w:r>
        <w:rPr>
          <w:sz w:val="28"/>
          <w:szCs w:val="28"/>
        </w:rPr>
        <w:t>помощи установки соответствующих знаков и аншлагов.</w:t>
      </w:r>
      <w:proofErr w:type="gramEnd"/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</w:p>
    <w:p w:rsidR="00C97EA7" w:rsidRPr="00C97EA7" w:rsidRDefault="00C97EA7" w:rsidP="003A0176">
      <w:pPr>
        <w:pStyle w:val="aa"/>
        <w:jc w:val="center"/>
        <w:rPr>
          <w:b/>
          <w:sz w:val="28"/>
          <w:szCs w:val="28"/>
        </w:rPr>
      </w:pPr>
      <w:r w:rsidRPr="00C97EA7">
        <w:rPr>
          <w:b/>
          <w:sz w:val="28"/>
          <w:szCs w:val="28"/>
        </w:rPr>
        <w:t>6. Прием и оценка качества работ по содержанию и ремонту автомобильных дорог</w:t>
      </w:r>
    </w:p>
    <w:p w:rsidR="00C97EA7" w:rsidRDefault="00C97EA7" w:rsidP="007118E7">
      <w:pPr>
        <w:pStyle w:val="aa"/>
        <w:ind w:firstLine="709"/>
        <w:jc w:val="center"/>
        <w:rPr>
          <w:sz w:val="28"/>
          <w:szCs w:val="28"/>
        </w:rPr>
      </w:pP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Прием и оценка качества выполненных подрядными организациями работ по содержанию и ремонту автомобильных дорог производится </w:t>
      </w:r>
      <w:r w:rsidR="003A017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Красно-армейского</w:t>
      </w:r>
      <w:proofErr w:type="spellEnd"/>
      <w:proofErr w:type="gramEnd"/>
      <w:r>
        <w:rPr>
          <w:sz w:val="28"/>
          <w:szCs w:val="28"/>
        </w:rPr>
        <w:t xml:space="preserve"> района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97EA7" w:rsidRDefault="00C97EA7" w:rsidP="007118E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Организациями и (или) физическими лицами, осуществившими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по ремонту, содержанию автомобильной дороги, в случае, если в акте 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полненных работах по ремонту, содержанию автомобильной дороги имеется отметка о некачественно выполненных работах, устраняют недостатки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ненных работ в сроки, указанные в муниципальном контракте.</w:t>
      </w:r>
    </w:p>
    <w:p w:rsidR="00C97EA7" w:rsidRDefault="00C97EA7" w:rsidP="007118E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если в муниципальном контракте сроки устранения недо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татков выполненных работ не отражены, организации и (или) физические лица, осуществлявшие работы по ремонту, содержанию автомобильной дороги, 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раняют недостатки выполненных работ в разумные сроки, определяемые зака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чиком по согласованию с приемочной комиссией.</w:t>
      </w:r>
    </w:p>
    <w:p w:rsidR="00C97EA7" w:rsidRDefault="00C97EA7" w:rsidP="007118E7">
      <w:pPr>
        <w:pStyle w:val="aa"/>
        <w:ind w:firstLine="709"/>
        <w:jc w:val="both"/>
        <w:rPr>
          <w:sz w:val="28"/>
          <w:szCs w:val="28"/>
        </w:rPr>
      </w:pPr>
    </w:p>
    <w:p w:rsidR="00C97EA7" w:rsidRDefault="00C97EA7" w:rsidP="007118E7">
      <w:pPr>
        <w:pStyle w:val="aa"/>
        <w:ind w:firstLine="709"/>
        <w:jc w:val="center"/>
        <w:rPr>
          <w:b/>
          <w:sz w:val="28"/>
          <w:szCs w:val="28"/>
        </w:rPr>
      </w:pPr>
      <w:r w:rsidRPr="00C97EA7">
        <w:rPr>
          <w:b/>
          <w:sz w:val="28"/>
          <w:szCs w:val="28"/>
        </w:rPr>
        <w:t>7. Охрана окружающей среды</w:t>
      </w:r>
      <w:r>
        <w:rPr>
          <w:b/>
          <w:sz w:val="28"/>
          <w:szCs w:val="28"/>
        </w:rPr>
        <w:t>.</w:t>
      </w:r>
    </w:p>
    <w:p w:rsidR="00C97EA7" w:rsidRPr="00C97EA7" w:rsidRDefault="00C97EA7" w:rsidP="007118E7">
      <w:pPr>
        <w:pStyle w:val="aa"/>
        <w:ind w:firstLine="709"/>
        <w:jc w:val="center"/>
        <w:rPr>
          <w:b/>
          <w:sz w:val="28"/>
          <w:szCs w:val="28"/>
        </w:rPr>
      </w:pPr>
    </w:p>
    <w:p w:rsidR="00C97EA7" w:rsidRDefault="00C97EA7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4F779D" w:rsidRDefault="004F779D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779D" w:rsidRDefault="004F779D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779D" w:rsidRDefault="004F779D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779D" w:rsidRDefault="004F779D" w:rsidP="004F77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779D" w:rsidRDefault="004F779D" w:rsidP="004F77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C97EA7" w:rsidRDefault="00C97EA7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безопасности.</w:t>
      </w:r>
    </w:p>
    <w:p w:rsidR="00C97EA7" w:rsidRDefault="00C97EA7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EA7" w:rsidRDefault="00C97EA7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EA7" w:rsidRDefault="00C97EA7" w:rsidP="007118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97EA7" w:rsidRDefault="00C97EA7" w:rsidP="007118E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Е.Е. Черепанова</w:t>
      </w:r>
    </w:p>
    <w:p w:rsidR="0077240E" w:rsidRDefault="0077240E" w:rsidP="007118E7">
      <w:pPr>
        <w:pStyle w:val="ab"/>
        <w:jc w:val="center"/>
        <w:rPr>
          <w:b/>
          <w:szCs w:val="28"/>
        </w:rPr>
      </w:pPr>
      <w:bookmarkStart w:id="0" w:name="_GoBack"/>
      <w:bookmarkEnd w:id="0"/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77240E" w:rsidRDefault="0077240E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p w:rsidR="004F779D" w:rsidRDefault="004F779D" w:rsidP="007118E7">
      <w:pPr>
        <w:pStyle w:val="ab"/>
        <w:jc w:val="center"/>
        <w:rPr>
          <w:b/>
          <w:szCs w:val="28"/>
        </w:rPr>
      </w:pPr>
    </w:p>
    <w:sectPr w:rsidR="004F779D" w:rsidSect="004F779D">
      <w:pgSz w:w="11906" w:h="16838"/>
      <w:pgMar w:top="28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11F7C"/>
    <w:rsid w:val="0016098A"/>
    <w:rsid w:val="001C3873"/>
    <w:rsid w:val="001D0E5E"/>
    <w:rsid w:val="00201FEA"/>
    <w:rsid w:val="00224390"/>
    <w:rsid w:val="002354B6"/>
    <w:rsid w:val="00265512"/>
    <w:rsid w:val="002862AC"/>
    <w:rsid w:val="002B3811"/>
    <w:rsid w:val="00376414"/>
    <w:rsid w:val="003A0176"/>
    <w:rsid w:val="003F4B1E"/>
    <w:rsid w:val="003F7653"/>
    <w:rsid w:val="00416973"/>
    <w:rsid w:val="00486D15"/>
    <w:rsid w:val="00487F84"/>
    <w:rsid w:val="0049248C"/>
    <w:rsid w:val="004C7B67"/>
    <w:rsid w:val="004F779D"/>
    <w:rsid w:val="0055316C"/>
    <w:rsid w:val="005A4BB0"/>
    <w:rsid w:val="005B3D79"/>
    <w:rsid w:val="00625D19"/>
    <w:rsid w:val="006409B2"/>
    <w:rsid w:val="00683A07"/>
    <w:rsid w:val="006A4B23"/>
    <w:rsid w:val="006E4EC9"/>
    <w:rsid w:val="007118E7"/>
    <w:rsid w:val="0077240E"/>
    <w:rsid w:val="008256CF"/>
    <w:rsid w:val="00954616"/>
    <w:rsid w:val="009F1F39"/>
    <w:rsid w:val="00A7636B"/>
    <w:rsid w:val="00AC2228"/>
    <w:rsid w:val="00B62630"/>
    <w:rsid w:val="00BC3E98"/>
    <w:rsid w:val="00BD5A16"/>
    <w:rsid w:val="00BE7F25"/>
    <w:rsid w:val="00C737CC"/>
    <w:rsid w:val="00C97EA7"/>
    <w:rsid w:val="00D13402"/>
    <w:rsid w:val="00D53EA7"/>
    <w:rsid w:val="00D942AD"/>
    <w:rsid w:val="00E10034"/>
    <w:rsid w:val="00E51D67"/>
    <w:rsid w:val="00E828A7"/>
    <w:rsid w:val="00EB419F"/>
    <w:rsid w:val="00EF6946"/>
    <w:rsid w:val="00F031EF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97EA7"/>
    <w:rPr>
      <w:color w:val="0000FF"/>
      <w:u w:val="single"/>
    </w:rPr>
  </w:style>
  <w:style w:type="paragraph" w:styleId="a7">
    <w:name w:val="Normal (Web)"/>
    <w:basedOn w:val="a"/>
    <w:semiHidden/>
    <w:unhideWhenUsed/>
    <w:rsid w:val="00C97EA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8">
    <w:name w:val="Без интервала Знак"/>
    <w:link w:val="a9"/>
    <w:uiPriority w:val="1"/>
    <w:locked/>
    <w:rsid w:val="00C97EA7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C97E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Содержимое таблицы"/>
    <w:basedOn w:val="a"/>
    <w:rsid w:val="00C97EA7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semiHidden/>
    <w:unhideWhenUsed/>
    <w:rsid w:val="00C97EA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semiHidden/>
    <w:rsid w:val="00C97E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steblievska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2023-07-03T08:45:00Z</cp:lastPrinted>
  <dcterms:created xsi:type="dcterms:W3CDTF">2015-11-24T06:39:00Z</dcterms:created>
  <dcterms:modified xsi:type="dcterms:W3CDTF">2023-07-26T11:28:00Z</dcterms:modified>
</cp:coreProperties>
</file>