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BE" w:rsidRPr="00F845BE" w:rsidRDefault="00F845BE" w:rsidP="00F845BE">
      <w:pPr>
        <w:pStyle w:val="1"/>
        <w:framePr w:hSpace="180" w:wrap="around" w:vAnchor="page" w:hAnchor="margin" w:y="571"/>
        <w:spacing w:line="276" w:lineRule="auto"/>
        <w:jc w:val="right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F845BE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Default="00FB5F4C" w:rsidP="00FB5F4C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FB5F4C" w:rsidRPr="00D13402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FB5F4C" w:rsidRPr="00487F84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FB5F4C" w:rsidTr="00FB5F4C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555019" w:rsidP="00FB5F4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FB5F4C" w:rsidRPr="00D942AD">
              <w:rPr>
                <w:rFonts w:ascii="Times New Roman" w:hAnsi="Times New Roman" w:cs="Times New Roman"/>
                <w:bCs/>
              </w:rPr>
              <w:t>_</w:t>
            </w:r>
            <w:r w:rsidR="00E16893">
              <w:rPr>
                <w:rFonts w:ascii="Times New Roman" w:hAnsi="Times New Roman" w:cs="Times New Roman"/>
                <w:bCs/>
              </w:rPr>
              <w:t>20</w:t>
            </w:r>
            <w:r w:rsidR="008B600D">
              <w:rPr>
                <w:rFonts w:ascii="Times New Roman" w:hAnsi="Times New Roman" w:cs="Times New Roman"/>
                <w:bCs/>
              </w:rPr>
              <w:t>_»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E16893">
              <w:rPr>
                <w:rFonts w:ascii="Times New Roman" w:hAnsi="Times New Roman" w:cs="Times New Roman"/>
                <w:bCs/>
              </w:rPr>
              <w:t>08___</w:t>
            </w:r>
            <w:r w:rsidR="002241E2">
              <w:rPr>
                <w:rFonts w:ascii="Times New Roman" w:hAnsi="Times New Roman" w:cs="Times New Roman"/>
                <w:bCs/>
              </w:rPr>
              <w:t>2021</w:t>
            </w:r>
            <w:r w:rsidR="00FB5F4C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FB5F4C" w:rsidP="00FB5F4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B5F4C" w:rsidRPr="00D942AD" w:rsidRDefault="00555019" w:rsidP="00C27194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№_</w:t>
            </w:r>
            <w:r w:rsidR="00E16893">
              <w:rPr>
                <w:rFonts w:ascii="Times New Roman" w:hAnsi="Times New Roman" w:cs="Times New Roman"/>
                <w:bCs/>
              </w:rPr>
              <w:t>119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FB5F4C" w:rsidTr="00FB5F4C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B5F4C" w:rsidRPr="00D942AD" w:rsidRDefault="00FB5F4C" w:rsidP="00FB5F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B471E7" w:rsidRPr="00312759" w:rsidRDefault="00B471E7" w:rsidP="00312759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3" w:type="dxa"/>
        <w:tblLook w:val="04A0"/>
      </w:tblPr>
      <w:tblGrid>
        <w:gridCol w:w="9963"/>
      </w:tblGrid>
      <w:tr w:rsidR="00416D09" w:rsidTr="00FB5F4C">
        <w:tc>
          <w:tcPr>
            <w:tcW w:w="996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4A0"/>
            </w:tblPr>
            <w:tblGrid>
              <w:gridCol w:w="9747"/>
            </w:tblGrid>
            <w:tr w:rsidR="00942BF8" w:rsidTr="00EF1EFE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5F4C" w:rsidRDefault="00FB5F4C" w:rsidP="00EF1EFE">
                  <w:pPr>
                    <w:pStyle w:val="22"/>
                    <w:ind w:right="-141"/>
                    <w:rPr>
                      <w:szCs w:val="28"/>
                    </w:rPr>
                  </w:pPr>
                </w:p>
                <w:p w:rsidR="00FB5F4C" w:rsidRDefault="00FB5F4C" w:rsidP="00EF1EFE">
                  <w:pPr>
                    <w:pStyle w:val="22"/>
                    <w:ind w:right="-141"/>
                    <w:rPr>
                      <w:szCs w:val="28"/>
                    </w:rPr>
                  </w:pPr>
                </w:p>
                <w:p w:rsidR="00C063A0" w:rsidRDefault="002241E2" w:rsidP="00555019">
                  <w:pPr>
                    <w:pStyle w:val="22"/>
                    <w:ind w:right="-141"/>
                  </w:pPr>
                  <w:r>
                    <w:t xml:space="preserve">О внесении изменений в постановление </w:t>
                  </w:r>
                  <w:r w:rsidR="00C063A0">
                    <w:t xml:space="preserve">администрации </w:t>
                  </w:r>
                </w:p>
                <w:p w:rsidR="00EC6480" w:rsidRDefault="00C063A0" w:rsidP="00555019">
                  <w:pPr>
                    <w:pStyle w:val="22"/>
                    <w:ind w:right="-141"/>
                  </w:pPr>
                  <w:proofErr w:type="spellStart"/>
                  <w:r>
                    <w:t>Старонижестеблиевского</w:t>
                  </w:r>
                  <w:proofErr w:type="spellEnd"/>
                  <w:r>
                    <w:t xml:space="preserve"> сельского поселения Красноармейского района </w:t>
                  </w:r>
                  <w:r w:rsidR="002241E2">
                    <w:t>от 5 ноября 2020 года № 154 «</w:t>
                  </w:r>
                  <w:r w:rsidR="00EC6480">
                    <w:t xml:space="preserve">Об утверждении муниципальной программы </w:t>
                  </w:r>
                </w:p>
                <w:p w:rsidR="00555019" w:rsidRDefault="00942BF8" w:rsidP="00555019">
                  <w:pPr>
                    <w:pStyle w:val="22"/>
                    <w:ind w:right="-141"/>
                    <w:rPr>
                      <w:szCs w:val="28"/>
                    </w:rPr>
                  </w:pPr>
                  <w:r>
                    <w:t>«</w:t>
                  </w:r>
                  <w:r w:rsidRPr="00416D09">
                    <w:rPr>
                      <w:szCs w:val="28"/>
                    </w:rPr>
                    <w:t>Жилищно-коммунальное хозяйство</w:t>
                  </w: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 w:rsidRPr="00143727">
                    <w:rPr>
                      <w:szCs w:val="28"/>
                    </w:rPr>
                    <w:t>Старонижестеблиевского</w:t>
                  </w:r>
                  <w:proofErr w:type="spellEnd"/>
                  <w:r w:rsidRPr="00143727">
                    <w:rPr>
                      <w:szCs w:val="28"/>
                    </w:rPr>
                    <w:t xml:space="preserve"> </w:t>
                  </w:r>
                </w:p>
                <w:p w:rsidR="00FB5F4C" w:rsidRPr="00555019" w:rsidRDefault="00942BF8" w:rsidP="00555019">
                  <w:pPr>
                    <w:pStyle w:val="22"/>
                    <w:ind w:right="-141"/>
                    <w:rPr>
                      <w:szCs w:val="28"/>
                    </w:rPr>
                  </w:pPr>
                  <w:r w:rsidRPr="00143727">
                    <w:rPr>
                      <w:szCs w:val="28"/>
                    </w:rPr>
                    <w:t>сельского поселения</w:t>
                  </w:r>
                  <w:r w:rsidRPr="00416D09">
                    <w:t xml:space="preserve"> Красноармейского района»</w:t>
                  </w:r>
                  <w:r w:rsidR="002241E2">
                    <w:t>»</w:t>
                  </w:r>
                </w:p>
              </w:tc>
            </w:tr>
          </w:tbl>
          <w:p w:rsid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5019" w:rsidRDefault="00555019" w:rsidP="00FB5F4C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555019" w:rsidRDefault="00555019" w:rsidP="00FB5F4C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555019" w:rsidRDefault="00555019" w:rsidP="00FB5F4C">
      <w:pPr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FB5F4C" w:rsidRPr="00555019" w:rsidRDefault="00FB5F4C" w:rsidP="00555019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FB5F4C" w:rsidRPr="00555019" w:rsidRDefault="00FB5F4C" w:rsidP="00555019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</w:t>
      </w:r>
      <w:r w:rsidRPr="00555019">
        <w:rPr>
          <w:rFonts w:ascii="Times New Roman" w:hAnsi="Times New Roman" w:cs="Times New Roman"/>
          <w:sz w:val="28"/>
          <w:szCs w:val="28"/>
        </w:rPr>
        <w:t>й</w:t>
      </w:r>
      <w:r w:rsidRPr="00555019">
        <w:rPr>
          <w:rFonts w:ascii="Times New Roman" w:hAnsi="Times New Roman" w:cs="Times New Roman"/>
          <w:sz w:val="28"/>
          <w:szCs w:val="28"/>
        </w:rPr>
        <w:t>ской Федерации», статьи 179 Бюджетного кодекса Российской Федерации, У</w:t>
      </w:r>
      <w:r w:rsidRPr="00555019">
        <w:rPr>
          <w:rFonts w:ascii="Times New Roman" w:hAnsi="Times New Roman" w:cs="Times New Roman"/>
          <w:sz w:val="28"/>
          <w:szCs w:val="28"/>
        </w:rPr>
        <w:t>с</w:t>
      </w:r>
      <w:r w:rsidRPr="00555019">
        <w:rPr>
          <w:rFonts w:ascii="Times New Roman" w:hAnsi="Times New Roman" w:cs="Times New Roman"/>
          <w:sz w:val="28"/>
          <w:szCs w:val="28"/>
        </w:rPr>
        <w:t xml:space="preserve">тава </w:t>
      </w:r>
      <w:proofErr w:type="spellStart"/>
      <w:r w:rsidRPr="0055501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5501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5550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55501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5501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5501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5501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B5F4C" w:rsidRPr="00555019" w:rsidRDefault="002241E2" w:rsidP="00555019">
      <w:pPr>
        <w:pStyle w:val="22"/>
        <w:ind w:right="-141" w:firstLine="709"/>
        <w:jc w:val="both"/>
        <w:rPr>
          <w:b w:val="0"/>
        </w:rPr>
      </w:pPr>
      <w:r w:rsidRPr="00555019">
        <w:rPr>
          <w:b w:val="0"/>
          <w:szCs w:val="28"/>
        </w:rPr>
        <w:t>1.</w:t>
      </w:r>
      <w:r w:rsidR="00555019">
        <w:rPr>
          <w:b w:val="0"/>
          <w:szCs w:val="28"/>
        </w:rPr>
        <w:t xml:space="preserve"> </w:t>
      </w:r>
      <w:r w:rsidRPr="00555019">
        <w:rPr>
          <w:b w:val="0"/>
          <w:szCs w:val="28"/>
        </w:rPr>
        <w:t>Внести изменения в</w:t>
      </w:r>
      <w:r w:rsidR="00FB5F4C" w:rsidRPr="00555019">
        <w:rPr>
          <w:b w:val="0"/>
          <w:szCs w:val="28"/>
        </w:rPr>
        <w:t xml:space="preserve"> муниципальную программу </w:t>
      </w:r>
      <w:r w:rsidR="00FB5F4C" w:rsidRPr="00555019">
        <w:rPr>
          <w:b w:val="0"/>
        </w:rPr>
        <w:t xml:space="preserve">«Жилищно-коммунальное хозяйство </w:t>
      </w:r>
      <w:proofErr w:type="spellStart"/>
      <w:r w:rsidR="00FB5F4C" w:rsidRPr="00555019">
        <w:rPr>
          <w:b w:val="0"/>
        </w:rPr>
        <w:t>Старонижестеблиевского</w:t>
      </w:r>
      <w:proofErr w:type="spellEnd"/>
      <w:r w:rsidR="00FB5F4C" w:rsidRPr="00555019">
        <w:rPr>
          <w:b w:val="0"/>
        </w:rPr>
        <w:t xml:space="preserve"> сельского поселения Кра</w:t>
      </w:r>
      <w:r w:rsidR="00FB5F4C" w:rsidRPr="00555019">
        <w:rPr>
          <w:b w:val="0"/>
        </w:rPr>
        <w:t>с</w:t>
      </w:r>
      <w:r w:rsidR="00FB5F4C" w:rsidRPr="00555019">
        <w:rPr>
          <w:b w:val="0"/>
        </w:rPr>
        <w:t xml:space="preserve">ноармейского района» </w:t>
      </w:r>
      <w:r w:rsidR="00FB5F4C" w:rsidRPr="00555019">
        <w:rPr>
          <w:b w:val="0"/>
          <w:szCs w:val="28"/>
        </w:rPr>
        <w:t>(прилагается).</w:t>
      </w:r>
    </w:p>
    <w:p w:rsidR="00FB5F4C" w:rsidRPr="00555019" w:rsidRDefault="00FB5F4C" w:rsidP="00555019">
      <w:pPr>
        <w:pStyle w:val="22"/>
        <w:ind w:right="-141" w:firstLine="709"/>
        <w:jc w:val="both"/>
        <w:rPr>
          <w:b w:val="0"/>
        </w:rPr>
      </w:pPr>
      <w:r w:rsidRPr="00555019"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 w:rsidRPr="00555019">
        <w:rPr>
          <w:b w:val="0"/>
          <w:szCs w:val="28"/>
        </w:rPr>
        <w:t>Старон</w:t>
      </w:r>
      <w:r w:rsidRPr="00555019">
        <w:rPr>
          <w:b w:val="0"/>
          <w:szCs w:val="28"/>
        </w:rPr>
        <w:t>и</w:t>
      </w:r>
      <w:r w:rsidRPr="00555019">
        <w:rPr>
          <w:b w:val="0"/>
          <w:szCs w:val="28"/>
        </w:rPr>
        <w:t>жестеблиевского</w:t>
      </w:r>
      <w:proofErr w:type="spellEnd"/>
      <w:r w:rsidRPr="00555019"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реализаци</w:t>
      </w:r>
      <w:r w:rsidR="00555019">
        <w:rPr>
          <w:b w:val="0"/>
          <w:szCs w:val="28"/>
        </w:rPr>
        <w:t xml:space="preserve">ю данной программы в 2021-2023 </w:t>
      </w:r>
      <w:r w:rsidRPr="00555019">
        <w:rPr>
          <w:b w:val="0"/>
          <w:szCs w:val="28"/>
        </w:rPr>
        <w:t>годах в пределах средств утвержденных бюджетом поселения на эти цели</w:t>
      </w:r>
      <w:r w:rsidRPr="00555019">
        <w:rPr>
          <w:b w:val="0"/>
        </w:rPr>
        <w:t>.</w:t>
      </w:r>
    </w:p>
    <w:p w:rsidR="00555019" w:rsidRPr="00E82F0A" w:rsidRDefault="00FB5F4C" w:rsidP="00555019">
      <w:pPr>
        <w:ind w:right="-284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550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50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55019">
        <w:rPr>
          <w:rFonts w:ascii="Times New Roman" w:hAnsi="Times New Roman" w:cs="Times New Roman"/>
          <w:sz w:val="28"/>
          <w:szCs w:val="28"/>
        </w:rPr>
        <w:t>возложить на з</w:t>
      </w:r>
      <w:r w:rsidR="00555019">
        <w:rPr>
          <w:rFonts w:ascii="Times New Roman" w:hAnsi="Times New Roman" w:cs="Times New Roman"/>
          <w:sz w:val="28"/>
          <w:szCs w:val="28"/>
        </w:rPr>
        <w:t>а</w:t>
      </w:r>
      <w:r w:rsidR="00555019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="0055501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55019"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FB5F4C" w:rsidRPr="00555019" w:rsidRDefault="00FB5F4C" w:rsidP="00555019">
      <w:pPr>
        <w:ind w:right="-141" w:firstLine="709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143727" w:rsidRPr="00555019" w:rsidRDefault="00143727" w:rsidP="00555019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FB5F4C" w:rsidRPr="00555019" w:rsidRDefault="00FB5F4C" w:rsidP="00555019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A64D06" w:rsidRPr="00555019" w:rsidRDefault="00A64D06" w:rsidP="00555019">
      <w:pPr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FB5F4C" w:rsidRPr="00555019" w:rsidRDefault="00C063A0" w:rsidP="00555019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555019">
        <w:rPr>
          <w:b w:val="0"/>
          <w:szCs w:val="28"/>
        </w:rPr>
        <w:t>Глава</w:t>
      </w:r>
    </w:p>
    <w:p w:rsidR="00FB5F4C" w:rsidRPr="00555019" w:rsidRDefault="00FB5F4C" w:rsidP="00555019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proofErr w:type="spellStart"/>
      <w:r w:rsidRPr="00555019">
        <w:rPr>
          <w:b w:val="0"/>
          <w:szCs w:val="28"/>
        </w:rPr>
        <w:t>Старонижестеблиевского</w:t>
      </w:r>
      <w:proofErr w:type="spellEnd"/>
      <w:r w:rsidRPr="00555019">
        <w:rPr>
          <w:b w:val="0"/>
          <w:szCs w:val="28"/>
        </w:rPr>
        <w:t xml:space="preserve"> </w:t>
      </w:r>
    </w:p>
    <w:p w:rsidR="00FB5F4C" w:rsidRPr="00555019" w:rsidRDefault="00FB5F4C" w:rsidP="00555019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555019">
        <w:rPr>
          <w:b w:val="0"/>
          <w:szCs w:val="28"/>
        </w:rPr>
        <w:t xml:space="preserve">сельского поселения </w:t>
      </w:r>
    </w:p>
    <w:p w:rsidR="00FB5F4C" w:rsidRPr="00555019" w:rsidRDefault="00FB5F4C" w:rsidP="00555019">
      <w:pPr>
        <w:pStyle w:val="22"/>
        <w:tabs>
          <w:tab w:val="left" w:pos="709"/>
        </w:tabs>
        <w:ind w:right="-141"/>
        <w:jc w:val="both"/>
        <w:rPr>
          <w:b w:val="0"/>
          <w:szCs w:val="28"/>
        </w:rPr>
      </w:pPr>
      <w:r w:rsidRPr="00555019">
        <w:rPr>
          <w:b w:val="0"/>
          <w:szCs w:val="28"/>
        </w:rPr>
        <w:t xml:space="preserve">Красноармейского района                                              </w:t>
      </w:r>
      <w:r w:rsidR="00C063A0" w:rsidRPr="00555019">
        <w:rPr>
          <w:b w:val="0"/>
          <w:szCs w:val="28"/>
        </w:rPr>
        <w:t xml:space="preserve">          </w:t>
      </w:r>
      <w:r w:rsidR="00555019">
        <w:rPr>
          <w:b w:val="0"/>
          <w:szCs w:val="28"/>
        </w:rPr>
        <w:t xml:space="preserve">      </w:t>
      </w:r>
      <w:r w:rsidR="00C063A0" w:rsidRPr="00555019">
        <w:rPr>
          <w:b w:val="0"/>
          <w:szCs w:val="28"/>
        </w:rPr>
        <w:t xml:space="preserve">       В.В.</w:t>
      </w:r>
      <w:r w:rsidR="00555019">
        <w:rPr>
          <w:b w:val="0"/>
          <w:szCs w:val="28"/>
        </w:rPr>
        <w:t xml:space="preserve"> </w:t>
      </w:r>
      <w:proofErr w:type="spellStart"/>
      <w:r w:rsidR="00C063A0" w:rsidRPr="00555019">
        <w:rPr>
          <w:b w:val="0"/>
          <w:szCs w:val="28"/>
        </w:rPr>
        <w:t>Новак</w:t>
      </w:r>
      <w:proofErr w:type="spellEnd"/>
    </w:p>
    <w:p w:rsidR="00FB5F4C" w:rsidRPr="00555019" w:rsidRDefault="00FB5F4C" w:rsidP="00555019">
      <w:pPr>
        <w:ind w:right="-141" w:firstLine="5580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5F4C" w:rsidRDefault="00FB5F4C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B5F4C" w:rsidRPr="00416D09" w:rsidRDefault="00FB5F4C" w:rsidP="00416D0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FB5F4C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Приложение</w:t>
      </w:r>
    </w:p>
    <w:p w:rsidR="00416D09" w:rsidRPr="00416D09" w:rsidRDefault="008B4004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416D09" w:rsidRPr="00416D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6D09" w:rsidRPr="00416D09" w:rsidRDefault="00416D09" w:rsidP="00FB5F4C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16D09" w:rsidRPr="00416D09" w:rsidRDefault="00555019" w:rsidP="00555019">
      <w:pPr>
        <w:ind w:firstLine="5103"/>
        <w:jc w:val="lef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40B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E176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762B">
        <w:rPr>
          <w:rFonts w:ascii="Times New Roman" w:hAnsi="Times New Roman" w:cs="Times New Roman"/>
          <w:sz w:val="28"/>
          <w:szCs w:val="28"/>
        </w:rPr>
        <w:t xml:space="preserve"> </w:t>
      </w:r>
      <w:r w:rsidR="00EF1EFE">
        <w:rPr>
          <w:rFonts w:ascii="Times New Roman" w:hAnsi="Times New Roman" w:cs="Times New Roman"/>
          <w:sz w:val="28"/>
          <w:szCs w:val="28"/>
        </w:rPr>
        <w:t xml:space="preserve">№ </w:t>
      </w:r>
      <w:r w:rsidR="00416D09" w:rsidRPr="00416D09">
        <w:rPr>
          <w:rFonts w:ascii="Times New Roman" w:hAnsi="Times New Roman" w:cs="Times New Roman"/>
          <w:sz w:val="28"/>
        </w:rPr>
        <w:t xml:space="preserve"> </w:t>
      </w:r>
    </w:p>
    <w:p w:rsidR="00416D09" w:rsidRPr="00416D09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B4004">
        <w:rPr>
          <w:rFonts w:ascii="Times New Roman" w:hAnsi="Times New Roman" w:cs="Times New Roman"/>
          <w:b/>
          <w:sz w:val="28"/>
        </w:rPr>
        <w:t>ПАСПОРТ</w:t>
      </w:r>
    </w:p>
    <w:p w:rsidR="00416D09" w:rsidRPr="008B4004" w:rsidRDefault="00E1762B" w:rsidP="00416D09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416D09" w:rsidRPr="008B4004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416D09" w:rsidRPr="008B4004" w:rsidRDefault="00FB5F4C" w:rsidP="00416D09">
      <w:pPr>
        <w:pStyle w:val="22"/>
      </w:pPr>
      <w:r>
        <w:t>«</w:t>
      </w:r>
      <w:r w:rsidR="00416D09" w:rsidRPr="008B4004">
        <w:t>Жилищно-коммунальное хозяйство</w:t>
      </w:r>
    </w:p>
    <w:p w:rsidR="00416D09" w:rsidRPr="008B4004" w:rsidRDefault="00416D09" w:rsidP="008B4004">
      <w:pPr>
        <w:pStyle w:val="22"/>
        <w:ind w:left="-142"/>
      </w:pPr>
      <w:proofErr w:type="spellStart"/>
      <w:r w:rsidRPr="008B4004">
        <w:t>Старонижестеблиевского</w:t>
      </w:r>
      <w:proofErr w:type="spellEnd"/>
      <w:r w:rsidRPr="008B4004">
        <w:t xml:space="preserve"> сельского поселения Красноармейского ра</w:t>
      </w:r>
      <w:r w:rsidR="008B4004">
        <w:t>й</w:t>
      </w:r>
      <w:r w:rsidR="00FB5F4C">
        <w:t>она»</w:t>
      </w:r>
      <w:r w:rsidRPr="008B4004">
        <w:t xml:space="preserve"> </w:t>
      </w:r>
    </w:p>
    <w:p w:rsidR="00416D09" w:rsidRPr="008B4004" w:rsidRDefault="00416D09" w:rsidP="00416D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0"/>
        <w:gridCol w:w="6277"/>
      </w:tblGrid>
      <w:tr w:rsidR="00AC1643" w:rsidRPr="00416D09" w:rsidTr="00D4132F">
        <w:trPr>
          <w:trHeight w:val="86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AC1643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AC1643" w:rsidRPr="00D4132F" w:rsidRDefault="00AC1643" w:rsidP="00D4132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16D09">
              <w:rPr>
                <w:rFonts w:ascii="Times New Roman" w:hAnsi="Times New Roman" w:cs="Times New Roman"/>
              </w:rPr>
              <w:t>программ</w:t>
            </w:r>
            <w:r w:rsidR="00D4132F">
              <w:rPr>
                <w:rFonts w:ascii="Times New Roman" w:hAnsi="Times New Roman" w:cs="Times New Roman"/>
              </w:rPr>
              <w:t>ыы</w:t>
            </w:r>
            <w:proofErr w:type="spellEnd"/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43" w:rsidRPr="00416D09" w:rsidRDefault="00AC1643" w:rsidP="000D5290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416D0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16D09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0D5290" w:rsidRPr="00416D09" w:rsidTr="000D5290">
        <w:trPr>
          <w:trHeight w:val="4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3C6BFD" w:rsidP="000D529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AC164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416D09" w:rsidRPr="00416D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6D09" w:rsidRPr="00416D09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416D09" w:rsidRPr="00416D09">
              <w:rPr>
                <w:rFonts w:ascii="Times New Roman" w:hAnsi="Times New Roman" w:cs="Times New Roman"/>
              </w:rPr>
              <w:t xml:space="preserve"> сельского пос</w:t>
            </w:r>
            <w:r w:rsidR="00416D09" w:rsidRPr="00416D09">
              <w:rPr>
                <w:rFonts w:ascii="Times New Roman" w:hAnsi="Times New Roman" w:cs="Times New Roman"/>
              </w:rPr>
              <w:t>е</w:t>
            </w:r>
            <w:r w:rsidR="00416D09" w:rsidRPr="00416D09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D4132F" w:rsidRPr="00416D09" w:rsidTr="00D4132F">
        <w:trPr>
          <w:trHeight w:val="707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Pr="00416D09" w:rsidRDefault="00D4132F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Подпрограммы муниципал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ной программ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D4132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  <w:p w:rsidR="00D4132F" w:rsidRDefault="00D4132F" w:rsidP="000D5290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5290" w:rsidRPr="00416D09" w:rsidTr="00663793">
        <w:trPr>
          <w:trHeight w:val="84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0" w:rsidRPr="00416D09" w:rsidRDefault="000D5290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663793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416D09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416D09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6D09" w:rsidRPr="00416D09" w:rsidTr="00663793">
        <w:trPr>
          <w:trHeight w:val="2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Совершенствование системы комплексного благоустро</w:t>
            </w:r>
            <w:r w:rsidRPr="00663793">
              <w:rPr>
                <w:rFonts w:ascii="Times New Roman" w:hAnsi="Times New Roman" w:cs="Times New Roman"/>
              </w:rPr>
              <w:t>й</w:t>
            </w:r>
            <w:r w:rsidRPr="00663793">
              <w:rPr>
                <w:rFonts w:ascii="Times New Roman" w:hAnsi="Times New Roman" w:cs="Times New Roman"/>
              </w:rPr>
              <w:t xml:space="preserve">ства на территории </w:t>
            </w:r>
            <w:proofErr w:type="spellStart"/>
            <w:r w:rsidRPr="0066379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63793">
              <w:rPr>
                <w:rFonts w:ascii="Times New Roman" w:hAnsi="Times New Roman" w:cs="Times New Roman"/>
              </w:rPr>
              <w:t xml:space="preserve"> сельского поселения, создание комфортных условий проживания и отдыха населения;</w:t>
            </w:r>
          </w:p>
          <w:p w:rsid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663793">
              <w:rPr>
                <w:rFonts w:ascii="Times New Roman" w:hAnsi="Times New Roman" w:cs="Times New Roman"/>
              </w:rPr>
              <w:t>эстетического вида</w:t>
            </w:r>
            <w:proofErr w:type="gramEnd"/>
            <w:r w:rsidRPr="00663793">
              <w:rPr>
                <w:rFonts w:ascii="Times New Roman" w:hAnsi="Times New Roman" w:cs="Times New Roman"/>
              </w:rPr>
              <w:t xml:space="preserve"> населенных пунктов сельского поселения, создание гармоничной а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хитектурно-ландшафтной среды;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- Содержание и благоустройство кладбищ;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Задачи муниципальной пр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9" w:rsidRPr="00CB637E" w:rsidRDefault="00864099" w:rsidP="008640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B637E">
              <w:rPr>
                <w:rFonts w:ascii="Times New Roman" w:hAnsi="Times New Roman" w:cs="Times New Roman"/>
              </w:rPr>
              <w:t>содействие улучшению жилищных условий сельского населения, развитие социальной и инженерной инфр</w:t>
            </w:r>
            <w:r w:rsidRPr="00CB637E">
              <w:rPr>
                <w:rFonts w:ascii="Times New Roman" w:hAnsi="Times New Roman" w:cs="Times New Roman"/>
              </w:rPr>
              <w:t>а</w:t>
            </w:r>
            <w:r w:rsidRPr="00CB637E">
              <w:rPr>
                <w:rFonts w:ascii="Times New Roman" w:hAnsi="Times New Roman" w:cs="Times New Roman"/>
              </w:rPr>
              <w:t>структуры;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взаимодействия между предприятиями, о</w:t>
            </w:r>
            <w:r w:rsidRPr="00663793">
              <w:rPr>
                <w:rFonts w:ascii="Times New Roman" w:hAnsi="Times New Roman" w:cs="Times New Roman"/>
              </w:rPr>
              <w:t>р</w:t>
            </w:r>
            <w:r w:rsidRPr="00663793">
              <w:rPr>
                <w:rFonts w:ascii="Times New Roman" w:hAnsi="Times New Roman" w:cs="Times New Roman"/>
              </w:rPr>
              <w:t>ганизациями и учреждениями, жителями поселения при решении вопросов благоустройства поселения;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Приведение в качественное состояние элементов благ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устройства населенных пунктов;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Привлечение жителей поселения к участию в решении проблем благоустройства населенных пунктов;</w:t>
            </w:r>
          </w:p>
          <w:p w:rsidR="008B4004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793">
              <w:rPr>
                <w:rFonts w:ascii="Times New Roman" w:hAnsi="Times New Roman" w:cs="Times New Roman"/>
              </w:rPr>
              <w:t>Организация реконструкция и создание новых объектов озеленения, подготовка проектов и схем благоустройства территорий, санитарная вырубка аварийных деревьев, п</w:t>
            </w:r>
            <w:r w:rsidRPr="00663793">
              <w:rPr>
                <w:rFonts w:ascii="Times New Roman" w:hAnsi="Times New Roman" w:cs="Times New Roman"/>
              </w:rPr>
              <w:t>о</w:t>
            </w:r>
            <w:r w:rsidRPr="00663793">
              <w:rPr>
                <w:rFonts w:ascii="Times New Roman" w:hAnsi="Times New Roman" w:cs="Times New Roman"/>
              </w:rPr>
              <w:t>садка новых деревьев и кустарников, оформление объе</w:t>
            </w:r>
            <w:r w:rsidRPr="00663793">
              <w:rPr>
                <w:rFonts w:ascii="Times New Roman" w:hAnsi="Times New Roman" w:cs="Times New Roman"/>
              </w:rPr>
              <w:t>к</w:t>
            </w:r>
            <w:r w:rsidRPr="00663793">
              <w:rPr>
                <w:rFonts w:ascii="Times New Roman" w:hAnsi="Times New Roman" w:cs="Times New Roman"/>
              </w:rPr>
              <w:t xml:space="preserve">тов зеленого фонда скверов, парков, газонов, скашивание </w:t>
            </w:r>
          </w:p>
          <w:p w:rsidR="00416D09" w:rsidRPr="00663793" w:rsidRDefault="00663793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663793">
              <w:rPr>
                <w:rFonts w:ascii="Times New Roman" w:hAnsi="Times New Roman" w:cs="Times New Roman"/>
              </w:rPr>
              <w:t>травы;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населения  муниципального обр</w:t>
            </w:r>
            <w:r w:rsidRPr="00663793">
              <w:rPr>
                <w:rFonts w:ascii="Times New Roman" w:hAnsi="Times New Roman" w:cs="Times New Roman"/>
                <w:color w:val="000000"/>
              </w:rPr>
              <w:t>а</w:t>
            </w:r>
            <w:r w:rsidRPr="00663793">
              <w:rPr>
                <w:rFonts w:ascii="Times New Roman" w:hAnsi="Times New Roman" w:cs="Times New Roman"/>
                <w:color w:val="000000"/>
              </w:rPr>
              <w:t>зования  к работам по благоустройству;</w:t>
            </w:r>
          </w:p>
          <w:p w:rsidR="00663793" w:rsidRPr="00663793" w:rsidRDefault="00663793" w:rsidP="0066379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процент привлечения предприятий и организаций пос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ления к работам по благоустройству;</w:t>
            </w:r>
          </w:p>
          <w:p w:rsidR="00416D09" w:rsidRPr="00663793" w:rsidRDefault="00663793" w:rsidP="00663793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663793">
              <w:rPr>
                <w:rFonts w:ascii="Times New Roman" w:hAnsi="Times New Roman" w:cs="Times New Roman"/>
                <w:color w:val="000000"/>
              </w:rPr>
              <w:t>уровень благоустроенности сельского поселения (обесп</w:t>
            </w:r>
            <w:r w:rsidRPr="00663793">
              <w:rPr>
                <w:rFonts w:ascii="Times New Roman" w:hAnsi="Times New Roman" w:cs="Times New Roman"/>
                <w:color w:val="000000"/>
              </w:rPr>
              <w:t>е</w:t>
            </w:r>
            <w:r w:rsidRPr="00663793">
              <w:rPr>
                <w:rFonts w:ascii="Times New Roman" w:hAnsi="Times New Roman" w:cs="Times New Roman"/>
                <w:color w:val="000000"/>
              </w:rPr>
              <w:t>ченность зелеными насаждениями, детскими игровыми площадками)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Этапы и сроки реализации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12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Pr="00416D09">
              <w:rPr>
                <w:rFonts w:ascii="Times New Roman" w:hAnsi="Times New Roman" w:cs="Times New Roman"/>
              </w:rPr>
              <w:t>-2</w:t>
            </w:r>
            <w:r w:rsidR="00A53051">
              <w:rPr>
                <w:rFonts w:ascii="Times New Roman" w:hAnsi="Times New Roman" w:cs="Times New Roman"/>
              </w:rPr>
              <w:t>02</w:t>
            </w:r>
            <w:r w:rsidR="00312759">
              <w:rPr>
                <w:rFonts w:ascii="Times New Roman" w:hAnsi="Times New Roman" w:cs="Times New Roman"/>
              </w:rPr>
              <w:t>3</w:t>
            </w:r>
            <w:r w:rsidRPr="00416D09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Объем бюджетных ассигнов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ний муниципальной програ</w:t>
            </w:r>
            <w:r w:rsidRPr="00416D09">
              <w:rPr>
                <w:rFonts w:ascii="Times New Roman" w:hAnsi="Times New Roman" w:cs="Times New Roman"/>
              </w:rPr>
              <w:t>м</w:t>
            </w:r>
            <w:r w:rsidRPr="00416D09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32F" w:rsidRDefault="00D4132F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программы-</w:t>
            </w:r>
            <w:r w:rsidR="004B7F4C">
              <w:rPr>
                <w:rFonts w:ascii="Times New Roman" w:hAnsi="Times New Roman" w:cs="Times New Roman"/>
              </w:rPr>
              <w:t>14566,5</w:t>
            </w:r>
            <w:r w:rsidR="00173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3BC3">
              <w:rPr>
                <w:rFonts w:ascii="Times New Roman" w:hAnsi="Times New Roman" w:cs="Times New Roman"/>
              </w:rPr>
              <w:t>тыс</w:t>
            </w:r>
            <w:proofErr w:type="gramStart"/>
            <w:r w:rsidR="00173BC3">
              <w:rPr>
                <w:rFonts w:ascii="Times New Roman" w:hAnsi="Times New Roman" w:cs="Times New Roman"/>
              </w:rPr>
              <w:t>.р</w:t>
            </w:r>
            <w:proofErr w:type="gramEnd"/>
            <w:r w:rsidR="00173BC3">
              <w:rPr>
                <w:rFonts w:ascii="Times New Roman" w:hAnsi="Times New Roman" w:cs="Times New Roman"/>
              </w:rPr>
              <w:t>уб</w:t>
            </w:r>
            <w:proofErr w:type="spellEnd"/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21</w:t>
            </w:r>
            <w:r w:rsidR="00331626">
              <w:rPr>
                <w:rFonts w:ascii="Times New Roman" w:hAnsi="Times New Roman" w:cs="Times New Roman"/>
              </w:rPr>
              <w:t xml:space="preserve"> год – </w:t>
            </w:r>
            <w:r w:rsidR="002C144E">
              <w:rPr>
                <w:rFonts w:ascii="Times New Roman" w:hAnsi="Times New Roman" w:cs="Times New Roman"/>
              </w:rPr>
              <w:t>6433,4</w:t>
            </w:r>
            <w:r w:rsidR="001E394C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22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4B7F4C">
              <w:rPr>
                <w:rFonts w:ascii="Times New Roman" w:hAnsi="Times New Roman" w:cs="Times New Roman"/>
              </w:rPr>
              <w:t>3650,7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рублей,</w:t>
            </w:r>
          </w:p>
          <w:p w:rsidR="00416D09" w:rsidRPr="00416D09" w:rsidRDefault="00A53051" w:rsidP="004B7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12759">
              <w:rPr>
                <w:rFonts w:ascii="Times New Roman" w:hAnsi="Times New Roman" w:cs="Times New Roman"/>
              </w:rPr>
              <w:t>23</w:t>
            </w:r>
            <w:r w:rsidR="00DF700D">
              <w:rPr>
                <w:rFonts w:ascii="Times New Roman" w:hAnsi="Times New Roman" w:cs="Times New Roman"/>
              </w:rPr>
              <w:t xml:space="preserve"> год – </w:t>
            </w:r>
            <w:r w:rsidR="004B7F4C">
              <w:rPr>
                <w:rFonts w:ascii="Times New Roman" w:hAnsi="Times New Roman" w:cs="Times New Roman"/>
              </w:rPr>
              <w:t>4482,4</w:t>
            </w:r>
            <w:r w:rsidR="00F12B2E">
              <w:rPr>
                <w:rFonts w:ascii="Times New Roman" w:hAnsi="Times New Roman" w:cs="Times New Roman"/>
              </w:rPr>
              <w:t xml:space="preserve"> </w:t>
            </w:r>
            <w:r w:rsidR="00416D09" w:rsidRPr="00416D09">
              <w:rPr>
                <w:rFonts w:ascii="Times New Roman" w:hAnsi="Times New Roman" w:cs="Times New Roman"/>
              </w:rPr>
              <w:t>тысяч рублей.</w:t>
            </w:r>
          </w:p>
        </w:tc>
      </w:tr>
      <w:tr w:rsidR="00416D09" w:rsidRPr="00416D09" w:rsidTr="00416D09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16D0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выполнением м</w:t>
            </w:r>
            <w:r w:rsidRPr="00416D09">
              <w:rPr>
                <w:rFonts w:ascii="Times New Roman" w:hAnsi="Times New Roman" w:cs="Times New Roman"/>
              </w:rPr>
              <w:t>у</w:t>
            </w:r>
            <w:r w:rsidRPr="00416D09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D41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 xml:space="preserve"> </w:t>
            </w:r>
            <w:r w:rsidR="00D4132F">
              <w:rPr>
                <w:rFonts w:ascii="Times New Roman" w:hAnsi="Times New Roman" w:cs="Times New Roman"/>
              </w:rPr>
              <w:t>Заместитель главы</w:t>
            </w:r>
            <w:r w:rsidRPr="00416D09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Pr="00416D09">
              <w:rPr>
                <w:rFonts w:ascii="Times New Roman" w:hAnsi="Times New Roman" w:cs="Times New Roman"/>
              </w:rPr>
              <w:t>Старонижестеблие</w:t>
            </w:r>
            <w:r w:rsidRPr="00416D09">
              <w:rPr>
                <w:rFonts w:ascii="Times New Roman" w:hAnsi="Times New Roman" w:cs="Times New Roman"/>
              </w:rPr>
              <w:t>в</w:t>
            </w:r>
            <w:r w:rsidRPr="00416D09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416D09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D4132F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AD4072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жилищно-коммунального</w:t>
      </w:r>
    </w:p>
    <w:p w:rsidR="00AD4072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16D09" w:rsidRDefault="00D4132F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D01234" w:rsidRPr="00D4132F" w:rsidRDefault="00D01234" w:rsidP="00D413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09" w:rsidRPr="00416D09" w:rsidRDefault="00416D09" w:rsidP="00555019">
      <w:pPr>
        <w:pStyle w:val="aa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 xml:space="preserve">Природно-климатические условия </w:t>
      </w:r>
      <w:proofErr w:type="spellStart"/>
      <w:r w:rsidRPr="00416D09">
        <w:rPr>
          <w:sz w:val="28"/>
          <w:szCs w:val="28"/>
        </w:rPr>
        <w:t>Старонижестеблиевского</w:t>
      </w:r>
      <w:proofErr w:type="spellEnd"/>
      <w:r w:rsidRPr="00416D09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 </w:t>
      </w:r>
    </w:p>
    <w:p w:rsidR="00416D09" w:rsidRPr="00416D09" w:rsidRDefault="00416D09" w:rsidP="00416D09">
      <w:pPr>
        <w:pStyle w:val="aa"/>
        <w:spacing w:before="0" w:after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Для решения данной проблемы требуется участие и взаимодействие о</w:t>
      </w:r>
      <w:r w:rsidR="00555019">
        <w:rPr>
          <w:sz w:val="28"/>
          <w:szCs w:val="28"/>
        </w:rPr>
        <w:t xml:space="preserve">рганов местного самоуправления </w:t>
      </w:r>
      <w:r w:rsidRPr="00416D09">
        <w:rPr>
          <w:sz w:val="28"/>
          <w:szCs w:val="28"/>
        </w:rPr>
        <w:t>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592AE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ab/>
        <w:t>Несмотря на предпринимаемые меры, растет количество несанкцион</w:t>
      </w:r>
      <w:r w:rsidRPr="00416D09">
        <w:rPr>
          <w:sz w:val="28"/>
          <w:szCs w:val="28"/>
        </w:rPr>
        <w:t>и</w:t>
      </w:r>
      <w:r w:rsidRPr="00416D09">
        <w:rPr>
          <w:sz w:val="28"/>
          <w:szCs w:val="28"/>
        </w:rPr>
        <w:t>рованных свалок мусора и бытовых отходов, отдельные домовладения не ухожены. Недостаточно занимаются благоустройством и содержанием закре</w:t>
      </w:r>
      <w:r w:rsidRPr="00416D09">
        <w:rPr>
          <w:sz w:val="28"/>
          <w:szCs w:val="28"/>
        </w:rPr>
        <w:t>п</w:t>
      </w:r>
      <w:r w:rsidRPr="00416D09">
        <w:rPr>
          <w:sz w:val="28"/>
          <w:szCs w:val="28"/>
        </w:rPr>
        <w:t xml:space="preserve">ленных территорий организации, расположенные на территориях населенных </w:t>
      </w:r>
    </w:p>
    <w:p w:rsidR="00416D09" w:rsidRPr="00416D09" w:rsidRDefault="00416D09" w:rsidP="00416D09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16D09">
        <w:rPr>
          <w:sz w:val="28"/>
          <w:szCs w:val="28"/>
        </w:rPr>
        <w:t>пунктов поселения.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</w:t>
      </w:r>
      <w:r w:rsidRPr="00416D09">
        <w:rPr>
          <w:sz w:val="28"/>
          <w:szCs w:val="28"/>
        </w:rPr>
        <w:t>р</w:t>
      </w:r>
      <w:r w:rsidRPr="00416D09">
        <w:rPr>
          <w:sz w:val="28"/>
          <w:szCs w:val="28"/>
        </w:rPr>
        <w:t>но-эпидемиологическую обстановку, предотвратит угрозу жизни и безопасн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сти граждан, будет способствовать повышению уровня их комфортного пр</w:t>
      </w:r>
      <w:r w:rsidRPr="00416D09">
        <w:rPr>
          <w:sz w:val="28"/>
          <w:szCs w:val="28"/>
        </w:rPr>
        <w:t>о</w:t>
      </w:r>
      <w:r w:rsidRPr="00416D09">
        <w:rPr>
          <w:sz w:val="28"/>
          <w:szCs w:val="28"/>
        </w:rPr>
        <w:t>живания.</w:t>
      </w:r>
    </w:p>
    <w:p w:rsidR="00416D09" w:rsidRDefault="00555019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Существующие участки зеленых насаждений общего пользования и ра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тений имеют  неудовлетворительное состояние: недостаточно благоустроены, нуждаются в постоянном уходе, не имеют поливочного водопровода, эксплу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тация их бесконтрольна. Необходим систематический уход за существующ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ми насаждениями: вырезка поросли, уборка аварийных и старых деревьев, д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коративная обрезка, подсадка саженцев, разбивка клумб. Причин такого п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ложения много и, прежде всего, в  отсутствии штата рабочих по благоустро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ству, недостаточном участии в этой работе жителей муниципального образ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вания, учащихся, трудящихся предприятий, недостаточности средств, опред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16D09" w:rsidRPr="00416D09">
        <w:rPr>
          <w:rFonts w:ascii="Times New Roman" w:hAnsi="Times New Roman" w:cs="Times New Roman"/>
          <w:color w:val="000000"/>
          <w:sz w:val="28"/>
          <w:szCs w:val="28"/>
        </w:rPr>
        <w:t>ляемых ежегодно бюджетом поселения.</w:t>
      </w:r>
    </w:p>
    <w:p w:rsidR="00AD4072" w:rsidRDefault="00AD4072" w:rsidP="00416D0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Default="00D4132F" w:rsidP="00D01234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существующего положения в комплексном благоустройстве населенных пунктов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D01234" w:rsidRPr="00D01234" w:rsidRDefault="00D01234" w:rsidP="00D01234">
      <w:pPr>
        <w:widowControl/>
        <w:suppressAutoHyphens/>
        <w:autoSpaceDE/>
        <w:autoSpaceDN/>
        <w:adjustRightInd/>
        <w:spacing w:before="100" w:beforeAutospacing="1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555019" w:rsidRDefault="00D4132F" w:rsidP="0055501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подразумевает под собой мероприятия в части: </w:t>
      </w:r>
    </w:p>
    <w:p w:rsidR="0062450A" w:rsidRPr="00555019" w:rsidRDefault="0062450A" w:rsidP="0055501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>1</w:t>
      </w:r>
      <w:r w:rsidR="00555019">
        <w:rPr>
          <w:rFonts w:ascii="Times New Roman" w:hAnsi="Times New Roman" w:cs="Times New Roman"/>
          <w:sz w:val="28"/>
          <w:szCs w:val="28"/>
        </w:rPr>
        <w:t>)</w:t>
      </w:r>
      <w:r w:rsidRPr="00555019">
        <w:rPr>
          <w:rFonts w:ascii="Times New Roman" w:hAnsi="Times New Roman" w:cs="Times New Roman"/>
          <w:sz w:val="28"/>
          <w:szCs w:val="28"/>
        </w:rPr>
        <w:t xml:space="preserve"> Жилищно-коммунальн</w:t>
      </w:r>
      <w:r w:rsidR="00C355ED" w:rsidRPr="00555019">
        <w:rPr>
          <w:rFonts w:ascii="Times New Roman" w:hAnsi="Times New Roman" w:cs="Times New Roman"/>
          <w:sz w:val="28"/>
          <w:szCs w:val="28"/>
        </w:rPr>
        <w:t>ого</w:t>
      </w:r>
      <w:r w:rsidRPr="00555019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355ED" w:rsidRPr="00555019">
        <w:rPr>
          <w:rFonts w:ascii="Times New Roman" w:hAnsi="Times New Roman" w:cs="Times New Roman"/>
          <w:sz w:val="28"/>
          <w:szCs w:val="28"/>
        </w:rPr>
        <w:t>а</w:t>
      </w:r>
      <w:r w:rsidRPr="00555019">
        <w:rPr>
          <w:rFonts w:ascii="Times New Roman" w:hAnsi="Times New Roman" w:cs="Times New Roman"/>
          <w:sz w:val="28"/>
          <w:szCs w:val="28"/>
        </w:rPr>
        <w:t xml:space="preserve"> </w:t>
      </w:r>
      <w:r w:rsidR="00C355ED" w:rsidRPr="005550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55019">
        <w:rPr>
          <w:rFonts w:ascii="Times New Roman" w:hAnsi="Times New Roman" w:cs="Times New Roman"/>
          <w:sz w:val="28"/>
          <w:szCs w:val="28"/>
        </w:rPr>
        <w:t>Старонижесте</w:t>
      </w:r>
      <w:r w:rsidRPr="00555019">
        <w:rPr>
          <w:rFonts w:ascii="Times New Roman" w:hAnsi="Times New Roman" w:cs="Times New Roman"/>
          <w:sz w:val="28"/>
          <w:szCs w:val="28"/>
        </w:rPr>
        <w:t>б</w:t>
      </w:r>
      <w:r w:rsidRPr="00555019">
        <w:rPr>
          <w:rFonts w:ascii="Times New Roman" w:hAnsi="Times New Roman" w:cs="Times New Roman"/>
          <w:sz w:val="28"/>
          <w:szCs w:val="28"/>
        </w:rPr>
        <w:t>лиевск</w:t>
      </w:r>
      <w:r w:rsidR="00754908" w:rsidRPr="00555019">
        <w:rPr>
          <w:rFonts w:ascii="Times New Roman" w:hAnsi="Times New Roman" w:cs="Times New Roman"/>
          <w:sz w:val="28"/>
          <w:szCs w:val="28"/>
        </w:rPr>
        <w:t>о</w:t>
      </w:r>
      <w:r w:rsidR="00C355ED" w:rsidRPr="005550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5501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55ED" w:rsidRPr="00555019">
        <w:rPr>
          <w:rFonts w:ascii="Times New Roman" w:hAnsi="Times New Roman" w:cs="Times New Roman"/>
          <w:sz w:val="28"/>
          <w:szCs w:val="28"/>
        </w:rPr>
        <w:t>го</w:t>
      </w:r>
      <w:r w:rsidRPr="005550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355ED" w:rsidRPr="00555019">
        <w:rPr>
          <w:rFonts w:ascii="Times New Roman" w:hAnsi="Times New Roman" w:cs="Times New Roman"/>
          <w:sz w:val="28"/>
          <w:szCs w:val="28"/>
        </w:rPr>
        <w:t>я</w:t>
      </w:r>
      <w:r w:rsidRPr="00555019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186511" w:rsidRPr="00555019" w:rsidRDefault="0062450A" w:rsidP="0055501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>2</w:t>
      </w:r>
      <w:r w:rsidR="00555019">
        <w:rPr>
          <w:rFonts w:ascii="Times New Roman" w:hAnsi="Times New Roman" w:cs="Times New Roman"/>
          <w:sz w:val="28"/>
          <w:szCs w:val="28"/>
        </w:rPr>
        <w:t>)</w:t>
      </w:r>
      <w:r w:rsidR="00D4132F" w:rsidRPr="00555019">
        <w:rPr>
          <w:rFonts w:ascii="Times New Roman" w:hAnsi="Times New Roman" w:cs="Times New Roman"/>
          <w:sz w:val="28"/>
          <w:szCs w:val="28"/>
        </w:rPr>
        <w:t xml:space="preserve"> озеленения населенных пунктов </w:t>
      </w:r>
      <w:proofErr w:type="spellStart"/>
      <w:r w:rsidR="00177235" w:rsidRPr="00555019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D4132F" w:rsidRPr="0055501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555019" w:rsidRDefault="0062450A" w:rsidP="0055501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>3</w:t>
      </w:r>
      <w:r w:rsidR="00555019">
        <w:rPr>
          <w:rFonts w:ascii="Times New Roman" w:hAnsi="Times New Roman" w:cs="Times New Roman"/>
          <w:sz w:val="28"/>
          <w:szCs w:val="28"/>
        </w:rPr>
        <w:t>)</w:t>
      </w:r>
      <w:r w:rsidR="00D4132F" w:rsidRPr="00555019">
        <w:rPr>
          <w:rFonts w:ascii="Times New Roman" w:hAnsi="Times New Roman" w:cs="Times New Roman"/>
          <w:sz w:val="28"/>
          <w:szCs w:val="28"/>
        </w:rPr>
        <w:t xml:space="preserve"> организацию и содержание мест захоронения;</w:t>
      </w:r>
    </w:p>
    <w:p w:rsidR="00D4132F" w:rsidRPr="00555019" w:rsidRDefault="0062450A" w:rsidP="00555019">
      <w:pPr>
        <w:pStyle w:val="af0"/>
        <w:rPr>
          <w:rFonts w:ascii="Times New Roman" w:hAnsi="Times New Roman" w:cs="Times New Roman"/>
          <w:sz w:val="28"/>
          <w:szCs w:val="28"/>
        </w:rPr>
      </w:pPr>
      <w:r w:rsidRPr="00555019">
        <w:rPr>
          <w:rFonts w:ascii="Times New Roman" w:hAnsi="Times New Roman" w:cs="Times New Roman"/>
          <w:sz w:val="28"/>
          <w:szCs w:val="28"/>
        </w:rPr>
        <w:t>4</w:t>
      </w:r>
      <w:r w:rsidR="00555019">
        <w:rPr>
          <w:rFonts w:ascii="Times New Roman" w:hAnsi="Times New Roman" w:cs="Times New Roman"/>
          <w:sz w:val="28"/>
          <w:szCs w:val="28"/>
        </w:rPr>
        <w:t>)</w:t>
      </w:r>
      <w:r w:rsidR="00D4132F" w:rsidRPr="00555019">
        <w:rPr>
          <w:rFonts w:ascii="Times New Roman" w:hAnsi="Times New Roman" w:cs="Times New Roman"/>
          <w:sz w:val="28"/>
          <w:szCs w:val="28"/>
        </w:rPr>
        <w:t xml:space="preserve"> обращения с твердыми бытовыми отходами на территории </w:t>
      </w:r>
      <w:proofErr w:type="spellStart"/>
      <w:r w:rsidR="00177235" w:rsidRPr="00555019">
        <w:rPr>
          <w:rFonts w:ascii="Times New Roman" w:hAnsi="Times New Roman" w:cs="Times New Roman"/>
          <w:bCs/>
          <w:sz w:val="28"/>
          <w:szCs w:val="28"/>
        </w:rPr>
        <w:t>Старон</w:t>
      </w:r>
      <w:r w:rsidR="00177235" w:rsidRPr="00555019">
        <w:rPr>
          <w:rFonts w:ascii="Times New Roman" w:hAnsi="Times New Roman" w:cs="Times New Roman"/>
          <w:bCs/>
          <w:sz w:val="28"/>
          <w:szCs w:val="28"/>
        </w:rPr>
        <w:t>и</w:t>
      </w:r>
      <w:r w:rsidR="00177235" w:rsidRPr="00555019">
        <w:rPr>
          <w:rFonts w:ascii="Times New Roman" w:hAnsi="Times New Roman" w:cs="Times New Roman"/>
          <w:bCs/>
          <w:sz w:val="28"/>
          <w:szCs w:val="28"/>
        </w:rPr>
        <w:t>жестеблиевского</w:t>
      </w:r>
      <w:proofErr w:type="spellEnd"/>
      <w:r w:rsidR="00D4132F" w:rsidRPr="0055501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D4132F" w:rsidRPr="00D4132F" w:rsidRDefault="0062450A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550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благоустройству </w:t>
      </w:r>
      <w:proofErr w:type="spellStart"/>
      <w:r w:rsidR="00177235" w:rsidRPr="00177235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Default="00D4132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нию, проведен анализ существующего положения в комплексном благоус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ройстве поселения. Анализ проведен по показателям, по результатам исслед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вания которых, сформулированы цели, задачи и направления деятельности при осуществлении программы.</w:t>
      </w:r>
    </w:p>
    <w:p w:rsidR="00D4132F" w:rsidRPr="00D4132F" w:rsidRDefault="00D4132F" w:rsidP="00EF1EFE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132F" w:rsidRPr="00D4132F" w:rsidRDefault="00D4132F" w:rsidP="00D4132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Анализ качественного состояния элементов благоустройства в </w:t>
      </w:r>
      <w:proofErr w:type="spellStart"/>
      <w:r w:rsidR="00177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Старонижестеблиевском</w:t>
      </w:r>
      <w:proofErr w:type="spellEnd"/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Красноармейского района</w:t>
      </w:r>
    </w:p>
    <w:p w:rsidR="00AD4072" w:rsidRDefault="00AD4072" w:rsidP="00EF1EFE">
      <w:pPr>
        <w:ind w:firstLine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2450A" w:rsidRDefault="0062450A" w:rsidP="00555019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1.2.1.</w:t>
      </w:r>
      <w:r w:rsidR="005A55B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Жилищно-коммунальное хозяйство</w:t>
      </w:r>
    </w:p>
    <w:p w:rsidR="007E20A4" w:rsidRPr="00555019" w:rsidRDefault="008B4004" w:rsidP="005550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AF6">
        <w:rPr>
          <w:rFonts w:ascii="Times New Roman" w:hAnsi="Times New Roman" w:cs="Times New Roman"/>
          <w:sz w:val="28"/>
          <w:szCs w:val="28"/>
        </w:rPr>
        <w:t>Жилищно-коммун</w:t>
      </w:r>
      <w:r w:rsidR="00E5101F">
        <w:rPr>
          <w:rFonts w:ascii="Times New Roman" w:hAnsi="Times New Roman" w:cs="Times New Roman"/>
          <w:sz w:val="28"/>
          <w:szCs w:val="28"/>
        </w:rPr>
        <w:t>альное хозяйство предусматривает</w:t>
      </w:r>
      <w:r w:rsidR="00EF0AF6">
        <w:rPr>
          <w:rFonts w:ascii="Times New Roman" w:hAnsi="Times New Roman" w:cs="Times New Roman"/>
          <w:sz w:val="28"/>
          <w:szCs w:val="28"/>
        </w:rPr>
        <w:t xml:space="preserve"> </w:t>
      </w:r>
      <w:r w:rsidR="00E5101F">
        <w:rPr>
          <w:rFonts w:ascii="Times New Roman" w:hAnsi="Times New Roman" w:cs="Times New Roman"/>
          <w:sz w:val="28"/>
          <w:szCs w:val="28"/>
        </w:rPr>
        <w:t>субсидирование</w:t>
      </w:r>
      <w:r w:rsidR="00EF0AF6">
        <w:rPr>
          <w:rFonts w:ascii="Times New Roman" w:hAnsi="Times New Roman" w:cs="Times New Roman"/>
          <w:sz w:val="28"/>
          <w:szCs w:val="28"/>
        </w:rPr>
        <w:t xml:space="preserve"> мероприятий по р</w:t>
      </w:r>
      <w:r w:rsidR="00EF0AF6" w:rsidRPr="00EF0AF6">
        <w:rPr>
          <w:rFonts w:ascii="Times New Roman" w:hAnsi="Times New Roman" w:cs="Times New Roman"/>
          <w:sz w:val="28"/>
          <w:szCs w:val="28"/>
        </w:rPr>
        <w:t>емонт</w:t>
      </w:r>
      <w:r w:rsidR="00EF0AF6">
        <w:rPr>
          <w:rFonts w:ascii="Times New Roman" w:hAnsi="Times New Roman" w:cs="Times New Roman"/>
          <w:sz w:val="28"/>
          <w:szCs w:val="28"/>
        </w:rPr>
        <w:t>у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EF0AF6">
        <w:rPr>
          <w:rFonts w:ascii="Times New Roman" w:hAnsi="Times New Roman" w:cs="Times New Roman"/>
          <w:sz w:val="28"/>
          <w:szCs w:val="28"/>
        </w:rPr>
        <w:t>и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водопровода</w:t>
      </w:r>
      <w:r w:rsidR="00EF0AF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F0AF6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EF0AF6">
        <w:rPr>
          <w:rFonts w:ascii="Times New Roman" w:hAnsi="Times New Roman" w:cs="Times New Roman"/>
          <w:sz w:val="28"/>
          <w:szCs w:val="28"/>
        </w:rPr>
        <w:t>в</w:t>
      </w:r>
      <w:r w:rsidR="00EF0AF6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F0AF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района, </w:t>
      </w:r>
      <w:r w:rsidR="00EF0AF6" w:rsidRPr="00EF0AF6">
        <w:rPr>
          <w:rFonts w:ascii="Times New Roman" w:hAnsi="Times New Roman" w:cs="Times New Roman"/>
          <w:sz w:val="28"/>
          <w:szCs w:val="28"/>
        </w:rPr>
        <w:t xml:space="preserve"> изготовлению</w:t>
      </w:r>
      <w:r w:rsidR="00EF0AF6">
        <w:rPr>
          <w:rFonts w:ascii="Times New Roman" w:hAnsi="Times New Roman" w:cs="Times New Roman"/>
          <w:sz w:val="28"/>
          <w:szCs w:val="28"/>
        </w:rPr>
        <w:t xml:space="preserve"> проектно - сметной документации.</w:t>
      </w:r>
    </w:p>
    <w:p w:rsidR="00D4132F" w:rsidRPr="00D4132F" w:rsidRDefault="0062450A" w:rsidP="00555019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1.2.2</w:t>
      </w:r>
      <w:r w:rsidR="00D4132F" w:rsidRPr="00D4132F">
        <w:rPr>
          <w:rFonts w:ascii="Times New Roman" w:hAnsi="Times New Roman" w:cs="Times New Roman"/>
          <w:b/>
          <w:iCs/>
          <w:color w:val="000000"/>
          <w:sz w:val="28"/>
          <w:szCs w:val="28"/>
        </w:rPr>
        <w:t>.Озеленение</w:t>
      </w:r>
    </w:p>
    <w:p w:rsidR="00D4132F" w:rsidRPr="00D4132F" w:rsidRDefault="00D4132F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5019" w:rsidRDefault="00D4132F" w:rsidP="00555019">
      <w:pPr>
        <w:ind w:firstLine="782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Искусственные посадки зелен</w:t>
      </w:r>
      <w:r w:rsidR="00555019">
        <w:rPr>
          <w:rFonts w:ascii="Times New Roman" w:hAnsi="Times New Roman" w:cs="Times New Roman"/>
          <w:color w:val="000000"/>
          <w:sz w:val="28"/>
          <w:szCs w:val="28"/>
        </w:rPr>
        <w:t xml:space="preserve">ых насаждений в виде отдельных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скве</w:t>
      </w:r>
      <w:r w:rsidR="00555019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аллей, лесополос существуют  в  населенных пунктах. Существующие участки зеленых насаждений общего </w:t>
      </w:r>
      <w:r w:rsidR="001864FF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пользования и растений имеют 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удовлетвор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</w:t>
      </w:r>
      <w:proofErr w:type="spellStart"/>
      <w:r w:rsidRPr="00D4132F">
        <w:rPr>
          <w:rFonts w:ascii="Times New Roman" w:hAnsi="Times New Roman" w:cs="Times New Roman"/>
          <w:color w:val="000000"/>
          <w:sz w:val="28"/>
          <w:szCs w:val="28"/>
        </w:rPr>
        <w:t>преж</w:t>
      </w:r>
      <w:proofErr w:type="spellEnd"/>
      <w:r w:rsidR="0055501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4132F" w:rsidRPr="00D4132F" w:rsidRDefault="00D4132F" w:rsidP="0055501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де всего, в недостаточном участии в этой работе жителей поселения, работн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55019">
        <w:rPr>
          <w:rFonts w:ascii="Times New Roman" w:hAnsi="Times New Roman" w:cs="Times New Roman"/>
          <w:color w:val="000000"/>
          <w:sz w:val="28"/>
          <w:szCs w:val="28"/>
        </w:rPr>
        <w:t xml:space="preserve">ков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учащихся, трудящихся предприятий, недостаточности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средств, определяемых ежегодно.</w:t>
      </w:r>
    </w:p>
    <w:p w:rsidR="00D4132F" w:rsidRPr="00D4132F" w:rsidRDefault="0062450A" w:rsidP="00555019">
      <w:pPr>
        <w:spacing w:before="100" w:beforeAutospacing="1" w:after="100" w:afterAutospacing="1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="00D4132F" w:rsidRPr="00D41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содержание мест захоронения</w:t>
      </w:r>
    </w:p>
    <w:p w:rsidR="00D4132F" w:rsidRPr="00D4132F" w:rsidRDefault="00213F86" w:rsidP="00F92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</w:t>
      </w:r>
      <w:r w:rsidR="00D4132F" w:rsidRPr="00D4132F">
        <w:rPr>
          <w:rFonts w:ascii="Times New Roman" w:hAnsi="Times New Roman" w:cs="Times New Roman"/>
          <w:sz w:val="28"/>
          <w:szCs w:val="28"/>
        </w:rPr>
        <w:t>тся реализация мероприятия по благоустройству и содержанию мест захоронений (кладбищ).</w:t>
      </w:r>
    </w:p>
    <w:p w:rsidR="00AD4072" w:rsidRPr="00D4132F" w:rsidRDefault="00AD4072" w:rsidP="00F92E64">
      <w:pPr>
        <w:ind w:firstLine="0"/>
        <w:rPr>
          <w:rFonts w:ascii="Times New Roman" w:hAnsi="Times New Roman" w:cs="Times New Roman"/>
          <w:color w:val="444444"/>
          <w:sz w:val="28"/>
          <w:szCs w:val="28"/>
        </w:rPr>
      </w:pPr>
    </w:p>
    <w:p w:rsidR="00D4132F" w:rsidRPr="00D4132F" w:rsidRDefault="0062450A" w:rsidP="005550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1.2.4</w:t>
      </w:r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Обращение с твердыми бытовыми отходами на территории </w:t>
      </w:r>
      <w:proofErr w:type="spellStart"/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="00D4132F" w:rsidRPr="00D413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132F" w:rsidRPr="00D4132F" w:rsidRDefault="00D4132F" w:rsidP="00D41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132F" w:rsidRPr="00D4132F" w:rsidRDefault="00D4132F" w:rsidP="00D4132F">
      <w:pPr>
        <w:ind w:firstLine="601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213F86">
        <w:rPr>
          <w:rFonts w:ascii="Times New Roman" w:hAnsi="Times New Roman" w:cs="Times New Roman"/>
          <w:sz w:val="28"/>
          <w:szCs w:val="28"/>
        </w:rPr>
        <w:t>о</w:t>
      </w:r>
      <w:r w:rsidRPr="00D4132F">
        <w:rPr>
          <w:rFonts w:ascii="Times New Roman" w:hAnsi="Times New Roman" w:cs="Times New Roman"/>
          <w:sz w:val="28"/>
          <w:szCs w:val="28"/>
        </w:rPr>
        <w:t>бращения с твердыми коммунальными (бытовыми) отход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="00213F86">
        <w:rPr>
          <w:rFonts w:ascii="Times New Roman" w:hAnsi="Times New Roman" w:cs="Times New Roman"/>
          <w:sz w:val="28"/>
          <w:szCs w:val="28"/>
        </w:rPr>
        <w:t xml:space="preserve">ми </w:t>
      </w:r>
      <w:r w:rsidRPr="00D4132F">
        <w:rPr>
          <w:rFonts w:ascii="Times New Roman" w:hAnsi="Times New Roman" w:cs="Times New Roman"/>
          <w:sz w:val="28"/>
          <w:szCs w:val="28"/>
        </w:rPr>
        <w:t>являются отходы, которые образуются в многоквартирных и индивидуал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ных жилых домах в результате потребления товаров (продукции) физическ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ми лицами и включают также товары (продукцию), использованные физич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скими лицами в целях удовлетворения личных потребностей и утратившие свои потребительские свойства</w:t>
      </w:r>
      <w:r w:rsidR="00555019">
        <w:rPr>
          <w:rFonts w:ascii="Times New Roman" w:hAnsi="Times New Roman" w:cs="Times New Roman"/>
          <w:sz w:val="28"/>
          <w:szCs w:val="28"/>
        </w:rPr>
        <w:t>:</w:t>
      </w:r>
    </w:p>
    <w:p w:rsidR="00D4132F" w:rsidRPr="00D4132F" w:rsidRDefault="00F92E64" w:rsidP="00D4132F">
      <w:pPr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1</w:t>
      </w:r>
      <w:r w:rsidR="00555019">
        <w:rPr>
          <w:rFonts w:ascii="Times New Roman" w:hAnsi="Times New Roman" w:cs="Times New Roman"/>
          <w:sz w:val="28"/>
          <w:szCs w:val="28"/>
          <w:lang w:bidi="he-IL"/>
        </w:rPr>
        <w:t>)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 xml:space="preserve"> внедрение инновационных методов информационной и пропагандис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ской работы с населением по вопросам обращения с ТБО;</w:t>
      </w:r>
    </w:p>
    <w:p w:rsidR="00D4132F" w:rsidRPr="00D4132F" w:rsidRDefault="00F92E64" w:rsidP="00D4132F">
      <w:pPr>
        <w:ind w:firstLine="567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5019">
        <w:rPr>
          <w:rFonts w:ascii="Times New Roman" w:hAnsi="Times New Roman" w:cs="Times New Roman"/>
          <w:sz w:val="28"/>
          <w:szCs w:val="28"/>
        </w:rPr>
        <w:t>)</w:t>
      </w:r>
      <w:r w:rsidR="00D4132F" w:rsidRPr="00D4132F">
        <w:rPr>
          <w:rFonts w:ascii="Times New Roman" w:hAnsi="Times New Roman" w:cs="Times New Roman"/>
          <w:sz w:val="28"/>
          <w:szCs w:val="28"/>
        </w:rPr>
        <w:t xml:space="preserve"> формирование и повышение экологической и гигиенической культуры, начиная от 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воспитанников детских садов, учащихся и студентов образовател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ных учреждений до специалистов предприятий и организаций, а также орг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D4132F" w:rsidRPr="00D4132F">
        <w:rPr>
          <w:rFonts w:ascii="Times New Roman" w:hAnsi="Times New Roman" w:cs="Times New Roman"/>
          <w:sz w:val="28"/>
          <w:szCs w:val="28"/>
          <w:lang w:bidi="he-IL"/>
        </w:rPr>
        <w:t>нов государственного и муниципального управления;</w:t>
      </w:r>
    </w:p>
    <w:p w:rsidR="00D4132F" w:rsidRDefault="00F92E64" w:rsidP="00D4132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5501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поощрение активного участия населения в мероприятиях по раздел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D4132F" w:rsidRPr="00D4132F">
        <w:rPr>
          <w:rFonts w:ascii="Times New Roman" w:hAnsi="Times New Roman" w:cs="Times New Roman"/>
          <w:color w:val="000000"/>
          <w:sz w:val="28"/>
          <w:szCs w:val="28"/>
        </w:rPr>
        <w:t>ному сбору и утилизации (использованию) ТБО.</w:t>
      </w:r>
    </w:p>
    <w:p w:rsidR="00AD4072" w:rsidRPr="00D4132F" w:rsidRDefault="00AD4072" w:rsidP="00D4132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4132F" w:rsidRPr="00D4132F" w:rsidRDefault="0062450A" w:rsidP="00555019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1.2.5</w:t>
      </w:r>
      <w:r w:rsidR="00D4132F" w:rsidRPr="00D413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Благоустройство в населенных пунктах</w:t>
      </w:r>
    </w:p>
    <w:p w:rsidR="00AD4072" w:rsidRPr="00D4132F" w:rsidRDefault="00D4132F" w:rsidP="00EF1EFE">
      <w:pPr>
        <w:spacing w:before="24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Благоустройство населенных пунктов включает в себя: озеленение терр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тории поселения, установка детских игровых площадок, содержание мест о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дыха, содержание  мест захоронения. Благоустройством занимается админис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рация сельского поселения. </w:t>
      </w:r>
    </w:p>
    <w:p w:rsidR="00D4132F" w:rsidRPr="00D4132F" w:rsidRDefault="00D4132F" w:rsidP="00D4132F">
      <w:pPr>
        <w:spacing w:before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Привлечение жителей к участию в решении проблем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ройства населенных пунктов </w:t>
      </w:r>
      <w:proofErr w:type="spellStart"/>
      <w:r w:rsidR="00B029CB" w:rsidRPr="00B029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Красноармейского района</w:t>
      </w:r>
    </w:p>
    <w:p w:rsidR="00D4132F" w:rsidRPr="00D4132F" w:rsidRDefault="00D4132F" w:rsidP="00D413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132F" w:rsidRPr="00D4132F" w:rsidRDefault="00D4132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Одной из проблем благоустройства населенных пунктов является нег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тивное отношение жителей к элементам благоустройства, создание несан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ционированных свалок мусора.</w:t>
      </w:r>
    </w:p>
    <w:p w:rsidR="00D4132F" w:rsidRPr="00D4132F" w:rsidRDefault="00D4132F" w:rsidP="00D4132F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555019" w:rsidRDefault="00D4132F" w:rsidP="00555019">
      <w:pPr>
        <w:ind w:firstLine="60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этой проблемы, возможно, является организация и  ежегодное проведение смотра-конкурса «Лучшая улица, дом, двор». Жители двора, дома, </w:t>
      </w:r>
    </w:p>
    <w:p w:rsidR="00D4132F" w:rsidRPr="00663793" w:rsidRDefault="00D4132F" w:rsidP="0055501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32F">
        <w:rPr>
          <w:rFonts w:ascii="Times New Roman" w:hAnsi="Times New Roman" w:cs="Times New Roman"/>
          <w:color w:val="000000"/>
          <w:sz w:val="28"/>
          <w:szCs w:val="28"/>
        </w:rPr>
        <w:t>улицы, принимавшие участие в благоустройстве, будут принимать уча</w:t>
      </w:r>
      <w:r w:rsidR="00555019">
        <w:rPr>
          <w:rFonts w:ascii="Times New Roman" w:hAnsi="Times New Roman" w:cs="Times New Roman"/>
          <w:color w:val="000000"/>
          <w:sz w:val="28"/>
          <w:szCs w:val="28"/>
        </w:rPr>
        <w:t xml:space="preserve">стие в обеспечении </w:t>
      </w:r>
      <w:r w:rsidRPr="00D4132F">
        <w:rPr>
          <w:rFonts w:ascii="Times New Roman" w:hAnsi="Times New Roman" w:cs="Times New Roman"/>
          <w:color w:val="000000"/>
          <w:sz w:val="28"/>
          <w:szCs w:val="28"/>
        </w:rPr>
        <w:t>сохранности объектов благоустройства.</w:t>
      </w:r>
    </w:p>
    <w:p w:rsidR="00D4132F" w:rsidRPr="00D4132F" w:rsidRDefault="00D4132F" w:rsidP="00D413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132F">
        <w:rPr>
          <w:rFonts w:ascii="Times New Roman" w:hAnsi="Times New Roman" w:cs="Times New Roman"/>
          <w:sz w:val="28"/>
          <w:szCs w:val="28"/>
        </w:rPr>
        <w:t>Настоящей Программой предусматриваются основные направления де</w:t>
      </w:r>
      <w:r w:rsidRPr="00D4132F">
        <w:rPr>
          <w:rFonts w:ascii="Times New Roman" w:hAnsi="Times New Roman" w:cs="Times New Roman"/>
          <w:sz w:val="28"/>
          <w:szCs w:val="28"/>
        </w:rPr>
        <w:t>я</w:t>
      </w:r>
      <w:r w:rsidRPr="00D4132F">
        <w:rPr>
          <w:rFonts w:ascii="Times New Roman" w:hAnsi="Times New Roman" w:cs="Times New Roman"/>
          <w:sz w:val="28"/>
          <w:szCs w:val="28"/>
        </w:rPr>
        <w:lastRenderedPageBreak/>
        <w:t>тельности по решению проблем, сохранению и развитию населенных пунктов для создания благоприятных и комфортных условий для проживания в пос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 xml:space="preserve">лении.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С этой целью необходимо проводить постоянно и периодически по квартально определенный перечень работ по санитарному содержанию мест общего пользования: покос травы в парках, культурных пастбищах, кладб</w:t>
      </w:r>
      <w:r w:rsidRPr="00D4132F">
        <w:rPr>
          <w:rFonts w:ascii="Times New Roman" w:hAnsi="Times New Roman" w:cs="Times New Roman"/>
          <w:sz w:val="28"/>
          <w:szCs w:val="28"/>
        </w:rPr>
        <w:t>и</w:t>
      </w:r>
      <w:r w:rsidRPr="00D4132F">
        <w:rPr>
          <w:rFonts w:ascii="Times New Roman" w:hAnsi="Times New Roman" w:cs="Times New Roman"/>
          <w:sz w:val="28"/>
          <w:szCs w:val="28"/>
        </w:rPr>
        <w:t>щах, газонах  на прилегающей территории к объектам, принадлежащим сел</w:t>
      </w:r>
      <w:r w:rsidRPr="00D4132F">
        <w:rPr>
          <w:rFonts w:ascii="Times New Roman" w:hAnsi="Times New Roman" w:cs="Times New Roman"/>
          <w:sz w:val="28"/>
          <w:szCs w:val="28"/>
        </w:rPr>
        <w:t>ь</w:t>
      </w:r>
      <w:r w:rsidRPr="00D4132F">
        <w:rPr>
          <w:rFonts w:ascii="Times New Roman" w:hAnsi="Times New Roman" w:cs="Times New Roman"/>
          <w:sz w:val="28"/>
          <w:szCs w:val="28"/>
        </w:rPr>
        <w:t>скому поселению; побелка деревьев, обрезка деревьев, спил аварийных  д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ревьев; очистка от поросли кустарников и мелколесья в парках и скверах, на кладбищах поселения;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32F">
        <w:rPr>
          <w:rFonts w:ascii="Times New Roman" w:hAnsi="Times New Roman" w:cs="Times New Roman"/>
          <w:sz w:val="28"/>
          <w:szCs w:val="28"/>
        </w:rPr>
        <w:t>уборка от твердых бытовых отходов кладбищ, парков, дорог, автобусных остановок, оборудование контейнерных площадок; дези</w:t>
      </w:r>
      <w:r w:rsidRPr="00D4132F">
        <w:rPr>
          <w:rFonts w:ascii="Times New Roman" w:hAnsi="Times New Roman" w:cs="Times New Roman"/>
          <w:sz w:val="28"/>
          <w:szCs w:val="28"/>
        </w:rPr>
        <w:t>н</w:t>
      </w:r>
      <w:r w:rsidRPr="00D4132F">
        <w:rPr>
          <w:rFonts w:ascii="Times New Roman" w:hAnsi="Times New Roman" w:cs="Times New Roman"/>
          <w:sz w:val="28"/>
          <w:szCs w:val="28"/>
        </w:rPr>
        <w:t xml:space="preserve">фекция контейнеров для ТБО, для биологических отходов; очистка </w:t>
      </w:r>
      <w:proofErr w:type="spellStart"/>
      <w:r w:rsidRPr="00D4132F">
        <w:rPr>
          <w:rFonts w:ascii="Times New Roman" w:hAnsi="Times New Roman" w:cs="Times New Roman"/>
          <w:sz w:val="28"/>
          <w:szCs w:val="28"/>
        </w:rPr>
        <w:t>ливневок</w:t>
      </w:r>
      <w:proofErr w:type="spellEnd"/>
      <w:r w:rsidRPr="00D4132F">
        <w:rPr>
          <w:rFonts w:ascii="Times New Roman" w:hAnsi="Times New Roman" w:cs="Times New Roman"/>
          <w:sz w:val="28"/>
          <w:szCs w:val="28"/>
        </w:rPr>
        <w:t>; высадка цветов, зеленых насаждений; прополка клумб; уборка и расчистка м</w:t>
      </w:r>
      <w:r w:rsidRPr="00D4132F">
        <w:rPr>
          <w:rFonts w:ascii="Times New Roman" w:hAnsi="Times New Roman" w:cs="Times New Roman"/>
          <w:sz w:val="28"/>
          <w:szCs w:val="28"/>
        </w:rPr>
        <w:t>е</w:t>
      </w:r>
      <w:r w:rsidRPr="00D4132F">
        <w:rPr>
          <w:rFonts w:ascii="Times New Roman" w:hAnsi="Times New Roman" w:cs="Times New Roman"/>
          <w:sz w:val="28"/>
          <w:szCs w:val="28"/>
        </w:rPr>
        <w:t>ханическим и ручным способом дорог и тротуаров от снега в зимний период; рассыпка ПСС при содержании дорог в зимний период;</w:t>
      </w:r>
      <w:proofErr w:type="gramEnd"/>
      <w:r w:rsidRPr="00D4132F">
        <w:rPr>
          <w:rFonts w:ascii="Times New Roman" w:hAnsi="Times New Roman" w:cs="Times New Roman"/>
          <w:sz w:val="28"/>
          <w:szCs w:val="28"/>
        </w:rPr>
        <w:t xml:space="preserve"> покраска имущества и оборудования принадлежащего сельскому поселению (детские площадки, з</w:t>
      </w:r>
      <w:r w:rsidRPr="00D4132F">
        <w:rPr>
          <w:rFonts w:ascii="Times New Roman" w:hAnsi="Times New Roman" w:cs="Times New Roman"/>
          <w:sz w:val="28"/>
          <w:szCs w:val="28"/>
        </w:rPr>
        <w:t>а</w:t>
      </w:r>
      <w:r w:rsidRPr="00D4132F">
        <w:rPr>
          <w:rFonts w:ascii="Times New Roman" w:hAnsi="Times New Roman" w:cs="Times New Roman"/>
          <w:sz w:val="28"/>
          <w:szCs w:val="28"/>
        </w:rPr>
        <w:t xml:space="preserve">боры, здания, и т.д.); сбор и вывоз </w:t>
      </w:r>
      <w:r w:rsidR="00354B15">
        <w:rPr>
          <w:rFonts w:ascii="Times New Roman" w:hAnsi="Times New Roman" w:cs="Times New Roman"/>
          <w:sz w:val="28"/>
          <w:szCs w:val="28"/>
        </w:rPr>
        <w:t>ТБО.</w:t>
      </w:r>
    </w:p>
    <w:p w:rsidR="00AD4072" w:rsidRPr="00D4132F" w:rsidRDefault="00AD4072" w:rsidP="00416D09">
      <w:pPr>
        <w:ind w:firstLine="0"/>
        <w:rPr>
          <w:rFonts w:ascii="Times New Roman" w:hAnsi="Times New Roman" w:cs="Times New Roman"/>
          <w:sz w:val="28"/>
          <w:szCs w:val="20"/>
        </w:rPr>
      </w:pPr>
    </w:p>
    <w:p w:rsidR="006417E9" w:rsidRDefault="00416D09" w:rsidP="006417E9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Цели,  задачи  и целевые показатели</w:t>
      </w:r>
      <w:r w:rsidR="006417E9">
        <w:rPr>
          <w:rFonts w:ascii="Times New Roman" w:hAnsi="Times New Roman" w:cs="Times New Roman"/>
          <w:b/>
          <w:sz w:val="28"/>
        </w:rPr>
        <w:t>, сроки и этапы реализации</w:t>
      </w:r>
    </w:p>
    <w:p w:rsidR="00416D09" w:rsidRPr="00D43CE8" w:rsidRDefault="00416D09" w:rsidP="006417E9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 w:rsidRPr="00D43CE8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43CE8" w:rsidRPr="00D43CE8" w:rsidRDefault="00D43CE8" w:rsidP="00D43CE8">
      <w:pPr>
        <w:pStyle w:val="af"/>
        <w:ind w:left="360" w:firstLine="0"/>
        <w:rPr>
          <w:rFonts w:ascii="Times New Roman" w:hAnsi="Times New Roman" w:cs="Times New Roman"/>
          <w:b/>
          <w:sz w:val="28"/>
        </w:rPr>
      </w:pP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D43CE8" w:rsidRPr="00D43CE8" w:rsidRDefault="00555019" w:rsidP="00CB6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D43CE8" w:rsidRPr="00D43CE8">
        <w:rPr>
          <w:rFonts w:ascii="Times New Roman" w:hAnsi="Times New Roman" w:cs="Times New Roman"/>
          <w:sz w:val="28"/>
          <w:szCs w:val="28"/>
        </w:rPr>
        <w:t>овершенствование системы комплексного благоустройства на терр</w:t>
      </w:r>
      <w:r w:rsidR="00D43CE8" w:rsidRPr="00D43CE8">
        <w:rPr>
          <w:rFonts w:ascii="Times New Roman" w:hAnsi="Times New Roman" w:cs="Times New Roman"/>
          <w:sz w:val="28"/>
          <w:szCs w:val="28"/>
        </w:rPr>
        <w:t>и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D43C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D43CE8" w:rsidRPr="00D43CE8">
        <w:rPr>
          <w:rFonts w:ascii="Times New Roman" w:hAnsi="Times New Roman" w:cs="Times New Roman"/>
          <w:sz w:val="28"/>
          <w:szCs w:val="28"/>
        </w:rPr>
        <w:t>, создание комфортных условий проживания и отдыха населения;</w:t>
      </w:r>
    </w:p>
    <w:p w:rsidR="00D43CE8" w:rsidRPr="00D43CE8" w:rsidRDefault="007E20A4" w:rsidP="007E20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5019">
        <w:rPr>
          <w:rFonts w:ascii="Times New Roman" w:hAnsi="Times New Roman" w:cs="Times New Roman"/>
          <w:sz w:val="28"/>
          <w:szCs w:val="28"/>
        </w:rPr>
        <w:t>2) с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proofErr w:type="gramStart"/>
      <w:r w:rsidR="00D43CE8" w:rsidRPr="00D43CE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="00D43CE8" w:rsidRPr="00D43CE8">
        <w:rPr>
          <w:rFonts w:ascii="Times New Roman" w:hAnsi="Times New Roman" w:cs="Times New Roman"/>
          <w:sz w:val="28"/>
          <w:szCs w:val="28"/>
        </w:rPr>
        <w:t xml:space="preserve"> населенных пунктов сельского поселения, создание гармоничной архитектурно-ландшафтной среды;</w:t>
      </w:r>
    </w:p>
    <w:p w:rsidR="00D43CE8" w:rsidRPr="00D43CE8" w:rsidRDefault="00555019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одержание и благоустройство </w:t>
      </w:r>
      <w:r>
        <w:rPr>
          <w:rFonts w:ascii="Times New Roman" w:hAnsi="Times New Roman" w:cs="Times New Roman"/>
          <w:sz w:val="28"/>
          <w:szCs w:val="28"/>
        </w:rPr>
        <w:t>кладбищ.</w:t>
      </w:r>
    </w:p>
    <w:p w:rsid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555019" w:rsidRDefault="00555019" w:rsidP="005550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CB637E" w:rsidRPr="0052709A">
        <w:rPr>
          <w:rFonts w:ascii="Times New Roman" w:hAnsi="Times New Roman" w:cs="Times New Roman"/>
          <w:sz w:val="28"/>
          <w:szCs w:val="28"/>
        </w:rPr>
        <w:t>одействие улучшению жилищных условий сельского населения</w:t>
      </w:r>
      <w:r w:rsidR="00CB637E">
        <w:rPr>
          <w:rFonts w:ascii="Times New Roman" w:hAnsi="Times New Roman" w:cs="Times New Roman"/>
          <w:sz w:val="28"/>
          <w:szCs w:val="28"/>
        </w:rPr>
        <w:t>,</w:t>
      </w:r>
      <w:r w:rsidR="00CB637E" w:rsidRPr="0052709A">
        <w:rPr>
          <w:rFonts w:ascii="Times New Roman" w:hAnsi="Times New Roman" w:cs="Times New Roman"/>
          <w:sz w:val="28"/>
          <w:szCs w:val="28"/>
        </w:rPr>
        <w:t xml:space="preserve"> ра</w:t>
      </w:r>
      <w:r w:rsidR="00CB637E" w:rsidRPr="0052709A">
        <w:rPr>
          <w:rFonts w:ascii="Times New Roman" w:hAnsi="Times New Roman" w:cs="Times New Roman"/>
          <w:sz w:val="28"/>
          <w:szCs w:val="28"/>
        </w:rPr>
        <w:t>з</w:t>
      </w:r>
      <w:r w:rsidR="00CB637E" w:rsidRPr="0052709A">
        <w:rPr>
          <w:rFonts w:ascii="Times New Roman" w:hAnsi="Times New Roman" w:cs="Times New Roman"/>
          <w:sz w:val="28"/>
          <w:szCs w:val="28"/>
        </w:rPr>
        <w:t>витие социальной и инженерной инфраструктуры</w:t>
      </w:r>
      <w:r w:rsidR="00CB637E">
        <w:rPr>
          <w:rFonts w:ascii="Times New Roman" w:hAnsi="Times New Roman" w:cs="Times New Roman"/>
          <w:sz w:val="28"/>
          <w:szCs w:val="28"/>
        </w:rPr>
        <w:t>;</w:t>
      </w:r>
    </w:p>
    <w:p w:rsidR="00D43CE8" w:rsidRPr="00D43CE8" w:rsidRDefault="00555019" w:rsidP="005550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D43CE8" w:rsidRPr="00D43CE8">
        <w:rPr>
          <w:rFonts w:ascii="Times New Roman" w:hAnsi="Times New Roman" w:cs="Times New Roman"/>
          <w:sz w:val="28"/>
          <w:szCs w:val="28"/>
        </w:rPr>
        <w:t>рганизация взаимодействия между предприятиями, организациями и учреждениями, жителями поселения при решении вопросов благоустройства поселения;</w:t>
      </w:r>
    </w:p>
    <w:p w:rsidR="00D43CE8" w:rsidRPr="00D43CE8" w:rsidRDefault="00555019" w:rsidP="00D4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D43CE8" w:rsidRPr="00D43CE8">
        <w:rPr>
          <w:rFonts w:ascii="Times New Roman" w:hAnsi="Times New Roman" w:cs="Times New Roman"/>
          <w:sz w:val="28"/>
          <w:szCs w:val="28"/>
        </w:rPr>
        <w:t>риведение в качественное состояние элементов благоустройства н</w:t>
      </w:r>
      <w:r w:rsidR="00D43CE8" w:rsidRPr="00D43CE8">
        <w:rPr>
          <w:rFonts w:ascii="Times New Roman" w:hAnsi="Times New Roman" w:cs="Times New Roman"/>
          <w:sz w:val="28"/>
          <w:szCs w:val="28"/>
        </w:rPr>
        <w:t>а</w:t>
      </w:r>
      <w:r w:rsidR="00D43CE8" w:rsidRPr="00D43CE8">
        <w:rPr>
          <w:rFonts w:ascii="Times New Roman" w:hAnsi="Times New Roman" w:cs="Times New Roman"/>
          <w:sz w:val="28"/>
          <w:szCs w:val="28"/>
        </w:rPr>
        <w:t>селенных пунктов;</w:t>
      </w:r>
    </w:p>
    <w:p w:rsidR="00D43CE8" w:rsidRPr="00D43CE8" w:rsidRDefault="00555019" w:rsidP="00D43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D43CE8" w:rsidRPr="00D43CE8">
        <w:rPr>
          <w:rFonts w:ascii="Times New Roman" w:hAnsi="Times New Roman" w:cs="Times New Roman"/>
          <w:sz w:val="28"/>
          <w:szCs w:val="28"/>
        </w:rPr>
        <w:t>ривлечение жителей поселения к участию в решении проблем благ</w:t>
      </w:r>
      <w:r w:rsidR="00D43CE8" w:rsidRPr="00D43CE8">
        <w:rPr>
          <w:rFonts w:ascii="Times New Roman" w:hAnsi="Times New Roman" w:cs="Times New Roman"/>
          <w:sz w:val="28"/>
          <w:szCs w:val="28"/>
        </w:rPr>
        <w:t>о</w:t>
      </w:r>
      <w:r w:rsidR="00D43CE8" w:rsidRPr="00D43CE8">
        <w:rPr>
          <w:rFonts w:ascii="Times New Roman" w:hAnsi="Times New Roman" w:cs="Times New Roman"/>
          <w:sz w:val="28"/>
          <w:szCs w:val="28"/>
        </w:rPr>
        <w:t>устройства населенных пунктов;</w:t>
      </w:r>
    </w:p>
    <w:p w:rsidR="00555019" w:rsidRDefault="00555019" w:rsidP="00555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D43CE8" w:rsidRPr="00D43CE8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3CE8" w:rsidRPr="00D43CE8">
        <w:rPr>
          <w:rFonts w:ascii="Times New Roman" w:hAnsi="Times New Roman" w:cs="Times New Roman"/>
          <w:sz w:val="28"/>
          <w:szCs w:val="28"/>
        </w:rPr>
        <w:t xml:space="preserve"> реконструкция и создание новых объектов озеленения, подготовка проектов и схем благоустройства территорий, санитарная вырубка аварийных деревьев, посадка новых деревьев и кустарников, оформление об</w:t>
      </w:r>
      <w:r w:rsidR="00D43CE8" w:rsidRPr="00D43CE8">
        <w:rPr>
          <w:rFonts w:ascii="Times New Roman" w:hAnsi="Times New Roman" w:cs="Times New Roman"/>
          <w:sz w:val="28"/>
          <w:szCs w:val="28"/>
        </w:rPr>
        <w:t>ъ</w:t>
      </w:r>
      <w:r w:rsidR="00D43CE8" w:rsidRPr="00D43CE8">
        <w:rPr>
          <w:rFonts w:ascii="Times New Roman" w:hAnsi="Times New Roman" w:cs="Times New Roman"/>
          <w:sz w:val="28"/>
          <w:szCs w:val="28"/>
        </w:rPr>
        <w:t>ектов зеленого фонда скверов, парков, газонов, скаши</w:t>
      </w:r>
      <w:r>
        <w:rPr>
          <w:rFonts w:ascii="Times New Roman" w:hAnsi="Times New Roman" w:cs="Times New Roman"/>
          <w:sz w:val="28"/>
          <w:szCs w:val="28"/>
        </w:rPr>
        <w:t>вание травы.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Программы по следующим основным направлениям: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1. Укрепление материально-технической базы мест общего пользования;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2. отсутствие предписаний со стороны контролирующих служб по с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держанию мест общего пользования.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3. отсутствие обоснованных жалоб от жителей поселения.</w:t>
      </w:r>
    </w:p>
    <w:p w:rsidR="00D43CE8" w:rsidRPr="00D43CE8" w:rsidRDefault="00D43CE8" w:rsidP="00D43C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 создание условий, обе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печивающих комфортные условия для работы и отдыха населения на террит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proofErr w:type="spellStart"/>
      <w:r w:rsidR="0066379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D43CE8" w:rsidRPr="00D43CE8" w:rsidRDefault="00D43CE8" w:rsidP="00D43CE8">
      <w:pPr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Будет скоординирована деятельность предприятий, обеспечивающих бл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гоустройство населенных пунктов и предприятий, имеющих на балансе инж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нерные сети, что позволит исключить случаи раскопки инженерных сетей на вновь отремонтированных объектах благоустройства и восстановление благ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3CE8">
        <w:rPr>
          <w:rFonts w:ascii="Times New Roman" w:hAnsi="Times New Roman" w:cs="Times New Roman"/>
          <w:color w:val="000000"/>
          <w:sz w:val="28"/>
          <w:szCs w:val="28"/>
        </w:rPr>
        <w:t>устройства после проведения земляных работ.</w:t>
      </w:r>
    </w:p>
    <w:p w:rsidR="00D43CE8" w:rsidRPr="00D43CE8" w:rsidRDefault="00D43CE8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D43CE8" w:rsidRPr="00D43CE8" w:rsidRDefault="007F08C1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процент соответствия объектов внешнего благоустройства (озелен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, дет</w:t>
      </w:r>
      <w:proofErr w:type="gram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лощадки) </w:t>
      </w:r>
      <w:proofErr w:type="spell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ГОСТу</w:t>
      </w:r>
      <w:proofErr w:type="spell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3CE8" w:rsidRPr="00D43CE8" w:rsidRDefault="007F08C1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процент привлечения населения  муниципального образования  к р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ботам по благоустройству;</w:t>
      </w:r>
    </w:p>
    <w:p w:rsidR="008B4004" w:rsidRDefault="007F08C1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процент привлечения предприятий и организаций поселения </w:t>
      </w:r>
      <w:proofErr w:type="gramStart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3CE8" w:rsidRPr="00D43CE8" w:rsidRDefault="00D43CE8" w:rsidP="008B400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3CE8">
        <w:rPr>
          <w:rFonts w:ascii="Times New Roman" w:hAnsi="Times New Roman" w:cs="Times New Roman"/>
          <w:color w:val="000000"/>
          <w:sz w:val="28"/>
          <w:szCs w:val="28"/>
        </w:rPr>
        <w:t>работам по благоустройству;</w:t>
      </w:r>
    </w:p>
    <w:p w:rsidR="00D43CE8" w:rsidRPr="00D43CE8" w:rsidRDefault="007F08C1" w:rsidP="00D43C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уровень взаимодействия предприятий, обеспечивающих благоустро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ство поселения и предприятий – владельцев инженерных сетей;</w:t>
      </w:r>
    </w:p>
    <w:p w:rsidR="00D43CE8" w:rsidRPr="00D43CE8" w:rsidRDefault="007F08C1" w:rsidP="00D43CE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уровень благоустроенности сельского поселения (обеспеченность з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3CE8" w:rsidRPr="00D43CE8">
        <w:rPr>
          <w:rFonts w:ascii="Times New Roman" w:hAnsi="Times New Roman" w:cs="Times New Roman"/>
          <w:color w:val="000000"/>
          <w:sz w:val="28"/>
          <w:szCs w:val="28"/>
        </w:rPr>
        <w:t>леными насаждениями, детскими игровыми площадками)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3CE8" w:rsidRPr="00D43CE8" w:rsidRDefault="00D43CE8" w:rsidP="00EE56F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43CE8">
        <w:rPr>
          <w:rFonts w:ascii="Times New Roman" w:hAnsi="Times New Roman" w:cs="Times New Roman"/>
          <w:sz w:val="28"/>
          <w:szCs w:val="28"/>
        </w:rPr>
        <w:t>Программой предусматривается реализация комплекса взаимоувязанных мероприятий по приоритетным направлениям по содержанию мест общего пользования, обеспечивающих сохранение и эффективное использование, внедрение новых организационно-</w:t>
      </w:r>
      <w:proofErr w:type="gramStart"/>
      <w:r w:rsidRPr="00D43CE8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D43CE8">
        <w:rPr>
          <w:rFonts w:ascii="Times New Roman" w:hAnsi="Times New Roman" w:cs="Times New Roman"/>
          <w:sz w:val="28"/>
          <w:szCs w:val="28"/>
        </w:rPr>
        <w:t xml:space="preserve"> в целом на пр</w:t>
      </w:r>
      <w:r w:rsidRPr="00D43CE8">
        <w:rPr>
          <w:rFonts w:ascii="Times New Roman" w:hAnsi="Times New Roman" w:cs="Times New Roman"/>
          <w:sz w:val="28"/>
          <w:szCs w:val="28"/>
        </w:rPr>
        <w:t>о</w:t>
      </w:r>
      <w:r w:rsidRPr="00D43CE8">
        <w:rPr>
          <w:rFonts w:ascii="Times New Roman" w:hAnsi="Times New Roman" w:cs="Times New Roman"/>
          <w:sz w:val="28"/>
          <w:szCs w:val="28"/>
        </w:rPr>
        <w:t>тяжении срока реализации Программы.</w:t>
      </w:r>
    </w:p>
    <w:p w:rsidR="00416D09" w:rsidRPr="00D4132F" w:rsidRDefault="00416D09" w:rsidP="003971EB">
      <w:pPr>
        <w:ind w:firstLine="0"/>
        <w:rPr>
          <w:rFonts w:ascii="Times New Roman" w:hAnsi="Times New Roman" w:cs="Times New Roman"/>
          <w:sz w:val="28"/>
        </w:rPr>
      </w:pPr>
    </w:p>
    <w:tbl>
      <w:tblPr>
        <w:tblW w:w="102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20"/>
        <w:gridCol w:w="1408"/>
        <w:gridCol w:w="1219"/>
        <w:gridCol w:w="1511"/>
        <w:gridCol w:w="1384"/>
        <w:gridCol w:w="1384"/>
      </w:tblGrid>
      <w:tr w:rsidR="00416D09" w:rsidRPr="00D4132F" w:rsidTr="0099281D">
        <w:trPr>
          <w:trHeight w:val="48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№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32F">
              <w:rPr>
                <w:rFonts w:ascii="Times New Roman" w:hAnsi="Times New Roman" w:cs="Times New Roman"/>
              </w:rPr>
              <w:t>/</w:t>
            </w:r>
            <w:proofErr w:type="spellStart"/>
            <w:r w:rsidRPr="00D413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Наименование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целевого</w:t>
            </w:r>
          </w:p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16D09" w:rsidRPr="00D4132F" w:rsidTr="0099281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20A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3971EB" w:rsidP="007E20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E20A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7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 xml:space="preserve">«Жилищно-коммунальное хозяйство </w:t>
            </w:r>
            <w:proofErr w:type="spellStart"/>
            <w:r w:rsidRPr="00D4132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4132F">
              <w:rPr>
                <w:rFonts w:ascii="Times New Roman" w:hAnsi="Times New Roman" w:cs="Times New Roman"/>
              </w:rPr>
              <w:t xml:space="preserve"> сельского поселения  Красноармейского района» 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сумма бюджетных средств направленных на благоустройство территории  сельского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тыс</w:t>
            </w:r>
            <w:proofErr w:type="gramStart"/>
            <w:r w:rsidRPr="00D4132F">
              <w:rPr>
                <w:rFonts w:ascii="Times New Roman" w:hAnsi="Times New Roman" w:cs="Times New Roman"/>
              </w:rPr>
              <w:t>.р</w:t>
            </w:r>
            <w:proofErr w:type="gramEnd"/>
            <w:r w:rsidRPr="00D4132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A10AF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984D6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984D60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4482,4</w:t>
            </w:r>
          </w:p>
        </w:tc>
      </w:tr>
      <w:tr w:rsidR="00416D09" w:rsidRPr="00D4132F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количество граждан   участвующих в благ</w:t>
            </w:r>
            <w:r w:rsidRPr="00D4132F">
              <w:rPr>
                <w:rFonts w:ascii="Times New Roman" w:hAnsi="Times New Roman" w:cs="Times New Roman"/>
              </w:rPr>
              <w:t>о</w:t>
            </w:r>
            <w:r w:rsidRPr="00D4132F">
              <w:rPr>
                <w:rFonts w:ascii="Times New Roman" w:hAnsi="Times New Roman" w:cs="Times New Roman"/>
              </w:rPr>
              <w:t xml:space="preserve">устройстве сельского поселения;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D4132F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4132F">
              <w:rPr>
                <w:rFonts w:ascii="Times New Roman" w:hAnsi="Times New Roman" w:cs="Times New Roman"/>
              </w:rPr>
              <w:t>5000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количество  проведе</w:t>
            </w:r>
            <w:r w:rsidRPr="00416D09">
              <w:rPr>
                <w:rFonts w:ascii="Times New Roman" w:hAnsi="Times New Roman" w:cs="Times New Roman"/>
              </w:rPr>
              <w:t>н</w:t>
            </w:r>
            <w:r w:rsidRPr="00416D09">
              <w:rPr>
                <w:rFonts w:ascii="Times New Roman" w:hAnsi="Times New Roman" w:cs="Times New Roman"/>
              </w:rPr>
              <w:t>ных мероприятий по благоустройству сел</w:t>
            </w:r>
            <w:r w:rsidRPr="00416D09">
              <w:rPr>
                <w:rFonts w:ascii="Times New Roman" w:hAnsi="Times New Roman" w:cs="Times New Roman"/>
              </w:rPr>
              <w:t>ь</w:t>
            </w:r>
            <w:r w:rsidRPr="00416D09">
              <w:rPr>
                <w:rFonts w:ascii="Times New Roman" w:hAnsi="Times New Roman" w:cs="Times New Roman"/>
              </w:rPr>
              <w:t>ского поселения;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48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F6CDF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Омоложение и снос деревьев: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6D09" w:rsidRPr="00416D09">
              <w:rPr>
                <w:rFonts w:ascii="Times New Roman" w:hAnsi="Times New Roman" w:cs="Times New Roman"/>
              </w:rPr>
              <w:t>0</w:t>
            </w:r>
          </w:p>
        </w:tc>
      </w:tr>
      <w:tr w:rsidR="00615536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8B13F8">
              <w:rPr>
                <w:rFonts w:ascii="Times New Roman" w:hAnsi="Times New Roman" w:cs="Times New Roman"/>
              </w:rPr>
              <w:t>реконстру</w:t>
            </w:r>
            <w:r w:rsidR="008B13F8">
              <w:rPr>
                <w:rFonts w:ascii="Times New Roman" w:hAnsi="Times New Roman" w:cs="Times New Roman"/>
              </w:rPr>
              <w:t>к</w:t>
            </w:r>
            <w:r w:rsidR="008B13F8">
              <w:rPr>
                <w:rFonts w:ascii="Times New Roman" w:hAnsi="Times New Roman" w:cs="Times New Roman"/>
              </w:rPr>
              <w:t>ция</w:t>
            </w:r>
            <w:r w:rsidRPr="00416D09">
              <w:rPr>
                <w:rFonts w:ascii="Times New Roman" w:hAnsi="Times New Roman" w:cs="Times New Roman"/>
              </w:rPr>
              <w:t xml:space="preserve"> водопровода с</w:t>
            </w:r>
            <w:r w:rsidRPr="00416D09">
              <w:rPr>
                <w:rFonts w:ascii="Times New Roman" w:hAnsi="Times New Roman" w:cs="Times New Roman"/>
              </w:rPr>
              <w:t>о</w:t>
            </w:r>
            <w:r w:rsidRPr="00416D09">
              <w:rPr>
                <w:rFonts w:ascii="Times New Roman" w:hAnsi="Times New Roman" w:cs="Times New Roman"/>
              </w:rPr>
              <w:lastRenderedPageBreak/>
              <w:t>гласно проведенным мероприятиям по по</w:t>
            </w:r>
            <w:r w:rsidRPr="00416D09">
              <w:rPr>
                <w:rFonts w:ascii="Times New Roman" w:hAnsi="Times New Roman" w:cs="Times New Roman"/>
              </w:rPr>
              <w:t>д</w:t>
            </w:r>
            <w:r w:rsidRPr="00416D09">
              <w:rPr>
                <w:rFonts w:ascii="Times New Roman" w:hAnsi="Times New Roman" w:cs="Times New Roman"/>
              </w:rPr>
              <w:t xml:space="preserve">готовке </w:t>
            </w:r>
            <w:proofErr w:type="gramStart"/>
            <w:r w:rsidRPr="00416D09">
              <w:rPr>
                <w:rFonts w:ascii="Times New Roman" w:hAnsi="Times New Roman" w:cs="Times New Roman"/>
              </w:rPr>
              <w:t>к</w:t>
            </w:r>
            <w:proofErr w:type="gramEnd"/>
            <w:r w:rsidRPr="00416D09">
              <w:rPr>
                <w:rFonts w:ascii="Times New Roman" w:hAnsi="Times New Roman" w:cs="Times New Roman"/>
              </w:rPr>
              <w:t xml:space="preserve"> осеннее-</w:t>
            </w:r>
          </w:p>
          <w:p w:rsidR="00615536" w:rsidRPr="00416D09" w:rsidRDefault="00615536" w:rsidP="00615536">
            <w:pPr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зимнему периоду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615536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36" w:rsidRPr="00416D09" w:rsidRDefault="008B13F8" w:rsidP="0061553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38046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Обновление парка ст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ницы молодыми нас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ждениями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16D09" w:rsidRPr="00416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Сбор, вывоз и перед</w:t>
            </w:r>
            <w:r w:rsidRPr="00416D09">
              <w:rPr>
                <w:rFonts w:ascii="Times New Roman" w:hAnsi="Times New Roman" w:cs="Times New Roman"/>
              </w:rPr>
              <w:t>а</w:t>
            </w:r>
            <w:r w:rsidRPr="00416D09">
              <w:rPr>
                <w:rFonts w:ascii="Times New Roman" w:hAnsi="Times New Roman" w:cs="Times New Roman"/>
              </w:rPr>
              <w:t>ча для очистки ЖБО: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5438EC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Сбор и вывоз и пер</w:t>
            </w:r>
            <w:r w:rsidRPr="00416D09">
              <w:rPr>
                <w:rFonts w:ascii="Times New Roman" w:hAnsi="Times New Roman" w:cs="Times New Roman"/>
              </w:rPr>
              <w:t>е</w:t>
            </w:r>
            <w:r w:rsidRPr="00416D09">
              <w:rPr>
                <w:rFonts w:ascii="Times New Roman" w:hAnsi="Times New Roman" w:cs="Times New Roman"/>
              </w:rPr>
              <w:t>дача для захоронения ТБО: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м</w:t>
            </w:r>
            <w:proofErr w:type="gramStart"/>
            <w:r w:rsidRPr="00416D09">
              <w:rPr>
                <w:rFonts w:ascii="Times New Roman" w:hAnsi="Times New Roman" w:cs="Times New Roman"/>
              </w:rPr>
              <w:t>.к</w:t>
            </w:r>
            <w:proofErr w:type="gramEnd"/>
            <w:r w:rsidRPr="00416D09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70</w:t>
            </w:r>
          </w:p>
        </w:tc>
      </w:tr>
      <w:tr w:rsidR="00416D09" w:rsidRPr="00416D09" w:rsidTr="009928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615536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Текущий ремонт и о</w:t>
            </w:r>
            <w:r w:rsidRPr="00416D09">
              <w:rPr>
                <w:rFonts w:ascii="Times New Roman" w:hAnsi="Times New Roman" w:cs="Times New Roman"/>
              </w:rPr>
              <w:t>б</w:t>
            </w:r>
            <w:r w:rsidRPr="00416D09">
              <w:rPr>
                <w:rFonts w:ascii="Times New Roman" w:hAnsi="Times New Roman" w:cs="Times New Roman"/>
              </w:rPr>
              <w:t>служивание тран</w:t>
            </w:r>
            <w:r w:rsidRPr="00416D09">
              <w:rPr>
                <w:rFonts w:ascii="Times New Roman" w:hAnsi="Times New Roman" w:cs="Times New Roman"/>
              </w:rPr>
              <w:t>с</w:t>
            </w:r>
            <w:r w:rsidRPr="00416D09">
              <w:rPr>
                <w:rFonts w:ascii="Times New Roman" w:hAnsi="Times New Roman" w:cs="Times New Roman"/>
              </w:rPr>
              <w:t>портных средств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16D09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38046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09" w:rsidRPr="00416D09" w:rsidRDefault="00416D09" w:rsidP="00416D0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16D09">
              <w:rPr>
                <w:rFonts w:ascii="Times New Roman" w:hAnsi="Times New Roman" w:cs="Times New Roman"/>
              </w:rPr>
              <w:t>3</w:t>
            </w:r>
          </w:p>
        </w:tc>
      </w:tr>
    </w:tbl>
    <w:p w:rsidR="00416D09" w:rsidRDefault="00416D09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AD4072" w:rsidRPr="00416D09" w:rsidRDefault="00AD4072" w:rsidP="005F6CDF">
      <w:pPr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5F6CDF" w:rsidRDefault="00416D09" w:rsidP="005F6CDF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5F6CDF">
        <w:rPr>
          <w:rFonts w:ascii="Times New Roman" w:hAnsi="Times New Roman" w:cs="Times New Roman"/>
          <w:b/>
          <w:sz w:val="28"/>
        </w:rPr>
        <w:t>Перечень</w:t>
      </w:r>
      <w:r w:rsidR="005F6CDF" w:rsidRPr="005F6CDF"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Pr="005F6CD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7F08C1" w:rsidRPr="005F6CDF" w:rsidRDefault="007F08C1" w:rsidP="007F08C1">
      <w:pPr>
        <w:pStyle w:val="af"/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5F6CDF" w:rsidRPr="007F08C1" w:rsidRDefault="007F08C1" w:rsidP="007F08C1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5F6CDF" w:rsidRPr="007F08C1">
        <w:rPr>
          <w:b w:val="0"/>
          <w:szCs w:val="28"/>
        </w:rPr>
        <w:t>Муниципальная программа «</w:t>
      </w:r>
      <w:r w:rsidR="00354B15" w:rsidRPr="007F08C1">
        <w:rPr>
          <w:b w:val="0"/>
          <w:szCs w:val="28"/>
        </w:rPr>
        <w:t xml:space="preserve">Жилищно-коммунальное хозяйство </w:t>
      </w:r>
      <w:proofErr w:type="spellStart"/>
      <w:r w:rsidR="00354B15" w:rsidRPr="007F08C1">
        <w:rPr>
          <w:b w:val="0"/>
          <w:szCs w:val="28"/>
        </w:rPr>
        <w:t>Стар</w:t>
      </w:r>
      <w:r w:rsidR="00354B15" w:rsidRPr="007F08C1">
        <w:rPr>
          <w:b w:val="0"/>
          <w:szCs w:val="28"/>
        </w:rPr>
        <w:t>о</w:t>
      </w:r>
      <w:r w:rsidR="00354B15" w:rsidRPr="007F08C1">
        <w:rPr>
          <w:b w:val="0"/>
          <w:szCs w:val="28"/>
        </w:rPr>
        <w:t>нижестеблиевского</w:t>
      </w:r>
      <w:proofErr w:type="spellEnd"/>
      <w:r w:rsidR="00354B15" w:rsidRPr="007F08C1">
        <w:rPr>
          <w:b w:val="0"/>
          <w:szCs w:val="28"/>
        </w:rPr>
        <w:t xml:space="preserve"> сельского поселения Красноармейского района</w:t>
      </w:r>
      <w:r w:rsidR="005F6CDF" w:rsidRPr="007F08C1">
        <w:rPr>
          <w:b w:val="0"/>
          <w:szCs w:val="28"/>
        </w:rPr>
        <w:t>», исходя их задач, состоит из мероприятий направленных на финансовое и материал</w:t>
      </w:r>
      <w:r w:rsidR="005F6CDF" w:rsidRPr="007F08C1">
        <w:rPr>
          <w:b w:val="0"/>
          <w:szCs w:val="28"/>
        </w:rPr>
        <w:t>ь</w:t>
      </w:r>
      <w:r w:rsidR="005F6CDF" w:rsidRPr="007F08C1">
        <w:rPr>
          <w:b w:val="0"/>
          <w:szCs w:val="28"/>
        </w:rPr>
        <w:t>но-техническое обеспечение содержание мест общего пользования в населе</w:t>
      </w:r>
      <w:r w:rsidR="005F6CDF" w:rsidRPr="007F08C1">
        <w:rPr>
          <w:b w:val="0"/>
          <w:szCs w:val="28"/>
        </w:rPr>
        <w:t>н</w:t>
      </w:r>
      <w:r w:rsidR="005F6CDF" w:rsidRPr="007F08C1">
        <w:rPr>
          <w:b w:val="0"/>
          <w:szCs w:val="28"/>
        </w:rPr>
        <w:t>ных пунктах поселения.</w:t>
      </w:r>
    </w:p>
    <w:p w:rsid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19"/>
        <w:gridCol w:w="1074"/>
        <w:gridCol w:w="1183"/>
        <w:gridCol w:w="1074"/>
        <w:gridCol w:w="2211"/>
      </w:tblGrid>
      <w:tr w:rsidR="008802E4" w:rsidRPr="008802E4" w:rsidTr="008802E4">
        <w:trPr>
          <w:trHeight w:val="420"/>
        </w:trPr>
        <w:tc>
          <w:tcPr>
            <w:tcW w:w="653" w:type="dxa"/>
            <w:vMerge w:val="restart"/>
          </w:tcPr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9" w:type="dxa"/>
            <w:vMerge w:val="restart"/>
          </w:tcPr>
          <w:p w:rsidR="008802E4" w:rsidRPr="00B354FC" w:rsidRDefault="00B354FC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4FC">
              <w:rPr>
                <w:rFonts w:ascii="Times New Roman" w:hAnsi="Times New Roman"/>
                <w:sz w:val="28"/>
                <w:szCs w:val="28"/>
              </w:rPr>
              <w:t>Наименование меропри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я</w:t>
            </w:r>
            <w:r w:rsidRPr="00B354FC">
              <w:rPr>
                <w:rFonts w:ascii="Times New Roman" w:hAnsi="Times New Roman"/>
                <w:sz w:val="28"/>
                <w:szCs w:val="28"/>
              </w:rPr>
              <w:t>тия</w:t>
            </w:r>
          </w:p>
        </w:tc>
        <w:tc>
          <w:tcPr>
            <w:tcW w:w="3331" w:type="dxa"/>
            <w:gridSpan w:val="3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211" w:type="dxa"/>
            <w:vMerge w:val="restart"/>
          </w:tcPr>
          <w:p w:rsid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8802E4" w:rsidRPr="00AF206B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</w:tr>
      <w:tr w:rsidR="008802E4" w:rsidRPr="008802E4" w:rsidTr="008802E4">
        <w:trPr>
          <w:trHeight w:val="225"/>
        </w:trPr>
        <w:tc>
          <w:tcPr>
            <w:tcW w:w="653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8802E4" w:rsidRPr="008802E4" w:rsidRDefault="008802E4" w:rsidP="00D14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802E4" w:rsidRPr="008802E4" w:rsidRDefault="008802E4" w:rsidP="0018651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2E4">
              <w:rPr>
                <w:rFonts w:ascii="Times New Roman" w:hAnsi="Times New Roman"/>
                <w:sz w:val="28"/>
                <w:szCs w:val="28"/>
              </w:rPr>
              <w:t>20</w:t>
            </w:r>
            <w:r w:rsidR="007E20A4">
              <w:rPr>
                <w:rFonts w:ascii="Times New Roman" w:hAnsi="Times New Roman"/>
                <w:sz w:val="28"/>
                <w:szCs w:val="28"/>
              </w:rPr>
              <w:t>23</w:t>
            </w:r>
            <w:r w:rsidRPr="00880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Содержание и благоустройство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02E4">
              <w:rPr>
                <w:rFonts w:ascii="Times New Roman" w:hAnsi="Times New Roman" w:cs="Times New Roman"/>
              </w:rPr>
              <w:t>-п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обелка деревьев, благоустройство клумб и </w:t>
            </w:r>
            <w:proofErr w:type="spellStart"/>
            <w:r w:rsidRPr="008802E4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1074" w:type="dxa"/>
          </w:tcPr>
          <w:p w:rsidR="008802E4" w:rsidRPr="008802E4" w:rsidRDefault="002701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211" w:type="dxa"/>
          </w:tcPr>
          <w:p w:rsidR="008802E4" w:rsidRPr="008802E4" w:rsidRDefault="008802E4" w:rsidP="008802E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Ремонт и содержание памятн</w:t>
            </w:r>
            <w:r w:rsidRPr="008802E4">
              <w:rPr>
                <w:rFonts w:ascii="Times New Roman" w:hAnsi="Times New Roman" w:cs="Times New Roman"/>
              </w:rPr>
              <w:t>и</w:t>
            </w:r>
            <w:r w:rsidRPr="008802E4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074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074" w:type="dxa"/>
          </w:tcPr>
          <w:p w:rsidR="00BA3469" w:rsidRPr="008802E4" w:rsidRDefault="0027017F" w:rsidP="00BA34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83" w:type="dxa"/>
          </w:tcPr>
          <w:p w:rsidR="008802E4" w:rsidRPr="008802E4" w:rsidRDefault="00585DC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8802E4" w:rsidRPr="008802E4" w:rsidRDefault="00D63099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0A4" w:rsidRPr="008802E4" w:rsidTr="00EE56FE">
        <w:trPr>
          <w:trHeight w:val="1105"/>
        </w:trPr>
        <w:tc>
          <w:tcPr>
            <w:tcW w:w="653" w:type="dxa"/>
          </w:tcPr>
          <w:p w:rsidR="007E20A4" w:rsidRPr="008802E4" w:rsidRDefault="007E20A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7E20A4" w:rsidRPr="008802E4" w:rsidRDefault="007E20A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материальных запасов (запчасти на автом</w:t>
            </w:r>
            <w:r w:rsidRPr="008802E4">
              <w:rPr>
                <w:rFonts w:ascii="Times New Roman" w:hAnsi="Times New Roman" w:cs="Times New Roman"/>
              </w:rPr>
              <w:t>о</w:t>
            </w:r>
            <w:r w:rsidRPr="008802E4">
              <w:rPr>
                <w:rFonts w:ascii="Times New Roman" w:hAnsi="Times New Roman" w:cs="Times New Roman"/>
              </w:rPr>
              <w:t>биль, трактор</w:t>
            </w:r>
            <w:r>
              <w:rPr>
                <w:rFonts w:ascii="Times New Roman" w:hAnsi="Times New Roman" w:cs="Times New Roman"/>
              </w:rPr>
              <w:t>, хозяйственные материалы</w:t>
            </w:r>
            <w:r w:rsidRPr="008802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4" w:type="dxa"/>
          </w:tcPr>
          <w:p w:rsidR="007E20A4" w:rsidRPr="008802E4" w:rsidRDefault="002701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2468,5</w:t>
            </w:r>
          </w:p>
        </w:tc>
        <w:tc>
          <w:tcPr>
            <w:tcW w:w="1183" w:type="dxa"/>
          </w:tcPr>
          <w:p w:rsidR="007E20A4" w:rsidRPr="003A4F25" w:rsidRDefault="003A4F2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25">
              <w:rPr>
                <w:rFonts w:ascii="Times New Roman" w:hAnsi="Times New Roman"/>
                <w:sz w:val="24"/>
                <w:szCs w:val="24"/>
              </w:rPr>
              <w:t>679,6</w:t>
            </w:r>
          </w:p>
        </w:tc>
        <w:tc>
          <w:tcPr>
            <w:tcW w:w="1074" w:type="dxa"/>
          </w:tcPr>
          <w:p w:rsidR="007E20A4" w:rsidRPr="003A4F25" w:rsidRDefault="003A4F2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F25">
              <w:rPr>
                <w:rFonts w:ascii="Times New Roman" w:hAnsi="Times New Roman"/>
                <w:sz w:val="24"/>
                <w:szCs w:val="24"/>
              </w:rPr>
              <w:t>774,3</w:t>
            </w:r>
          </w:p>
        </w:tc>
        <w:tc>
          <w:tcPr>
            <w:tcW w:w="2211" w:type="dxa"/>
          </w:tcPr>
          <w:p w:rsidR="007E20A4" w:rsidRPr="008802E4" w:rsidRDefault="007E20A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Приобретение посадочного  м</w:t>
            </w:r>
            <w:r w:rsidRPr="008802E4">
              <w:rPr>
                <w:rFonts w:ascii="Times New Roman" w:hAnsi="Times New Roman" w:cs="Times New Roman"/>
              </w:rPr>
              <w:t>а</w:t>
            </w:r>
            <w:r w:rsidRPr="008802E4">
              <w:rPr>
                <w:rFonts w:ascii="Times New Roman" w:hAnsi="Times New Roman" w:cs="Times New Roman"/>
              </w:rPr>
              <w:t>териала, оформление крон д</w:t>
            </w:r>
            <w:r w:rsidRPr="008802E4">
              <w:rPr>
                <w:rFonts w:ascii="Times New Roman" w:hAnsi="Times New Roman" w:cs="Times New Roman"/>
              </w:rPr>
              <w:t>е</w:t>
            </w:r>
            <w:r w:rsidRPr="008802E4">
              <w:rPr>
                <w:rFonts w:ascii="Times New Roman" w:hAnsi="Times New Roman" w:cs="Times New Roman"/>
              </w:rPr>
              <w:t>ревьев, удаление сухих дерев</w:t>
            </w:r>
            <w:r w:rsidRPr="008802E4">
              <w:rPr>
                <w:rFonts w:ascii="Times New Roman" w:hAnsi="Times New Roman" w:cs="Times New Roman"/>
              </w:rPr>
              <w:t>ь</w:t>
            </w:r>
            <w:r w:rsidRPr="008802E4">
              <w:rPr>
                <w:rFonts w:ascii="Times New Roman" w:hAnsi="Times New Roman" w:cs="Times New Roman"/>
              </w:rPr>
              <w:t>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2E4">
              <w:rPr>
                <w:rFonts w:ascii="Times New Roman" w:hAnsi="Times New Roman" w:cs="Times New Roman"/>
              </w:rPr>
              <w:t>стрижка газонов</w:t>
            </w:r>
            <w:r w:rsidR="003E4369">
              <w:rPr>
                <w:rFonts w:ascii="Times New Roman" w:hAnsi="Times New Roman" w:cs="Times New Roman"/>
              </w:rPr>
              <w:t>, покос тр</w:t>
            </w:r>
            <w:r w:rsidR="003E4369">
              <w:rPr>
                <w:rFonts w:ascii="Times New Roman" w:hAnsi="Times New Roman" w:cs="Times New Roman"/>
              </w:rPr>
              <w:t>а</w:t>
            </w:r>
            <w:r w:rsidR="003E4369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074" w:type="dxa"/>
          </w:tcPr>
          <w:p w:rsidR="008802E4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83" w:type="dxa"/>
          </w:tcPr>
          <w:p w:rsidR="008802E4" w:rsidRPr="008802E4" w:rsidRDefault="00BA3469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8802E4" w:rsidRPr="008802E4" w:rsidRDefault="00F64C1A" w:rsidP="00D67EC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7ECF">
              <w:rPr>
                <w:rFonts w:ascii="Times New Roman" w:hAnsi="Times New Roman"/>
                <w:sz w:val="24"/>
                <w:szCs w:val="24"/>
              </w:rPr>
              <w:t>5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Вывоз отходов и бытового м</w:t>
            </w:r>
            <w:r w:rsidRPr="008802E4">
              <w:rPr>
                <w:rFonts w:ascii="Times New Roman" w:hAnsi="Times New Roman" w:cs="Times New Roman"/>
              </w:rPr>
              <w:t>у</w:t>
            </w:r>
            <w:r w:rsidRPr="008802E4">
              <w:rPr>
                <w:rFonts w:ascii="Times New Roman" w:hAnsi="Times New Roman" w:cs="Times New Roman"/>
              </w:rPr>
              <w:t>сора с территории общего пользования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10AF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8802E4" w:rsidRPr="008802E4" w:rsidRDefault="00CB17D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074" w:type="dxa"/>
          </w:tcPr>
          <w:p w:rsidR="008802E4" w:rsidRPr="008802E4" w:rsidRDefault="00CB17D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8802E4" w:rsidRPr="008802E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 w:val="restart"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 xml:space="preserve">Обустройство площадок под </w:t>
            </w:r>
            <w:proofErr w:type="gramStart"/>
            <w:r w:rsidRPr="008802E4">
              <w:rPr>
                <w:rFonts w:ascii="Times New Roman" w:hAnsi="Times New Roman" w:cs="Times New Roman"/>
              </w:rPr>
              <w:t>мусорные</w:t>
            </w:r>
            <w:proofErr w:type="gramEnd"/>
            <w:r w:rsidRPr="008802E4">
              <w:rPr>
                <w:rFonts w:ascii="Times New Roman" w:hAnsi="Times New Roman" w:cs="Times New Roman"/>
              </w:rPr>
              <w:t xml:space="preserve"> контейнера</w:t>
            </w:r>
            <w:r>
              <w:rPr>
                <w:rFonts w:ascii="Times New Roman" w:hAnsi="Times New Roman" w:cs="Times New Roman"/>
              </w:rPr>
              <w:t>, конте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нера</w:t>
            </w:r>
          </w:p>
        </w:tc>
        <w:tc>
          <w:tcPr>
            <w:tcW w:w="1074" w:type="dxa"/>
          </w:tcPr>
          <w:p w:rsidR="00542066" w:rsidRPr="008802E4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542066" w:rsidRPr="008802E4" w:rsidRDefault="00CB17D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74" w:type="dxa"/>
          </w:tcPr>
          <w:p w:rsidR="00542066" w:rsidRPr="008802E4" w:rsidRDefault="00CB17D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D6309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11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542066" w:rsidRPr="008802E4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42066" w:rsidRPr="008802E4" w:rsidTr="008802E4">
        <w:tc>
          <w:tcPr>
            <w:tcW w:w="653" w:type="dxa"/>
            <w:vMerge/>
          </w:tcPr>
          <w:p w:rsidR="00542066" w:rsidRPr="008802E4" w:rsidRDefault="0054206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542066" w:rsidRPr="008802E4" w:rsidRDefault="00542066" w:rsidP="008802E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42066" w:rsidRDefault="00A10AF0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895,9</w:t>
            </w:r>
          </w:p>
        </w:tc>
        <w:tc>
          <w:tcPr>
            <w:tcW w:w="1183" w:type="dxa"/>
          </w:tcPr>
          <w:p w:rsidR="00542066" w:rsidRDefault="00CB17D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889,6</w:t>
            </w:r>
          </w:p>
        </w:tc>
        <w:tc>
          <w:tcPr>
            <w:tcW w:w="1074" w:type="dxa"/>
          </w:tcPr>
          <w:p w:rsidR="00542066" w:rsidRPr="008802E4" w:rsidRDefault="00CB17D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889,6</w:t>
            </w:r>
          </w:p>
        </w:tc>
        <w:tc>
          <w:tcPr>
            <w:tcW w:w="2211" w:type="dxa"/>
          </w:tcPr>
          <w:p w:rsidR="00542066" w:rsidRDefault="00542066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9" w:type="dxa"/>
          </w:tcPr>
          <w:p w:rsidR="008802E4" w:rsidRPr="008802E4" w:rsidRDefault="008802E4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8802E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74" w:type="dxa"/>
          </w:tcPr>
          <w:p w:rsidR="008802E4" w:rsidRPr="008802E4" w:rsidRDefault="00011B33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83" w:type="dxa"/>
          </w:tcPr>
          <w:p w:rsidR="008802E4" w:rsidRPr="008802E4" w:rsidRDefault="00D67EC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74" w:type="dxa"/>
          </w:tcPr>
          <w:p w:rsidR="008802E4" w:rsidRPr="008802E4" w:rsidRDefault="00D67EC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15536" w:rsidRPr="008802E4" w:rsidTr="008802E4">
        <w:tc>
          <w:tcPr>
            <w:tcW w:w="653" w:type="dxa"/>
          </w:tcPr>
          <w:p w:rsidR="00615536" w:rsidRPr="008802E4" w:rsidRDefault="00615536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</w:tcPr>
          <w:p w:rsidR="00615536" w:rsidRPr="008802E4" w:rsidRDefault="00615536" w:rsidP="008802E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реконструкция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провода (субсидии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лицам)</w:t>
            </w:r>
          </w:p>
        </w:tc>
        <w:tc>
          <w:tcPr>
            <w:tcW w:w="1074" w:type="dxa"/>
          </w:tcPr>
          <w:p w:rsidR="00615536" w:rsidRPr="008802E4" w:rsidRDefault="00A10AF0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3" w:type="dxa"/>
          </w:tcPr>
          <w:p w:rsidR="00615536" w:rsidRPr="008802E4" w:rsidRDefault="00DC07A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1EFE">
              <w:rPr>
                <w:rFonts w:ascii="Times New Roman" w:hAnsi="Times New Roman"/>
                <w:sz w:val="24"/>
                <w:szCs w:val="24"/>
              </w:rPr>
              <w:t>0</w:t>
            </w:r>
            <w:r w:rsidR="006155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</w:tcPr>
          <w:p w:rsidR="00615536" w:rsidRPr="008802E4" w:rsidRDefault="00F64C1A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211" w:type="dxa"/>
          </w:tcPr>
          <w:p w:rsidR="00615536" w:rsidRPr="008802E4" w:rsidRDefault="00615536" w:rsidP="00615536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4F47" w:rsidRPr="008802E4" w:rsidTr="008802E4">
        <w:tc>
          <w:tcPr>
            <w:tcW w:w="653" w:type="dxa"/>
          </w:tcPr>
          <w:p w:rsidR="00D14F47" w:rsidRDefault="00D14F47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</w:tcPr>
          <w:p w:rsidR="00D14F47" w:rsidRPr="00011B33" w:rsidRDefault="00011B33" w:rsidP="008802E4">
            <w:pPr>
              <w:ind w:firstLine="0"/>
              <w:rPr>
                <w:rFonts w:ascii="Times New Roman" w:hAnsi="Times New Roman" w:cs="Times New Roman"/>
              </w:rPr>
            </w:pPr>
            <w:r w:rsidRPr="00011B33">
              <w:rPr>
                <w:rFonts w:ascii="Times New Roman" w:hAnsi="Times New Roman"/>
              </w:rPr>
              <w:t>Развитие объектов теплоэне</w:t>
            </w:r>
            <w:r w:rsidRPr="00011B33">
              <w:rPr>
                <w:rFonts w:ascii="Times New Roman" w:hAnsi="Times New Roman"/>
              </w:rPr>
              <w:t>р</w:t>
            </w:r>
            <w:r w:rsidRPr="00011B33">
              <w:rPr>
                <w:rFonts w:ascii="Times New Roman" w:hAnsi="Times New Roman"/>
              </w:rPr>
              <w:t>гетики и газификации</w:t>
            </w:r>
          </w:p>
        </w:tc>
        <w:tc>
          <w:tcPr>
            <w:tcW w:w="1074" w:type="dxa"/>
          </w:tcPr>
          <w:p w:rsidR="00011B33" w:rsidRDefault="00011B33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83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14F47" w:rsidRDefault="00D14F47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D14F47" w:rsidRPr="008802E4" w:rsidRDefault="00D14F47" w:rsidP="007306B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15D" w:rsidRPr="008802E4" w:rsidTr="008802E4">
        <w:tc>
          <w:tcPr>
            <w:tcW w:w="653" w:type="dxa"/>
          </w:tcPr>
          <w:p w:rsidR="000E615D" w:rsidRDefault="000E615D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0E615D" w:rsidRPr="00011B33" w:rsidRDefault="000E615D" w:rsidP="008802E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Инициативное </w:t>
            </w:r>
            <w:proofErr w:type="spellStart"/>
            <w:r>
              <w:rPr>
                <w:rFonts w:ascii="Times New Roman" w:hAnsi="Times New Roman"/>
              </w:rPr>
              <w:t>бюджетиров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074" w:type="dxa"/>
          </w:tcPr>
          <w:p w:rsidR="000E615D" w:rsidRDefault="000E615D" w:rsidP="00011B3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3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E615D" w:rsidRDefault="000E615D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E615D" w:rsidRPr="008802E4" w:rsidRDefault="000E615D" w:rsidP="0055501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Pr="0088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02E4" w:rsidRPr="008802E4" w:rsidTr="008802E4">
        <w:tc>
          <w:tcPr>
            <w:tcW w:w="653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9" w:type="dxa"/>
          </w:tcPr>
          <w:p w:rsidR="008802E4" w:rsidRPr="008802E4" w:rsidRDefault="008802E4" w:rsidP="0018651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2E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</w:tcPr>
          <w:p w:rsidR="008802E4" w:rsidRPr="008802E4" w:rsidRDefault="0027017F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6433,4</w:t>
            </w:r>
          </w:p>
        </w:tc>
        <w:tc>
          <w:tcPr>
            <w:tcW w:w="1183" w:type="dxa"/>
          </w:tcPr>
          <w:p w:rsidR="008802E4" w:rsidRPr="008802E4" w:rsidRDefault="003A4F2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3650,7</w:t>
            </w:r>
          </w:p>
        </w:tc>
        <w:tc>
          <w:tcPr>
            <w:tcW w:w="1074" w:type="dxa"/>
          </w:tcPr>
          <w:p w:rsidR="008802E4" w:rsidRPr="008802E4" w:rsidRDefault="003A4F25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4482,4</w:t>
            </w:r>
          </w:p>
        </w:tc>
        <w:tc>
          <w:tcPr>
            <w:tcW w:w="2211" w:type="dxa"/>
          </w:tcPr>
          <w:p w:rsidR="008802E4" w:rsidRPr="008802E4" w:rsidRDefault="008802E4" w:rsidP="0018651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2E4" w:rsidRPr="008802E4" w:rsidRDefault="008802E4" w:rsidP="005F6CDF">
      <w:pPr>
        <w:pStyle w:val="af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16D09" w:rsidRPr="00416D09" w:rsidRDefault="00416D09" w:rsidP="00416D0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416D0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16D0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8B4004" w:rsidRDefault="00416D09" w:rsidP="007F08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мероприятий целевых программ, другими нормативными правовыми актами, принятыми согласно действующему законодательству Российской Федерации </w:t>
      </w:r>
    </w:p>
    <w:p w:rsidR="00416D09" w:rsidRPr="00416D09" w:rsidRDefault="00416D09" w:rsidP="007F08C1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>и Краснодарского края.</w:t>
      </w:r>
    </w:p>
    <w:p w:rsidR="00B354FC" w:rsidRDefault="00416D09" w:rsidP="007F08C1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16D09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Ф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416D09">
        <w:rPr>
          <w:rFonts w:ascii="Times New Roman" w:hAnsi="Times New Roman" w:cs="Times New Roman"/>
          <w:color w:val="000000"/>
          <w:kern w:val="36"/>
          <w:sz w:val="28"/>
          <w:szCs w:val="28"/>
        </w:rPr>
        <w:t>деральный закон Российской Федерации от 5 апреля 2013 г. N 44-ФЗ</w:t>
      </w:r>
      <w:proofErr w:type="gramStart"/>
      <w:r w:rsidR="007F08C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F08C1">
        <w:rPr>
          <w:rFonts w:ascii="Times New Roman" w:hAnsi="Times New Roman" w:cs="Times New Roman"/>
          <w:color w:val="000000"/>
          <w:sz w:val="28"/>
          <w:szCs w:val="28"/>
        </w:rPr>
        <w:t>арственных и муниципальных нужд»</w:t>
      </w:r>
      <w:r w:rsidRPr="00416D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842" w:rsidRDefault="002F2842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354FC" w:rsidRPr="00B354FC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FC">
        <w:rPr>
          <w:rFonts w:ascii="Times New Roman" w:hAnsi="Times New Roman" w:cs="Times New Roman"/>
          <w:b/>
          <w:sz w:val="28"/>
          <w:szCs w:val="28"/>
        </w:rPr>
        <w:t>4. Обоснование</w:t>
      </w:r>
      <w:r w:rsidRPr="00B354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4FC">
        <w:rPr>
          <w:rFonts w:ascii="Times New Roman" w:hAnsi="Times New Roman" w:cs="Times New Roman"/>
          <w:b/>
          <w:sz w:val="28"/>
          <w:szCs w:val="28"/>
        </w:rPr>
        <w:t>ресурсного обеспечения муниципальной программы</w:t>
      </w:r>
    </w:p>
    <w:p w:rsidR="00B354FC" w:rsidRPr="00B354FC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Default="00976792" w:rsidP="00B354FC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B354FC" w:rsidRPr="00B354FC">
        <w:rPr>
          <w:b w:val="0"/>
          <w:szCs w:val="28"/>
        </w:rPr>
        <w:t>Общий объем финансирования муниципальной программы «Жилищно-коммунальное хозяйство</w:t>
      </w:r>
      <w:r w:rsidR="00B354FC">
        <w:rPr>
          <w:b w:val="0"/>
          <w:szCs w:val="28"/>
        </w:rPr>
        <w:t xml:space="preserve"> </w:t>
      </w:r>
      <w:proofErr w:type="spellStart"/>
      <w:r w:rsidR="00B354FC" w:rsidRPr="00B354FC">
        <w:rPr>
          <w:b w:val="0"/>
          <w:szCs w:val="28"/>
        </w:rPr>
        <w:t>Старонижестеблиевского</w:t>
      </w:r>
      <w:proofErr w:type="spellEnd"/>
      <w:r w:rsidR="00B354FC" w:rsidRPr="00B354FC">
        <w:rPr>
          <w:b w:val="0"/>
          <w:szCs w:val="28"/>
        </w:rPr>
        <w:t xml:space="preserve"> сельского поселения Кра</w:t>
      </w:r>
      <w:r w:rsidR="00B354FC" w:rsidRPr="00B354FC">
        <w:rPr>
          <w:b w:val="0"/>
          <w:szCs w:val="28"/>
        </w:rPr>
        <w:t>с</w:t>
      </w:r>
      <w:r w:rsidR="00B354FC" w:rsidRPr="00B354FC">
        <w:rPr>
          <w:b w:val="0"/>
          <w:szCs w:val="28"/>
        </w:rPr>
        <w:t xml:space="preserve">ноармейского района» составляет 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3A4F25">
        <w:rPr>
          <w:rFonts w:ascii="Times New Roman" w:hAnsi="Times New Roman" w:cs="Times New Roman"/>
          <w:sz w:val="28"/>
          <w:szCs w:val="28"/>
        </w:rPr>
        <w:t>14566,5</w:t>
      </w:r>
      <w:r w:rsidR="0093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50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450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450A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21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B3DCD">
        <w:rPr>
          <w:rFonts w:ascii="Times New Roman" w:hAnsi="Times New Roman" w:cs="Times New Roman"/>
          <w:sz w:val="28"/>
          <w:szCs w:val="28"/>
        </w:rPr>
        <w:t>6433,7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Pr="0062450A" w:rsidRDefault="0062450A" w:rsidP="0062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2450A">
        <w:rPr>
          <w:rFonts w:ascii="Times New Roman" w:hAnsi="Times New Roman" w:cs="Times New Roman"/>
          <w:sz w:val="28"/>
          <w:szCs w:val="28"/>
        </w:rPr>
        <w:t>20</w:t>
      </w:r>
      <w:r w:rsidR="00D81FFE">
        <w:rPr>
          <w:rFonts w:ascii="Times New Roman" w:hAnsi="Times New Roman" w:cs="Times New Roman"/>
          <w:sz w:val="28"/>
          <w:szCs w:val="28"/>
        </w:rPr>
        <w:t>22</w:t>
      </w:r>
      <w:r w:rsidRPr="006245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A4F25">
        <w:rPr>
          <w:rFonts w:ascii="Times New Roman" w:hAnsi="Times New Roman" w:cs="Times New Roman"/>
          <w:sz w:val="28"/>
          <w:szCs w:val="28"/>
        </w:rPr>
        <w:t>3650,7</w:t>
      </w:r>
      <w:r w:rsidRPr="0062450A">
        <w:rPr>
          <w:rFonts w:ascii="Times New Roman" w:hAnsi="Times New Roman" w:cs="Times New Roman"/>
          <w:sz w:val="28"/>
          <w:szCs w:val="28"/>
        </w:rPr>
        <w:t xml:space="preserve"> тысяч рублей,</w:t>
      </w:r>
    </w:p>
    <w:p w:rsidR="0062450A" w:rsidRDefault="00C261B9" w:rsidP="0062450A">
      <w:pPr>
        <w:pStyle w:val="22"/>
        <w:jc w:val="both"/>
        <w:rPr>
          <w:b w:val="0"/>
          <w:szCs w:val="28"/>
        </w:rPr>
      </w:pPr>
      <w:r>
        <w:rPr>
          <w:b w:val="0"/>
          <w:szCs w:val="28"/>
        </w:rPr>
        <w:t>202</w:t>
      </w:r>
      <w:r w:rsidR="00D81FFE">
        <w:rPr>
          <w:b w:val="0"/>
          <w:szCs w:val="28"/>
        </w:rPr>
        <w:t>3</w:t>
      </w:r>
      <w:r>
        <w:rPr>
          <w:b w:val="0"/>
          <w:szCs w:val="28"/>
        </w:rPr>
        <w:t xml:space="preserve"> год – </w:t>
      </w:r>
      <w:r w:rsidR="003A4F25">
        <w:rPr>
          <w:b w:val="0"/>
          <w:szCs w:val="28"/>
        </w:rPr>
        <w:t>4482,4</w:t>
      </w:r>
      <w:r w:rsidR="0062450A" w:rsidRPr="0062450A">
        <w:rPr>
          <w:b w:val="0"/>
          <w:szCs w:val="28"/>
        </w:rPr>
        <w:t xml:space="preserve"> тысяч рублей.</w:t>
      </w:r>
    </w:p>
    <w:p w:rsidR="00B354FC" w:rsidRPr="00B354FC" w:rsidRDefault="00B354FC" w:rsidP="0062450A">
      <w:pPr>
        <w:pStyle w:val="22"/>
        <w:jc w:val="both"/>
        <w:rPr>
          <w:b w:val="0"/>
          <w:szCs w:val="28"/>
        </w:rPr>
      </w:pPr>
      <w:r w:rsidRPr="00B354FC">
        <w:rPr>
          <w:b w:val="0"/>
          <w:szCs w:val="28"/>
        </w:rPr>
        <w:t>Финансирование мероприятий муниципальной</w:t>
      </w:r>
      <w:r w:rsidRPr="00B354FC">
        <w:rPr>
          <w:szCs w:val="28"/>
        </w:rPr>
        <w:t xml:space="preserve"> </w:t>
      </w:r>
      <w:r w:rsidRPr="00B354FC">
        <w:rPr>
          <w:b w:val="0"/>
          <w:szCs w:val="28"/>
        </w:rPr>
        <w:t>программы предусматривается осуществлять за счет средств бюджета поселения.</w:t>
      </w:r>
    </w:p>
    <w:p w:rsidR="00B354FC" w:rsidRPr="00B354FC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основные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 бюджета поселения.</w:t>
      </w:r>
    </w:p>
    <w:p w:rsidR="00416D09" w:rsidRPr="00B354FC" w:rsidRDefault="00416D09" w:rsidP="00416D09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B354FC" w:rsidRPr="007D234B" w:rsidRDefault="00B354FC" w:rsidP="007F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7F0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не предусматриваются.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vanish/>
          <w:sz w:val="28"/>
          <w:szCs w:val="28"/>
        </w:rPr>
      </w:pP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7.  Меры правового регулирования в сфере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8B40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Программой не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1"/>
      <w:r w:rsidRPr="007D234B">
        <w:rPr>
          <w:rFonts w:ascii="Times New Roman" w:hAnsi="Times New Roman" w:cs="Times New Roman"/>
          <w:sz w:val="28"/>
          <w:szCs w:val="28"/>
        </w:rPr>
        <w:t>8.1. Общие положения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11"/>
      <w:bookmarkEnd w:id="2"/>
      <w:r w:rsidRPr="007D234B">
        <w:rPr>
          <w:rFonts w:ascii="Times New Roman" w:hAnsi="Times New Roman" w:cs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 представляются ее координатором в составе ежегодн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доклада о ходе реализации муниципальной программы и об оценке эффе</w:t>
      </w:r>
      <w:r w:rsidRPr="007D234B">
        <w:rPr>
          <w:rFonts w:ascii="Times New Roman" w:hAnsi="Times New Roman" w:cs="Times New Roman"/>
          <w:sz w:val="28"/>
          <w:szCs w:val="28"/>
        </w:rPr>
        <w:t>к</w:t>
      </w:r>
      <w:r w:rsidRPr="007D234B">
        <w:rPr>
          <w:rFonts w:ascii="Times New Roman" w:hAnsi="Times New Roman" w:cs="Times New Roman"/>
          <w:sz w:val="28"/>
          <w:szCs w:val="28"/>
        </w:rPr>
        <w:t>тивности ее реализации.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3"/>
      <w:r w:rsidRPr="007D234B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0121"/>
      <w:bookmarkEnd w:id="4"/>
      <w:r w:rsidRPr="007D234B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каждого из основных мероприятий, включенных в муниципальную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грамму, и включает: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даемых непосредственных результатов их реализации;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тий, входящих в муниципальную программу (далее - оценка степени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0122"/>
      <w:bookmarkEnd w:id="5"/>
      <w:r w:rsidRPr="007D234B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02"/>
      <w:bookmarkEnd w:id="6"/>
      <w:r w:rsidRPr="007D234B">
        <w:rPr>
          <w:rFonts w:ascii="Times New Roman" w:hAnsi="Times New Roman" w:cs="Times New Roman"/>
          <w:sz w:val="28"/>
          <w:szCs w:val="28"/>
        </w:rPr>
        <w:t>8.2. Оценка степени реализации мероприятий  основных мероприятий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и достижения ожидаемых непосредственных результатов их реализации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7" w:name="sub_1021"/>
      <w:bookmarkEnd w:id="7"/>
      <w:r w:rsidRPr="007D234B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</w:t>
      </w:r>
      <w:r w:rsidRPr="007D234B">
        <w:rPr>
          <w:rFonts w:ascii="Times New Roman" w:hAnsi="Times New Roman" w:cs="Times New Roman"/>
          <w:sz w:val="28"/>
          <w:szCs w:val="28"/>
        </w:rPr>
        <w:t>в</w:t>
      </w:r>
      <w:r w:rsidRPr="007D234B">
        <w:rPr>
          <w:rFonts w:ascii="Times New Roman" w:hAnsi="Times New Roman" w:cs="Times New Roman"/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Мв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022"/>
      <w:bookmarkEnd w:id="8"/>
      <w:r w:rsidRPr="007D234B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221"/>
      <w:bookmarkEnd w:id="9"/>
      <w:r w:rsidRPr="007D234B">
        <w:rPr>
          <w:rFonts w:ascii="Times New Roman" w:hAnsi="Times New Roman" w:cs="Times New Roman"/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показателя результата, достигнутое в году, предшествующем отчетному,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учетом корректировки объемов финансирования по мероприятию.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вующем отчетному.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теля результата, желаемой тенденцией развития которого является рост, и при росте значения показателя результата, желаемой тенденцией развития котор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является снижение), проводится сопоставление темпов роста данного пок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зателя результата с темпами роста объемов расходов по рассматриваемому мероприятию.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четному.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центах.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0222"/>
      <w:bookmarkStart w:id="11" w:name="sub_10223"/>
      <w:bookmarkEnd w:id="10"/>
      <w:bookmarkEnd w:id="11"/>
      <w:r w:rsidRPr="007D234B">
        <w:rPr>
          <w:rFonts w:ascii="Times New Roman" w:hAnsi="Times New Roman" w:cs="Times New Roman"/>
          <w:sz w:val="28"/>
          <w:szCs w:val="28"/>
        </w:rPr>
        <w:t>8.2.2.3. По иным мероприятиям результаты реализации могут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ваться наступление или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103"/>
      <w:bookmarkEnd w:id="12"/>
      <w:r w:rsidRPr="007D234B">
        <w:rPr>
          <w:rFonts w:ascii="Times New Roman" w:hAnsi="Times New Roman" w:cs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3" w:name="sub_1031"/>
      <w:bookmarkEnd w:id="13"/>
      <w:r w:rsidRPr="007D234B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вается для каждого основного мероприятия как отношение фактически прои</w:t>
      </w:r>
      <w:r w:rsidRPr="007D234B">
        <w:rPr>
          <w:rFonts w:ascii="Times New Roman" w:hAnsi="Times New Roman" w:cs="Times New Roman"/>
          <w:sz w:val="28"/>
          <w:szCs w:val="28"/>
        </w:rPr>
        <w:t>з</w:t>
      </w:r>
      <w:r w:rsidRPr="007D234B">
        <w:rPr>
          <w:rFonts w:ascii="Times New Roman" w:hAnsi="Times New Roman" w:cs="Times New Roman"/>
          <w:sz w:val="28"/>
          <w:szCs w:val="28"/>
        </w:rPr>
        <w:t>веденных в отчетном году расходов на их реализацию к плановым значениям по следующей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Зф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 основного мероприятия в о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t>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сти реализации редакцией муниципальной программы.</w:t>
      </w:r>
    </w:p>
    <w:p w:rsidR="008B400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4" w:name="sub_1032"/>
      <w:bookmarkEnd w:id="14"/>
      <w:r w:rsidRPr="007D234B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сматриваются в составе показателя «степень соответствия запланированному уровню расходов» только бюджетные расходы либо расходы из всех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источни</w:t>
      </w:r>
      <w:proofErr w:type="spellEnd"/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ков.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5"/>
      <w:r w:rsidRPr="007D234B">
        <w:rPr>
          <w:rFonts w:ascii="Times New Roman" w:hAnsi="Times New Roman" w:cs="Times New Roman"/>
          <w:sz w:val="28"/>
          <w:szCs w:val="28"/>
        </w:rPr>
        <w:t xml:space="preserve">8.4. Оценка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 к степени соответствия запланированному уровню расходов из средств бюджета поселения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нансируемых из средств бюджета поселения;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</w:t>
      </w:r>
      <w:r w:rsidRPr="007D234B">
        <w:rPr>
          <w:rFonts w:ascii="Times New Roman" w:hAnsi="Times New Roman" w:cs="Times New Roman"/>
          <w:sz w:val="28"/>
          <w:szCs w:val="28"/>
        </w:rPr>
        <w:t>у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ниципальной программы показатель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цию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105"/>
      <w:bookmarkEnd w:id="16"/>
      <w:r w:rsidRPr="007D234B">
        <w:rPr>
          <w:rFonts w:ascii="Times New Roman" w:hAnsi="Times New Roman" w:cs="Times New Roman"/>
          <w:sz w:val="28"/>
          <w:szCs w:val="28"/>
        </w:rPr>
        <w:t>8.5. Оценка степени достижения целей и решения задач основного м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роприятия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7" w:name="sub_1051"/>
      <w:bookmarkEnd w:id="17"/>
      <w:r w:rsidRPr="007D234B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ния плановых значений каждого целевого показателя, характеризующего цели и задачи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8" w:name="sub_1052"/>
      <w:bookmarkEnd w:id="18"/>
      <w:r w:rsidRPr="007D234B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9" w:name="sub_1053"/>
      <w:bookmarkEnd w:id="19"/>
      <w:r w:rsidRPr="007D234B">
        <w:rPr>
          <w:rFonts w:ascii="Times New Roman" w:hAnsi="Times New Roman" w:cs="Times New Roman"/>
          <w:sz w:val="28"/>
          <w:szCs w:val="28"/>
        </w:rPr>
        <w:t>8.5.3. Степень реализации основного мероприятия рассчитывается по формуле: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 xml:space="preserve">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показателя,=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106"/>
      <w:bookmarkEnd w:id="20"/>
      <w:r w:rsidRPr="007D234B">
        <w:rPr>
          <w:rFonts w:ascii="Times New Roman" w:hAnsi="Times New Roman" w:cs="Times New Roman"/>
          <w:sz w:val="28"/>
          <w:szCs w:val="28"/>
        </w:rPr>
        <w:t>8.6. Оценка эффективности реализации основного мероприятия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1" w:name="sub_1061"/>
      <w:bookmarkEnd w:id="21"/>
      <w:r w:rsidRPr="007D234B">
        <w:rPr>
          <w:rFonts w:ascii="Times New Roman" w:hAnsi="Times New Roman" w:cs="Times New Roman"/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оценки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поселения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по сл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СРп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шению координатора муниципальной программы - эффективность использ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вания финансовых ресурсов на реализацию основного мероприятия.</w:t>
      </w:r>
      <w:proofErr w:type="gramEnd"/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2" w:name="sub_1062"/>
      <w:bookmarkEnd w:id="22"/>
      <w:r w:rsidRPr="007D234B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Эффективность реализации основного мероприятия признается удовл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107"/>
      <w:bookmarkEnd w:id="23"/>
      <w:r w:rsidRPr="007D234B">
        <w:rPr>
          <w:rFonts w:ascii="Times New Roman" w:hAnsi="Times New Roman" w:cs="Times New Roman"/>
          <w:sz w:val="28"/>
          <w:szCs w:val="28"/>
        </w:rPr>
        <w:t>8.7. Оценка степени достижения целей и решения задач</w:t>
      </w: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4" w:name="sub_1071"/>
      <w:bookmarkEnd w:id="24"/>
      <w:r w:rsidRPr="007D234B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5" w:name="sub_1072"/>
      <w:bookmarkEnd w:id="25"/>
      <w:r w:rsidRPr="007D234B">
        <w:rPr>
          <w:rFonts w:ascii="Times New Roman" w:hAnsi="Times New Roman" w:cs="Times New Roman"/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ха-рактеризующего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увеличение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>ется снижение значений: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ЗПмпл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чи муниципальной программы, фактически достигнутое на конец отчетного периода;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ЗПМПП - плановое значение целевого показателя, характеризующего цели и задачи муниципальной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6" w:name="sub_1073"/>
      <w:bookmarkEnd w:id="26"/>
      <w:r w:rsidRPr="007D234B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lastRenderedPageBreak/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&gt;1,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тором муниципальной программы могут определяться коэффициенты знач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>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= 1.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7" w:name="sub_108"/>
      <w:bookmarkEnd w:id="27"/>
      <w:r w:rsidRPr="007D234B">
        <w:rPr>
          <w:rFonts w:ascii="Times New Roman" w:hAnsi="Times New Roman" w:cs="Times New Roman"/>
          <w:sz w:val="28"/>
          <w:szCs w:val="28"/>
        </w:rPr>
        <w:t>8.8. Оценка эффективности реализации муниципальной программы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8" w:name="sub_1081"/>
      <w:bookmarkEnd w:id="28"/>
      <w:r w:rsidRPr="007D234B">
        <w:rPr>
          <w:rFonts w:ascii="Times New Roman" w:hAnsi="Times New Roman" w:cs="Times New Roman"/>
          <w:sz w:val="28"/>
          <w:szCs w:val="28"/>
        </w:rPr>
        <w:t>8.8.1. Эффективность реализации муниципальной программы оценив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(муниципальных программ, основных мероприятий) по следующей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34B">
        <w:rPr>
          <w:rFonts w:ascii="Times New Roman" w:hAnsi="Times New Roman" w:cs="Times New Roman"/>
          <w:sz w:val="28"/>
          <w:szCs w:val="28"/>
        </w:rPr>
        <w:t>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23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граммы, основного мероприятия);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основного мероприятия) для достижения целей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мы, определяемый в методике оценки эффективности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пальной программы ее координатором. По умолчанию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j-той подпрограммы (муниципальной программы, основного мероприятия) в отчетном году;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Ф - объем фактических расходов из  бюджета поселения (кассового и</w:t>
      </w:r>
      <w:r w:rsidRPr="007D234B">
        <w:rPr>
          <w:rFonts w:ascii="Times New Roman" w:hAnsi="Times New Roman" w:cs="Times New Roman"/>
          <w:sz w:val="28"/>
          <w:szCs w:val="28"/>
        </w:rPr>
        <w:t>с</w:t>
      </w:r>
      <w:r w:rsidRPr="007D234B">
        <w:rPr>
          <w:rFonts w:ascii="Times New Roman" w:hAnsi="Times New Roman" w:cs="Times New Roman"/>
          <w:sz w:val="28"/>
          <w:szCs w:val="28"/>
        </w:rPr>
        <w:t>полнения)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- количество подпрограмм (муниципальных программ,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8.8.2. Эффективность реализации муниципальной программы признае</w:t>
      </w:r>
      <w:r w:rsidRPr="007D234B">
        <w:rPr>
          <w:rFonts w:ascii="Times New Roman" w:hAnsi="Times New Roman" w:cs="Times New Roman"/>
          <w:sz w:val="28"/>
          <w:szCs w:val="28"/>
        </w:rPr>
        <w:t>т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 xml:space="preserve">ся высокой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</w:p>
    <w:p w:rsidR="00AD4072" w:rsidRDefault="00AD407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72" w:rsidRDefault="00B354F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4B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</w:p>
    <w:p w:rsidR="00B354FC" w:rsidRDefault="0021431C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ее выпол</w:t>
      </w:r>
      <w:r w:rsidR="00AD4072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ением</w:t>
      </w:r>
    </w:p>
    <w:p w:rsidR="00976792" w:rsidRPr="00BC3694" w:rsidRDefault="00976792" w:rsidP="00BC3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4FC" w:rsidRPr="00BC369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 xml:space="preserve">натор муниципальной программы </w:t>
      </w:r>
      <w:r w:rsidR="00BC3694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BC3694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C3694"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BC3694">
        <w:rPr>
          <w:rFonts w:ascii="Times New Roman" w:hAnsi="Times New Roman" w:cs="Times New Roman"/>
          <w:sz w:val="28"/>
          <w:szCs w:val="28"/>
        </w:rPr>
        <w:t>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ципальной программы: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 w:rsidR="00BC3694"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>есет ответственность за достижение целевых показателей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B354FC" w:rsidRPr="007D234B" w:rsidRDefault="00B354FC" w:rsidP="00B354FC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B354FC" w:rsidRPr="00BC3694" w:rsidRDefault="00BC3694" w:rsidP="00BC369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</w:t>
      </w:r>
      <w:r w:rsidR="00CD71EB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D1AEC">
        <w:rPr>
          <w:rFonts w:ascii="Times New Roman" w:hAnsi="Times New Roman"/>
          <w:sz w:val="28"/>
          <w:szCs w:val="28"/>
        </w:rPr>
        <w:t xml:space="preserve"> г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Красноармейского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8B4004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сведения о фактическом выполнении программных мероприятий </w:t>
      </w:r>
      <w:proofErr w:type="gramStart"/>
      <w:r w:rsidRPr="007D234B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D234B">
        <w:rPr>
          <w:rFonts w:ascii="Times New Roman" w:hAnsi="Times New Roman" w:cs="Times New Roman"/>
          <w:sz w:val="28"/>
          <w:szCs w:val="28"/>
        </w:rPr>
        <w:t>ука</w:t>
      </w:r>
      <w:proofErr w:type="spellEnd"/>
      <w:proofErr w:type="gramEnd"/>
      <w:r w:rsidR="008B4004">
        <w:rPr>
          <w:rFonts w:ascii="Times New Roman" w:hAnsi="Times New Roman" w:cs="Times New Roman"/>
          <w:sz w:val="28"/>
          <w:szCs w:val="28"/>
        </w:rPr>
        <w:t>-</w:t>
      </w:r>
    </w:p>
    <w:p w:rsidR="00B354FC" w:rsidRPr="007D234B" w:rsidRDefault="00B354FC" w:rsidP="008B400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D234B">
        <w:rPr>
          <w:rFonts w:ascii="Times New Roman" w:hAnsi="Times New Roman" w:cs="Times New Roman"/>
          <w:sz w:val="28"/>
          <w:szCs w:val="28"/>
        </w:rPr>
        <w:t>занием</w:t>
      </w:r>
      <w:proofErr w:type="spellEnd"/>
      <w:r w:rsidRPr="007D234B">
        <w:rPr>
          <w:rFonts w:ascii="Times New Roman" w:hAnsi="Times New Roman" w:cs="Times New Roman"/>
          <w:sz w:val="28"/>
          <w:szCs w:val="28"/>
        </w:rPr>
        <w:t xml:space="preserve"> причин их невыполнения или неполного выполнения;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lastRenderedPageBreak/>
        <w:t>нии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B354FC" w:rsidRPr="007D234B" w:rsidRDefault="00B354FC" w:rsidP="00B354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B354FC" w:rsidRPr="00BC3694" w:rsidRDefault="00B354FC" w:rsidP="00BC36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 основывается на принципе сопоставления фактически достигнутых знач</w:t>
      </w:r>
      <w:r w:rsidRPr="007D234B">
        <w:rPr>
          <w:rFonts w:ascii="Times New Roman" w:hAnsi="Times New Roman" w:cs="Times New Roman"/>
          <w:sz w:val="28"/>
          <w:szCs w:val="28"/>
        </w:rPr>
        <w:t>е</w:t>
      </w:r>
      <w:r w:rsidRPr="007D234B">
        <w:rPr>
          <w:rFonts w:ascii="Times New Roman" w:hAnsi="Times New Roman" w:cs="Times New Roman"/>
          <w:sz w:val="28"/>
          <w:szCs w:val="28"/>
        </w:rPr>
        <w:t>ний целевых показателей с их плановыми значениями по результатам отчетн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го года.</w:t>
      </w:r>
    </w:p>
    <w:p w:rsidR="00B354FC" w:rsidRPr="00BC3694" w:rsidRDefault="00BC3694" w:rsidP="00BC3694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354FC"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</w:t>
      </w:r>
      <w:r w:rsidR="00D81FF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-202</w:t>
      </w:r>
      <w:r w:rsidR="00D81FFE">
        <w:rPr>
          <w:rFonts w:ascii="Times New Roman" w:hAnsi="Times New Roman" w:cs="Times New Roman"/>
          <w:sz w:val="28"/>
        </w:rPr>
        <w:t>3</w:t>
      </w:r>
      <w:r w:rsidR="00B354FC" w:rsidRPr="007D234B">
        <w:rPr>
          <w:rFonts w:ascii="Times New Roman" w:hAnsi="Times New Roman" w:cs="Times New Roman"/>
          <w:sz w:val="28"/>
        </w:rPr>
        <w:t xml:space="preserve"> годы.</w:t>
      </w:r>
    </w:p>
    <w:p w:rsidR="00416D09" w:rsidRDefault="00B354FC" w:rsidP="007F08C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</w:t>
      </w:r>
      <w:r w:rsidRPr="007D234B">
        <w:rPr>
          <w:rFonts w:ascii="Times New Roman" w:hAnsi="Times New Roman" w:cs="Times New Roman"/>
          <w:sz w:val="28"/>
          <w:szCs w:val="28"/>
        </w:rPr>
        <w:t>я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ет </w:t>
      </w:r>
      <w:r w:rsidR="00BC3694"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C3694"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C3694" w:rsidRPr="00BC3694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BC3694" w:rsidRPr="00BC3694">
        <w:rPr>
          <w:rFonts w:ascii="Times New Roman" w:hAnsi="Times New Roman" w:cs="Times New Roman"/>
          <w:sz w:val="28"/>
          <w:szCs w:val="28"/>
        </w:rPr>
        <w:t>о</w:t>
      </w:r>
      <w:r w:rsidR="00BC3694" w:rsidRPr="00BC3694">
        <w:rPr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="00BC369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C3694" w:rsidRDefault="00BC369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B6CF0" w:rsidRPr="002E1BB5" w:rsidRDefault="003B6CF0" w:rsidP="003B6CF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2E1B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3B6CF0" w:rsidRPr="002E1BB5" w:rsidRDefault="003B6CF0" w:rsidP="003B6CF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F0" w:rsidRPr="002E1BB5" w:rsidRDefault="003B6CF0" w:rsidP="003B6C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1234" w:rsidRDefault="003B6CF0" w:rsidP="003B6C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Е.Е. Черепанова</w:t>
      </w:r>
    </w:p>
    <w:p w:rsidR="00D01234" w:rsidRDefault="00D01234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6792" w:rsidRPr="00416D09" w:rsidRDefault="00976792" w:rsidP="00BC3694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976792" w:rsidRPr="00416D09" w:rsidSect="00FB5F4C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B64" w:rsidRDefault="00492B64" w:rsidP="00592AE9">
      <w:r>
        <w:separator/>
      </w:r>
    </w:p>
  </w:endnote>
  <w:endnote w:type="continuationSeparator" w:id="0">
    <w:p w:rsidR="00492B64" w:rsidRDefault="00492B64" w:rsidP="00592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B64" w:rsidRDefault="00492B64" w:rsidP="00592AE9">
      <w:r>
        <w:separator/>
      </w:r>
    </w:p>
  </w:footnote>
  <w:footnote w:type="continuationSeparator" w:id="0">
    <w:p w:rsidR="00492B64" w:rsidRDefault="00492B64" w:rsidP="00592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97"/>
    <w:multiLevelType w:val="multilevel"/>
    <w:tmpl w:val="F98E7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11B33"/>
    <w:rsid w:val="00011C6C"/>
    <w:rsid w:val="00014682"/>
    <w:rsid w:val="00034FCF"/>
    <w:rsid w:val="00054D84"/>
    <w:rsid w:val="00060B16"/>
    <w:rsid w:val="000837F3"/>
    <w:rsid w:val="00084E52"/>
    <w:rsid w:val="00086237"/>
    <w:rsid w:val="00086495"/>
    <w:rsid w:val="000B3C1A"/>
    <w:rsid w:val="000D5290"/>
    <w:rsid w:val="000E615D"/>
    <w:rsid w:val="000F16FF"/>
    <w:rsid w:val="00105D5C"/>
    <w:rsid w:val="00115987"/>
    <w:rsid w:val="00116874"/>
    <w:rsid w:val="00131F5D"/>
    <w:rsid w:val="00134C5F"/>
    <w:rsid w:val="001350D0"/>
    <w:rsid w:val="00143727"/>
    <w:rsid w:val="001557BC"/>
    <w:rsid w:val="00173BC3"/>
    <w:rsid w:val="00177235"/>
    <w:rsid w:val="001864FF"/>
    <w:rsid w:val="00186511"/>
    <w:rsid w:val="001B77B9"/>
    <w:rsid w:val="001C3254"/>
    <w:rsid w:val="001E394C"/>
    <w:rsid w:val="00213F86"/>
    <w:rsid w:val="0021431C"/>
    <w:rsid w:val="002152AF"/>
    <w:rsid w:val="002241E2"/>
    <w:rsid w:val="002354B6"/>
    <w:rsid w:val="00244A12"/>
    <w:rsid w:val="00244CB1"/>
    <w:rsid w:val="0027017F"/>
    <w:rsid w:val="002862AC"/>
    <w:rsid w:val="00296D57"/>
    <w:rsid w:val="002C144E"/>
    <w:rsid w:val="002E132C"/>
    <w:rsid w:val="002E2077"/>
    <w:rsid w:val="002F2842"/>
    <w:rsid w:val="002F2F16"/>
    <w:rsid w:val="00302EA0"/>
    <w:rsid w:val="00312759"/>
    <w:rsid w:val="003145B9"/>
    <w:rsid w:val="00316CA8"/>
    <w:rsid w:val="003202B3"/>
    <w:rsid w:val="00331626"/>
    <w:rsid w:val="003316C2"/>
    <w:rsid w:val="00335DBC"/>
    <w:rsid w:val="003516C9"/>
    <w:rsid w:val="00354B15"/>
    <w:rsid w:val="00357126"/>
    <w:rsid w:val="00376414"/>
    <w:rsid w:val="00380469"/>
    <w:rsid w:val="00387025"/>
    <w:rsid w:val="00387C21"/>
    <w:rsid w:val="003971EB"/>
    <w:rsid w:val="003A4F25"/>
    <w:rsid w:val="003B6CF0"/>
    <w:rsid w:val="003C6BFD"/>
    <w:rsid w:val="003D4ED2"/>
    <w:rsid w:val="003E4369"/>
    <w:rsid w:val="003F4B1E"/>
    <w:rsid w:val="00416D09"/>
    <w:rsid w:val="00421AC6"/>
    <w:rsid w:val="004343EB"/>
    <w:rsid w:val="00450D35"/>
    <w:rsid w:val="00453570"/>
    <w:rsid w:val="00465E86"/>
    <w:rsid w:val="00472D23"/>
    <w:rsid w:val="00484CA0"/>
    <w:rsid w:val="00486D15"/>
    <w:rsid w:val="0048713D"/>
    <w:rsid w:val="00487F84"/>
    <w:rsid w:val="00491277"/>
    <w:rsid w:val="00492B64"/>
    <w:rsid w:val="004B73D1"/>
    <w:rsid w:val="004B7F4C"/>
    <w:rsid w:val="004C41BD"/>
    <w:rsid w:val="004D7E09"/>
    <w:rsid w:val="004F1EA8"/>
    <w:rsid w:val="005108E9"/>
    <w:rsid w:val="00542066"/>
    <w:rsid w:val="005438EC"/>
    <w:rsid w:val="00555019"/>
    <w:rsid w:val="00567019"/>
    <w:rsid w:val="005678B9"/>
    <w:rsid w:val="00573A81"/>
    <w:rsid w:val="00574766"/>
    <w:rsid w:val="005821B9"/>
    <w:rsid w:val="00585DC6"/>
    <w:rsid w:val="00592AE9"/>
    <w:rsid w:val="005A55B9"/>
    <w:rsid w:val="005C1055"/>
    <w:rsid w:val="005F1901"/>
    <w:rsid w:val="005F6CDF"/>
    <w:rsid w:val="0060388D"/>
    <w:rsid w:val="00615536"/>
    <w:rsid w:val="006220AB"/>
    <w:rsid w:val="0062450A"/>
    <w:rsid w:val="006417E9"/>
    <w:rsid w:val="006605D2"/>
    <w:rsid w:val="00660F4A"/>
    <w:rsid w:val="00663793"/>
    <w:rsid w:val="00671F52"/>
    <w:rsid w:val="00675BB0"/>
    <w:rsid w:val="006771F7"/>
    <w:rsid w:val="006975DE"/>
    <w:rsid w:val="006A6FA4"/>
    <w:rsid w:val="006D1176"/>
    <w:rsid w:val="00704E25"/>
    <w:rsid w:val="007306BE"/>
    <w:rsid w:val="00730F01"/>
    <w:rsid w:val="00736F8E"/>
    <w:rsid w:val="00754908"/>
    <w:rsid w:val="00777C33"/>
    <w:rsid w:val="00787634"/>
    <w:rsid w:val="007A3FFC"/>
    <w:rsid w:val="007A46D6"/>
    <w:rsid w:val="007C6B66"/>
    <w:rsid w:val="007D234B"/>
    <w:rsid w:val="007D6B57"/>
    <w:rsid w:val="007E01DD"/>
    <w:rsid w:val="007E20A4"/>
    <w:rsid w:val="007F08C1"/>
    <w:rsid w:val="007F569D"/>
    <w:rsid w:val="0082018E"/>
    <w:rsid w:val="008363C8"/>
    <w:rsid w:val="00864099"/>
    <w:rsid w:val="00864244"/>
    <w:rsid w:val="008728F4"/>
    <w:rsid w:val="0087561A"/>
    <w:rsid w:val="008802E4"/>
    <w:rsid w:val="008815F4"/>
    <w:rsid w:val="00886985"/>
    <w:rsid w:val="008A2A4C"/>
    <w:rsid w:val="008A2D06"/>
    <w:rsid w:val="008A7E64"/>
    <w:rsid w:val="008B13F8"/>
    <w:rsid w:val="008B4004"/>
    <w:rsid w:val="008B600D"/>
    <w:rsid w:val="008C130B"/>
    <w:rsid w:val="008C2029"/>
    <w:rsid w:val="008E0D18"/>
    <w:rsid w:val="008E16AD"/>
    <w:rsid w:val="008E5E72"/>
    <w:rsid w:val="008F61F1"/>
    <w:rsid w:val="00901808"/>
    <w:rsid w:val="00936450"/>
    <w:rsid w:val="0094015F"/>
    <w:rsid w:val="00942BF8"/>
    <w:rsid w:val="00954616"/>
    <w:rsid w:val="0097103B"/>
    <w:rsid w:val="0097619C"/>
    <w:rsid w:val="00976792"/>
    <w:rsid w:val="009834F9"/>
    <w:rsid w:val="00984D60"/>
    <w:rsid w:val="0099281D"/>
    <w:rsid w:val="0099507F"/>
    <w:rsid w:val="009B3DCD"/>
    <w:rsid w:val="009C4B18"/>
    <w:rsid w:val="009C6260"/>
    <w:rsid w:val="009E1893"/>
    <w:rsid w:val="009E1D92"/>
    <w:rsid w:val="009F1F39"/>
    <w:rsid w:val="00A03183"/>
    <w:rsid w:val="00A10AF0"/>
    <w:rsid w:val="00A1215F"/>
    <w:rsid w:val="00A12640"/>
    <w:rsid w:val="00A1335E"/>
    <w:rsid w:val="00A1391E"/>
    <w:rsid w:val="00A25367"/>
    <w:rsid w:val="00A3225C"/>
    <w:rsid w:val="00A37FA5"/>
    <w:rsid w:val="00A4476D"/>
    <w:rsid w:val="00A53051"/>
    <w:rsid w:val="00A54E94"/>
    <w:rsid w:val="00A64D06"/>
    <w:rsid w:val="00AA011C"/>
    <w:rsid w:val="00AC1643"/>
    <w:rsid w:val="00AC2228"/>
    <w:rsid w:val="00AC7E49"/>
    <w:rsid w:val="00AD284E"/>
    <w:rsid w:val="00AD4072"/>
    <w:rsid w:val="00AE0578"/>
    <w:rsid w:val="00AE4899"/>
    <w:rsid w:val="00B0054E"/>
    <w:rsid w:val="00B029CB"/>
    <w:rsid w:val="00B11BC1"/>
    <w:rsid w:val="00B168E2"/>
    <w:rsid w:val="00B354FC"/>
    <w:rsid w:val="00B40DF6"/>
    <w:rsid w:val="00B471E7"/>
    <w:rsid w:val="00B50C5B"/>
    <w:rsid w:val="00B5683E"/>
    <w:rsid w:val="00B71180"/>
    <w:rsid w:val="00B96086"/>
    <w:rsid w:val="00BA3469"/>
    <w:rsid w:val="00BA356B"/>
    <w:rsid w:val="00BA505D"/>
    <w:rsid w:val="00BC3694"/>
    <w:rsid w:val="00BC68CF"/>
    <w:rsid w:val="00BE6E21"/>
    <w:rsid w:val="00BF1508"/>
    <w:rsid w:val="00C063A0"/>
    <w:rsid w:val="00C261B9"/>
    <w:rsid w:val="00C27194"/>
    <w:rsid w:val="00C30BF2"/>
    <w:rsid w:val="00C355ED"/>
    <w:rsid w:val="00C41133"/>
    <w:rsid w:val="00C5325A"/>
    <w:rsid w:val="00C737CC"/>
    <w:rsid w:val="00C740BA"/>
    <w:rsid w:val="00C85CFE"/>
    <w:rsid w:val="00C90E93"/>
    <w:rsid w:val="00C93C04"/>
    <w:rsid w:val="00CB17D7"/>
    <w:rsid w:val="00CB637E"/>
    <w:rsid w:val="00CC2590"/>
    <w:rsid w:val="00CD71EB"/>
    <w:rsid w:val="00CF5C54"/>
    <w:rsid w:val="00D01234"/>
    <w:rsid w:val="00D01D45"/>
    <w:rsid w:val="00D13402"/>
    <w:rsid w:val="00D14F47"/>
    <w:rsid w:val="00D4132F"/>
    <w:rsid w:val="00D43CE8"/>
    <w:rsid w:val="00D50028"/>
    <w:rsid w:val="00D53EA7"/>
    <w:rsid w:val="00D57655"/>
    <w:rsid w:val="00D63099"/>
    <w:rsid w:val="00D67ECF"/>
    <w:rsid w:val="00D707D8"/>
    <w:rsid w:val="00D81FFE"/>
    <w:rsid w:val="00D942AD"/>
    <w:rsid w:val="00DC07AD"/>
    <w:rsid w:val="00DF700D"/>
    <w:rsid w:val="00E02099"/>
    <w:rsid w:val="00E043E2"/>
    <w:rsid w:val="00E16893"/>
    <w:rsid w:val="00E1762B"/>
    <w:rsid w:val="00E34246"/>
    <w:rsid w:val="00E4150A"/>
    <w:rsid w:val="00E5101F"/>
    <w:rsid w:val="00E65585"/>
    <w:rsid w:val="00E73248"/>
    <w:rsid w:val="00E81C85"/>
    <w:rsid w:val="00EC2F89"/>
    <w:rsid w:val="00EC6480"/>
    <w:rsid w:val="00EE56FE"/>
    <w:rsid w:val="00EE57D3"/>
    <w:rsid w:val="00EE7307"/>
    <w:rsid w:val="00EF0AF6"/>
    <w:rsid w:val="00EF1EFE"/>
    <w:rsid w:val="00EF6739"/>
    <w:rsid w:val="00F12B2E"/>
    <w:rsid w:val="00F236F3"/>
    <w:rsid w:val="00F3618B"/>
    <w:rsid w:val="00F430D6"/>
    <w:rsid w:val="00F45878"/>
    <w:rsid w:val="00F56F89"/>
    <w:rsid w:val="00F57E6A"/>
    <w:rsid w:val="00F60A1B"/>
    <w:rsid w:val="00F64C1A"/>
    <w:rsid w:val="00F845BE"/>
    <w:rsid w:val="00F92E64"/>
    <w:rsid w:val="00FB5F4C"/>
    <w:rsid w:val="00FB7E53"/>
    <w:rsid w:val="00FC1179"/>
    <w:rsid w:val="00FC46DB"/>
    <w:rsid w:val="00FE080C"/>
    <w:rsid w:val="00FE31E6"/>
    <w:rsid w:val="00FE590A"/>
    <w:rsid w:val="00FF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416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16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rsid w:val="00416D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nhideWhenUsed/>
    <w:rsid w:val="00416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6">
    <w:name w:val="Основной текст Знак"/>
    <w:basedOn w:val="a0"/>
    <w:link w:val="a7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6"/>
    <w:semiHidden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416D09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0"/>
    <w:link w:val="22"/>
    <w:rsid w:val="00416D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1"/>
    <w:unhideWhenUsed/>
    <w:rsid w:val="00416D0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3">
    <w:name w:val="Основной текст 3 Знак"/>
    <w:basedOn w:val="a0"/>
    <w:link w:val="30"/>
    <w:semiHidden/>
    <w:rsid w:val="00416D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416D0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rsid w:val="0041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nhideWhenUsed/>
    <w:rsid w:val="00416D0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416D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416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nhideWhenUsed/>
    <w:rsid w:val="00416D09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592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2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2AE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D4132F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">
    <w:name w:val="List Paragraph"/>
    <w:basedOn w:val="a"/>
    <w:uiPriority w:val="34"/>
    <w:qFormat/>
    <w:rsid w:val="00D43CE8"/>
    <w:pPr>
      <w:ind w:left="720"/>
      <w:contextualSpacing/>
    </w:pPr>
  </w:style>
  <w:style w:type="paragraph" w:customStyle="1" w:styleId="ConsNonformat">
    <w:name w:val="ConsNonformat"/>
    <w:rsid w:val="008802E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210">
    <w:name w:val="Основной текст 2 Знак1"/>
    <w:basedOn w:val="a0"/>
    <w:semiHidden/>
    <w:locked/>
    <w:rsid w:val="003202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5550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7AD71-C375-48DF-A224-439CB3A6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107</cp:revision>
  <cp:lastPrinted>2021-08-24T10:16:00Z</cp:lastPrinted>
  <dcterms:created xsi:type="dcterms:W3CDTF">2017-06-04T04:30:00Z</dcterms:created>
  <dcterms:modified xsi:type="dcterms:W3CDTF">2021-09-03T07:47:00Z</dcterms:modified>
</cp:coreProperties>
</file>