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C690A">
              <w:rPr>
                <w:rFonts w:ascii="Times New Roman" w:hAnsi="Times New Roman" w:cs="Times New Roman"/>
                <w:bCs/>
              </w:rPr>
              <w:t>25__</w:t>
            </w:r>
            <w:r>
              <w:rPr>
                <w:rFonts w:ascii="Times New Roman" w:hAnsi="Times New Roman" w:cs="Times New Roman"/>
                <w:bCs/>
              </w:rPr>
              <w:t>»___</w:t>
            </w:r>
            <w:r w:rsidR="00FC690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C690A">
              <w:rPr>
                <w:rFonts w:ascii="Times New Roman" w:hAnsi="Times New Roman" w:cs="Times New Roman"/>
                <w:bCs/>
              </w:rPr>
              <w:t>163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C52E5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E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определения цены земельных участков, </w:t>
      </w:r>
    </w:p>
    <w:p w:rsidR="005D7ED5" w:rsidRDefault="005D7ED5" w:rsidP="00C52E5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02AE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CA02AE">
        <w:rPr>
          <w:rFonts w:ascii="Times New Roman" w:hAnsi="Times New Roman" w:cs="Times New Roman"/>
          <w:b/>
          <w:sz w:val="28"/>
          <w:szCs w:val="28"/>
        </w:rPr>
        <w:t xml:space="preserve"> на территории Старонижестеблиевского сельского </w:t>
      </w:r>
    </w:p>
    <w:p w:rsidR="005D7ED5" w:rsidRDefault="005D7ED5" w:rsidP="00C52E5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E">
        <w:rPr>
          <w:rFonts w:ascii="Times New Roman" w:hAnsi="Times New Roman" w:cs="Times New Roman"/>
          <w:b/>
          <w:sz w:val="28"/>
          <w:szCs w:val="28"/>
        </w:rPr>
        <w:t xml:space="preserve">поселения Красноармейского района, при заключении договоров </w:t>
      </w:r>
    </w:p>
    <w:p w:rsidR="005D7ED5" w:rsidRDefault="005D7ED5" w:rsidP="00C52E5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E">
        <w:rPr>
          <w:rFonts w:ascii="Times New Roman" w:hAnsi="Times New Roman" w:cs="Times New Roman"/>
          <w:b/>
          <w:sz w:val="28"/>
          <w:szCs w:val="28"/>
        </w:rPr>
        <w:t xml:space="preserve">купли-продажи земельных участков без проведения торгов </w:t>
      </w:r>
      <w:proofErr w:type="gramStart"/>
      <w:r w:rsidRPr="00CA02A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A0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ED5" w:rsidRDefault="005D7ED5" w:rsidP="00C52E5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E">
        <w:rPr>
          <w:rFonts w:ascii="Times New Roman" w:hAnsi="Times New Roman" w:cs="Times New Roman"/>
          <w:b/>
          <w:sz w:val="28"/>
          <w:szCs w:val="28"/>
        </w:rPr>
        <w:t xml:space="preserve">территории Старонижестеблиевского сельского поселения </w:t>
      </w:r>
    </w:p>
    <w:p w:rsidR="005D7ED5" w:rsidRPr="00CA02AE" w:rsidRDefault="005D7ED5" w:rsidP="00C52E5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E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D7ED5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7ED5" w:rsidRPr="00CA02AE" w:rsidRDefault="005D7ED5" w:rsidP="005D7ED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2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A02AE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 xml:space="preserve">ции, Федеральным </w:t>
      </w:r>
      <w:hyperlink r:id="rId6" w:history="1">
        <w:r w:rsidRPr="00CA02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от 25 </w:t>
      </w:r>
      <w:r>
        <w:rPr>
          <w:rFonts w:ascii="Times New Roman" w:hAnsi="Times New Roman" w:cs="Times New Roman"/>
          <w:sz w:val="28"/>
          <w:szCs w:val="28"/>
        </w:rPr>
        <w:t>октября 2001 года N 137-ФЗ «</w:t>
      </w:r>
      <w:r w:rsidRPr="00CA02AE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CA02A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A02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>го края от 5 нояб</w:t>
      </w:r>
      <w:r>
        <w:rPr>
          <w:rFonts w:ascii="Times New Roman" w:hAnsi="Times New Roman" w:cs="Times New Roman"/>
          <w:sz w:val="28"/>
          <w:szCs w:val="28"/>
        </w:rPr>
        <w:t>ря 2002 года N 532-КЗ «</w:t>
      </w:r>
      <w:r w:rsidRPr="00CA02AE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Красно</w:t>
      </w:r>
      <w:r>
        <w:rPr>
          <w:rFonts w:ascii="Times New Roman" w:hAnsi="Times New Roman" w:cs="Times New Roman"/>
          <w:sz w:val="28"/>
          <w:szCs w:val="28"/>
        </w:rPr>
        <w:t>дарском крае»</w:t>
      </w:r>
      <w:r w:rsidRPr="00CA02AE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02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AE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5D7ED5" w:rsidRPr="00CA02AE" w:rsidRDefault="005D7ED5" w:rsidP="005D7ED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CA02AE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распол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>женных на территории Старонижестеблиевского сельского поселения Красн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>армейского района, при заключении договоров купли-продажи земельных уч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стков без проведения торгов на территории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02AE"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5D7ED5" w:rsidRDefault="005D7ED5" w:rsidP="005D7ED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 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 в сети Интернет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постановление.</w:t>
      </w:r>
    </w:p>
    <w:p w:rsidR="005D7ED5" w:rsidRPr="006F6ED3" w:rsidRDefault="005D7ED5" w:rsidP="005D7ED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2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Старонижестеблиевского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Красноармейского района от 13 апреля 2015 года № 81 «Об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порядка определения цены земельных участков, расположенных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Старонижестеблиевского сельского поселения красноармейского района Краснодарского края, а также земельных участков, государственная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на которые не разграничена, при заключении договоров купли-продажи земельных участков без проведения торгов на территории 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района» считать утратившим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лу.</w:t>
      </w:r>
      <w:proofErr w:type="gramEnd"/>
    </w:p>
    <w:p w:rsidR="005D7ED5" w:rsidRDefault="005D7ED5" w:rsidP="005D7ED5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0" w:name="sub_1002"/>
    </w:p>
    <w:p w:rsidR="005D7ED5" w:rsidRDefault="005D7ED5" w:rsidP="005D7ED5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D7ED5" w:rsidRDefault="005D7ED5" w:rsidP="005D7ED5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82B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D6482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Старонижестеблиевского</w:t>
      </w:r>
      <w:r w:rsidRPr="00D6482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6482B">
        <w:rPr>
          <w:rFonts w:ascii="Times New Roman" w:hAnsi="Times New Roman" w:cs="Times New Roman"/>
          <w:sz w:val="28"/>
          <w:szCs w:val="28"/>
        </w:rPr>
        <w:t>й</w:t>
      </w:r>
      <w:r w:rsidRPr="00D6482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Е.Е. Черепанову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ED5" w:rsidRDefault="005D7ED5" w:rsidP="005D7ED5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482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ED5" w:rsidRDefault="005D7ED5" w:rsidP="005D7ED5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D7ED5" w:rsidRPr="00D6482B" w:rsidRDefault="005D7ED5" w:rsidP="005D7ED5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D7ED5" w:rsidRPr="00D6482B" w:rsidRDefault="005D7ED5" w:rsidP="005D7ED5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6482B">
        <w:rPr>
          <w:rFonts w:ascii="Times New Roman" w:hAnsi="Times New Roman" w:cs="Times New Roman"/>
          <w:sz w:val="28"/>
          <w:szCs w:val="28"/>
        </w:rPr>
        <w:t>Глава</w:t>
      </w:r>
    </w:p>
    <w:p w:rsidR="005D7ED5" w:rsidRDefault="005D7ED5" w:rsidP="005D7ED5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D7ED5" w:rsidRPr="00D6482B" w:rsidRDefault="005D7ED5" w:rsidP="005D7ED5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648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7ED5" w:rsidRPr="00CA02AE" w:rsidRDefault="005D7ED5" w:rsidP="005D7ED5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6482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82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В.В. Новак</w:t>
      </w: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Pr="00CD091A" w:rsidRDefault="005D7ED5" w:rsidP="005D7ED5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7ED5" w:rsidRPr="00967126" w:rsidRDefault="005D7ED5" w:rsidP="005D7ED5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967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7ED5" w:rsidRPr="00967126" w:rsidRDefault="005D7ED5" w:rsidP="005D7ED5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D7ED5" w:rsidRPr="00967126" w:rsidRDefault="005D7ED5" w:rsidP="005D7ED5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7ED5" w:rsidRPr="00967126" w:rsidRDefault="005D7ED5" w:rsidP="005D7ED5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D7ED5" w:rsidRPr="00967126" w:rsidRDefault="005D7ED5" w:rsidP="005D7ED5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67126">
        <w:rPr>
          <w:rFonts w:ascii="Times New Roman" w:hAnsi="Times New Roman" w:cs="Times New Roman"/>
          <w:sz w:val="28"/>
          <w:szCs w:val="28"/>
        </w:rPr>
        <w:t xml:space="preserve">от ____________2018 г. № _____ </w:t>
      </w:r>
    </w:p>
    <w:p w:rsidR="005D7ED5" w:rsidRDefault="005D7ED5" w:rsidP="005D7E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ED5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</w:t>
      </w:r>
      <w:r w:rsidRPr="00CA02AE">
        <w:rPr>
          <w:rFonts w:ascii="Times New Roman" w:hAnsi="Times New Roman" w:cs="Times New Roman"/>
          <w:b/>
          <w:sz w:val="28"/>
          <w:szCs w:val="28"/>
        </w:rPr>
        <w:t>участков,</w:t>
      </w:r>
    </w:p>
    <w:p w:rsidR="005D7ED5" w:rsidRDefault="005D7ED5" w:rsidP="005D7ED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02AE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CA02AE">
        <w:rPr>
          <w:rFonts w:ascii="Times New Roman" w:hAnsi="Times New Roman" w:cs="Times New Roman"/>
          <w:b/>
          <w:sz w:val="28"/>
          <w:szCs w:val="28"/>
        </w:rPr>
        <w:t xml:space="preserve"> на территории Старонижестеблиевского сельского</w:t>
      </w:r>
    </w:p>
    <w:p w:rsidR="005D7ED5" w:rsidRDefault="005D7ED5" w:rsidP="005D7ED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E">
        <w:rPr>
          <w:rFonts w:ascii="Times New Roman" w:hAnsi="Times New Roman" w:cs="Times New Roman"/>
          <w:b/>
          <w:sz w:val="28"/>
          <w:szCs w:val="28"/>
        </w:rPr>
        <w:t>поселения Красноармейского района, при заключении договоров</w:t>
      </w:r>
    </w:p>
    <w:p w:rsidR="005D7ED5" w:rsidRDefault="005D7ED5" w:rsidP="005D7ED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E">
        <w:rPr>
          <w:rFonts w:ascii="Times New Roman" w:hAnsi="Times New Roman" w:cs="Times New Roman"/>
          <w:b/>
          <w:sz w:val="28"/>
          <w:szCs w:val="28"/>
        </w:rPr>
        <w:t xml:space="preserve">купли-продажи земельных участков без проведения торгов </w:t>
      </w:r>
      <w:proofErr w:type="gramStart"/>
      <w:r w:rsidRPr="00CA02A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D7ED5" w:rsidRDefault="005D7ED5" w:rsidP="005D7ED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E">
        <w:rPr>
          <w:rFonts w:ascii="Times New Roman" w:hAnsi="Times New Roman" w:cs="Times New Roman"/>
          <w:b/>
          <w:sz w:val="28"/>
          <w:szCs w:val="28"/>
        </w:rPr>
        <w:t>территории Старонижестеблиевского сельского поселения</w:t>
      </w:r>
    </w:p>
    <w:p w:rsidR="005D7ED5" w:rsidRPr="00CA02AE" w:rsidRDefault="005D7ED5" w:rsidP="005D7ED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E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D7ED5" w:rsidRPr="00CA02AE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Pr="00CA02AE" w:rsidRDefault="005D7ED5" w:rsidP="005D7ED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7ED5" w:rsidRPr="00CA02AE" w:rsidRDefault="005D7ED5" w:rsidP="005D7ED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ind w:right="-284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751BE4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751BE4">
        <w:rPr>
          <w:rFonts w:ascii="Times New Roman" w:hAnsi="Times New Roman" w:cs="Times New Roman"/>
          <w:sz w:val="28"/>
          <w:szCs w:val="28"/>
        </w:rPr>
        <w:t xml:space="preserve"> З</w:t>
      </w:r>
      <w:r w:rsidRPr="00751BE4">
        <w:rPr>
          <w:rFonts w:ascii="Times New Roman" w:hAnsi="Times New Roman" w:cs="Times New Roman"/>
          <w:sz w:val="28"/>
          <w:szCs w:val="28"/>
        </w:rPr>
        <w:t>е</w:t>
      </w:r>
      <w:r w:rsidRPr="00751BE4">
        <w:rPr>
          <w:rFonts w:ascii="Times New Roman" w:hAnsi="Times New Roman" w:cs="Times New Roman"/>
          <w:sz w:val="28"/>
          <w:szCs w:val="28"/>
        </w:rPr>
        <w:t xml:space="preserve">мельного кодекса Российской Федерации, Федеральным </w:t>
      </w:r>
      <w:hyperlink r:id="rId9" w:history="1">
        <w:r w:rsidRPr="00751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1BE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 октября 2001 года N 137-ФЗ «</w:t>
      </w:r>
      <w:r w:rsidRPr="00CA02A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CA02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51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от 5 ноября 2002 года N 532-КЗ «</w:t>
      </w:r>
      <w:r w:rsidRPr="00CA02AE">
        <w:rPr>
          <w:rFonts w:ascii="Times New Roman" w:hAnsi="Times New Roman" w:cs="Times New Roman"/>
          <w:sz w:val="28"/>
          <w:szCs w:val="28"/>
        </w:rPr>
        <w:t>Об основах регулирования земельных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в Краснодарском крае»</w:t>
      </w:r>
      <w:r w:rsidRPr="00CA02AE">
        <w:rPr>
          <w:rFonts w:ascii="Times New Roman" w:hAnsi="Times New Roman" w:cs="Times New Roman"/>
          <w:sz w:val="28"/>
          <w:szCs w:val="28"/>
        </w:rPr>
        <w:t xml:space="preserve"> и н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правлен на урегулирование отношений по определению цены земельных учас</w:t>
      </w:r>
      <w:r w:rsidRPr="00CA02AE">
        <w:rPr>
          <w:rFonts w:ascii="Times New Roman" w:hAnsi="Times New Roman" w:cs="Times New Roman"/>
          <w:sz w:val="28"/>
          <w:szCs w:val="28"/>
        </w:rPr>
        <w:t>т</w:t>
      </w:r>
      <w:r w:rsidRPr="00CA02AE">
        <w:rPr>
          <w:rFonts w:ascii="Times New Roman" w:hAnsi="Times New Roman" w:cs="Times New Roman"/>
          <w:sz w:val="28"/>
          <w:szCs w:val="28"/>
        </w:rPr>
        <w:t>ков, находящихся в государственной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собственности Краснодарского края, а также земельных участков, </w:t>
      </w:r>
      <w:r w:rsidRPr="00751BE4">
        <w:rPr>
          <w:rFonts w:ascii="Times New Roman" w:hAnsi="Times New Roman" w:cs="Times New Roman"/>
          <w:sz w:val="28"/>
          <w:szCs w:val="28"/>
        </w:rPr>
        <w:t>расположенных на территории Старонижестеблие</w:t>
      </w:r>
      <w:r w:rsidRPr="00751BE4">
        <w:rPr>
          <w:rFonts w:ascii="Times New Roman" w:hAnsi="Times New Roman" w:cs="Times New Roman"/>
          <w:sz w:val="28"/>
          <w:szCs w:val="28"/>
        </w:rPr>
        <w:t>в</w:t>
      </w:r>
      <w:r w:rsidRPr="00751BE4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E4">
        <w:rPr>
          <w:rFonts w:ascii="Times New Roman" w:hAnsi="Times New Roman" w:cs="Times New Roman"/>
          <w:sz w:val="28"/>
          <w:szCs w:val="28"/>
        </w:rPr>
        <w:t>поселения Красноармейского района, при заключении догов</w:t>
      </w:r>
      <w:r w:rsidRPr="00751BE4">
        <w:rPr>
          <w:rFonts w:ascii="Times New Roman" w:hAnsi="Times New Roman" w:cs="Times New Roman"/>
          <w:sz w:val="28"/>
          <w:szCs w:val="28"/>
        </w:rPr>
        <w:t>о</w:t>
      </w:r>
      <w:r w:rsidRPr="00751BE4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E4">
        <w:rPr>
          <w:rFonts w:ascii="Times New Roman" w:hAnsi="Times New Roman" w:cs="Times New Roman"/>
          <w:sz w:val="28"/>
          <w:szCs w:val="28"/>
        </w:rPr>
        <w:t>купли-продажи земельных участков без проведения торгов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E4">
        <w:rPr>
          <w:rFonts w:ascii="Times New Roman" w:hAnsi="Times New Roman" w:cs="Times New Roman"/>
          <w:sz w:val="28"/>
          <w:szCs w:val="28"/>
        </w:rPr>
        <w:t>территории Старонижестеблиевского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751BE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ED5" w:rsidRPr="00CA02AE" w:rsidRDefault="005D7ED5" w:rsidP="005D7ED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>ведения торгов цена такого земельного участка не может превышать его кад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стровую стоимость или иной размер цены земельного участка, если он устано</w:t>
      </w:r>
      <w:r w:rsidRPr="00CA02AE">
        <w:rPr>
          <w:rFonts w:ascii="Times New Roman" w:hAnsi="Times New Roman" w:cs="Times New Roman"/>
          <w:sz w:val="28"/>
          <w:szCs w:val="28"/>
        </w:rPr>
        <w:t>в</w:t>
      </w:r>
      <w:r w:rsidRPr="00CA02AE">
        <w:rPr>
          <w:rFonts w:ascii="Times New Roman" w:hAnsi="Times New Roman" w:cs="Times New Roman"/>
          <w:sz w:val="28"/>
          <w:szCs w:val="28"/>
        </w:rPr>
        <w:t>лен федераль</w:t>
      </w:r>
      <w:r>
        <w:rPr>
          <w:rFonts w:ascii="Times New Roman" w:hAnsi="Times New Roman" w:cs="Times New Roman"/>
          <w:sz w:val="28"/>
          <w:szCs w:val="28"/>
        </w:rPr>
        <w:t>ным законом.</w:t>
      </w:r>
    </w:p>
    <w:p w:rsidR="005D7ED5" w:rsidRDefault="005D7ED5" w:rsidP="005D7ED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E4">
        <w:rPr>
          <w:rFonts w:ascii="Times New Roman" w:hAnsi="Times New Roman" w:cs="Times New Roman"/>
          <w:b/>
          <w:sz w:val="28"/>
          <w:szCs w:val="28"/>
        </w:rPr>
        <w:t xml:space="preserve">2. Порядок определения цены за земельные участки, </w:t>
      </w:r>
    </w:p>
    <w:p w:rsidR="005D7ED5" w:rsidRDefault="005D7ED5" w:rsidP="005D7ED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E4">
        <w:rPr>
          <w:rFonts w:ascii="Times New Roman" w:hAnsi="Times New Roman" w:cs="Times New Roman"/>
          <w:b/>
          <w:sz w:val="28"/>
          <w:szCs w:val="28"/>
        </w:rPr>
        <w:t xml:space="preserve">за исключением земельных участков, на которых </w:t>
      </w:r>
    </w:p>
    <w:p w:rsidR="005D7ED5" w:rsidRPr="00751BE4" w:rsidRDefault="005D7ED5" w:rsidP="005D7ED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E4">
        <w:rPr>
          <w:rFonts w:ascii="Times New Roman" w:hAnsi="Times New Roman" w:cs="Times New Roman"/>
          <w:b/>
          <w:sz w:val="28"/>
          <w:szCs w:val="28"/>
        </w:rPr>
        <w:t>расположены здания, сооружения</w:t>
      </w:r>
    </w:p>
    <w:p w:rsidR="005D7ED5" w:rsidRPr="00CA02AE" w:rsidRDefault="005D7ED5" w:rsidP="005D7ED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2.1. В случае продажи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</w:t>
      </w:r>
      <w:r w:rsidRPr="00CA02AE">
        <w:rPr>
          <w:rFonts w:ascii="Times New Roman" w:hAnsi="Times New Roman" w:cs="Times New Roman"/>
          <w:sz w:val="28"/>
          <w:szCs w:val="28"/>
        </w:rPr>
        <w:t xml:space="preserve"> без проведения то</w:t>
      </w:r>
      <w:r w:rsidRPr="00CA02AE">
        <w:rPr>
          <w:rFonts w:ascii="Times New Roman" w:hAnsi="Times New Roman" w:cs="Times New Roman"/>
          <w:sz w:val="28"/>
          <w:szCs w:val="28"/>
        </w:rPr>
        <w:t>р</w:t>
      </w:r>
      <w:r w:rsidRPr="00CA02AE">
        <w:rPr>
          <w:rFonts w:ascii="Times New Roman" w:hAnsi="Times New Roman" w:cs="Times New Roman"/>
          <w:sz w:val="28"/>
          <w:szCs w:val="28"/>
        </w:rPr>
        <w:t>гов цена таких земельных участков определяется в следующем порядке:</w:t>
      </w:r>
    </w:p>
    <w:p w:rsidR="005D7ED5" w:rsidRDefault="005D7ED5" w:rsidP="005D7ED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2AE">
        <w:rPr>
          <w:rFonts w:ascii="Times New Roman" w:hAnsi="Times New Roman" w:cs="Times New Roman"/>
          <w:sz w:val="28"/>
          <w:szCs w:val="28"/>
        </w:rPr>
        <w:t>1) за земельные участки, образованные из земельного участка, предоста</w:t>
      </w:r>
      <w:r w:rsidRPr="00CA02AE">
        <w:rPr>
          <w:rFonts w:ascii="Times New Roman" w:hAnsi="Times New Roman" w:cs="Times New Roman"/>
          <w:sz w:val="28"/>
          <w:szCs w:val="28"/>
        </w:rPr>
        <w:t>в</w:t>
      </w:r>
      <w:r w:rsidRPr="00CA02AE">
        <w:rPr>
          <w:rFonts w:ascii="Times New Roman" w:hAnsi="Times New Roman" w:cs="Times New Roman"/>
          <w:sz w:val="28"/>
          <w:szCs w:val="28"/>
        </w:rPr>
        <w:t>ленного в аренду для комплексного освоения территории (за исключением з</w:t>
      </w:r>
      <w:r w:rsidRPr="00CA02AE">
        <w:rPr>
          <w:rFonts w:ascii="Times New Roman" w:hAnsi="Times New Roman" w:cs="Times New Roman"/>
          <w:sz w:val="28"/>
          <w:szCs w:val="28"/>
        </w:rPr>
        <w:t>е</w:t>
      </w:r>
      <w:r w:rsidRPr="00CA02AE">
        <w:rPr>
          <w:rFonts w:ascii="Times New Roman" w:hAnsi="Times New Roman" w:cs="Times New Roman"/>
          <w:sz w:val="28"/>
          <w:szCs w:val="28"/>
        </w:rPr>
        <w:t>мельных участков, образованных из земельного участка, предоставленного юридическому лицу, заключившему договор о комплексном освоении террит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>рии в целях строительства жилья экономического класса, в аренду для ко</w:t>
      </w:r>
      <w:r w:rsidRPr="00CA02AE">
        <w:rPr>
          <w:rFonts w:ascii="Times New Roman" w:hAnsi="Times New Roman" w:cs="Times New Roman"/>
          <w:sz w:val="28"/>
          <w:szCs w:val="28"/>
        </w:rPr>
        <w:t>м</w:t>
      </w:r>
      <w:r w:rsidRPr="00CA02AE">
        <w:rPr>
          <w:rFonts w:ascii="Times New Roman" w:hAnsi="Times New Roman" w:cs="Times New Roman"/>
          <w:sz w:val="28"/>
          <w:szCs w:val="28"/>
        </w:rPr>
        <w:t xml:space="preserve">плексного освоения территории в целях строительства такого жилья), лицу, с которым в соответствии с Градостроительным </w:t>
      </w:r>
      <w:hyperlink r:id="rId11" w:history="1">
        <w:r w:rsidRPr="00751B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BE4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</w:t>
      </w:r>
      <w:proofErr w:type="gramEnd"/>
      <w:r w:rsidRPr="00751BE4">
        <w:rPr>
          <w:rFonts w:ascii="Times New Roman" w:hAnsi="Times New Roman" w:cs="Times New Roman"/>
          <w:sz w:val="28"/>
          <w:szCs w:val="28"/>
        </w:rPr>
        <w:t xml:space="preserve"> договор о комплексном освоении территории, если иное не преду</w:t>
      </w:r>
    </w:p>
    <w:p w:rsidR="005D7ED5" w:rsidRDefault="005D7ED5" w:rsidP="005D7ED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D7ED5" w:rsidRPr="00751BE4" w:rsidRDefault="005D7ED5" w:rsidP="005D7ED5">
      <w:pPr>
        <w:pStyle w:val="ConsPlusNormal"/>
        <w:tabs>
          <w:tab w:val="left" w:pos="567"/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51BE4">
        <w:rPr>
          <w:rFonts w:ascii="Times New Roman" w:hAnsi="Times New Roman" w:cs="Times New Roman"/>
          <w:sz w:val="28"/>
          <w:szCs w:val="28"/>
        </w:rPr>
        <w:t xml:space="preserve">смотрено </w:t>
      </w:r>
      <w:hyperlink r:id="rId12" w:history="1">
        <w:r w:rsidRPr="00751BE4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751B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51BE4">
          <w:rPr>
            <w:rFonts w:ascii="Times New Roman" w:hAnsi="Times New Roman" w:cs="Times New Roman"/>
            <w:sz w:val="28"/>
            <w:szCs w:val="28"/>
          </w:rPr>
          <w:t>4 пункта 2 статьи 39.3</w:t>
        </w:r>
      </w:hyperlink>
      <w:r w:rsidRPr="00751BE4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751BE4">
        <w:rPr>
          <w:rFonts w:ascii="Times New Roman" w:hAnsi="Times New Roman" w:cs="Times New Roman"/>
          <w:sz w:val="28"/>
          <w:szCs w:val="28"/>
        </w:rPr>
        <w:t>й</w:t>
      </w:r>
      <w:r w:rsidRPr="00751BE4">
        <w:rPr>
          <w:rFonts w:ascii="Times New Roman" w:hAnsi="Times New Roman" w:cs="Times New Roman"/>
          <w:sz w:val="28"/>
          <w:szCs w:val="28"/>
        </w:rPr>
        <w:t>ской Федерации: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для целей жилищного строительства: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- по цене, равной 3 процентам кадастровой стоимости земельного учас</w:t>
      </w:r>
      <w:r w:rsidRPr="00CA02AE">
        <w:rPr>
          <w:rFonts w:ascii="Times New Roman" w:hAnsi="Times New Roman" w:cs="Times New Roman"/>
          <w:sz w:val="28"/>
          <w:szCs w:val="28"/>
        </w:rPr>
        <w:t>т</w:t>
      </w:r>
      <w:r w:rsidRPr="00CA02AE">
        <w:rPr>
          <w:rFonts w:ascii="Times New Roman" w:hAnsi="Times New Roman" w:cs="Times New Roman"/>
          <w:sz w:val="28"/>
          <w:szCs w:val="28"/>
        </w:rPr>
        <w:t>ка;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в иных случаях - по кадастровой стоимости;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2AE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</w:t>
      </w:r>
      <w:r w:rsidRPr="00CA02AE">
        <w:rPr>
          <w:rFonts w:ascii="Times New Roman" w:hAnsi="Times New Roman" w:cs="Times New Roman"/>
          <w:sz w:val="28"/>
          <w:szCs w:val="28"/>
        </w:rPr>
        <w:t>в</w:t>
      </w:r>
      <w:r w:rsidRPr="00CA02AE">
        <w:rPr>
          <w:rFonts w:ascii="Times New Roman" w:hAnsi="Times New Roman" w:cs="Times New Roman"/>
          <w:sz w:val="28"/>
          <w:szCs w:val="28"/>
        </w:rPr>
        <w:t>ленного некоммерческой организации, созданной гражданами, для комплексн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>го освоения территории в целях индивидуального жилищного строительства (за исключением земельных участков, отнесенных к имуществу общего пользов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ния), членам этой некоммерческой организации или, если это предусмотрено решением общего собрания членов этой некоммерческой организации, этой н</w:t>
      </w:r>
      <w:r w:rsidRPr="00CA02AE">
        <w:rPr>
          <w:rFonts w:ascii="Times New Roman" w:hAnsi="Times New Roman" w:cs="Times New Roman"/>
          <w:sz w:val="28"/>
          <w:szCs w:val="28"/>
        </w:rPr>
        <w:t>е</w:t>
      </w:r>
      <w:r w:rsidRPr="00CA02AE">
        <w:rPr>
          <w:rFonts w:ascii="Times New Roman" w:hAnsi="Times New Roman" w:cs="Times New Roman"/>
          <w:sz w:val="28"/>
          <w:szCs w:val="28"/>
        </w:rPr>
        <w:t>коммерческой организации - в размере кадастровой стоимости земельного уч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стка;</w:t>
      </w:r>
      <w:proofErr w:type="gramEnd"/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2AE">
        <w:rPr>
          <w:rFonts w:ascii="Times New Roman" w:hAnsi="Times New Roman" w:cs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ми, для комплексного освоения территории в целях индивидуального жили</w:t>
      </w:r>
      <w:r w:rsidRPr="00CA02AE">
        <w:rPr>
          <w:rFonts w:ascii="Times New Roman" w:hAnsi="Times New Roman" w:cs="Times New Roman"/>
          <w:sz w:val="28"/>
          <w:szCs w:val="28"/>
        </w:rPr>
        <w:t>щ</w:t>
      </w:r>
      <w:r w:rsidRPr="00CA02AE">
        <w:rPr>
          <w:rFonts w:ascii="Times New Roman" w:hAnsi="Times New Roman" w:cs="Times New Roman"/>
          <w:sz w:val="28"/>
          <w:szCs w:val="28"/>
        </w:rPr>
        <w:t>ного строительства и относящегося к имуществу общего пользования, этой н</w:t>
      </w:r>
      <w:r w:rsidRPr="00CA02AE">
        <w:rPr>
          <w:rFonts w:ascii="Times New Roman" w:hAnsi="Times New Roman" w:cs="Times New Roman"/>
          <w:sz w:val="28"/>
          <w:szCs w:val="28"/>
        </w:rPr>
        <w:t>е</w:t>
      </w:r>
      <w:r w:rsidRPr="00CA02AE">
        <w:rPr>
          <w:rFonts w:ascii="Times New Roman" w:hAnsi="Times New Roman" w:cs="Times New Roman"/>
          <w:sz w:val="28"/>
          <w:szCs w:val="28"/>
        </w:rPr>
        <w:t>коммерческой организации:</w:t>
      </w:r>
      <w:proofErr w:type="gramEnd"/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- по цене, равной 3 процентам кадастровой стоимости земельного учас</w:t>
      </w:r>
      <w:r w:rsidRPr="00CA02AE">
        <w:rPr>
          <w:rFonts w:ascii="Times New Roman" w:hAnsi="Times New Roman" w:cs="Times New Roman"/>
          <w:sz w:val="28"/>
          <w:szCs w:val="28"/>
        </w:rPr>
        <w:t>т</w:t>
      </w:r>
      <w:r w:rsidRPr="00CA02AE">
        <w:rPr>
          <w:rFonts w:ascii="Times New Roman" w:hAnsi="Times New Roman" w:cs="Times New Roman"/>
          <w:sz w:val="28"/>
          <w:szCs w:val="28"/>
        </w:rPr>
        <w:t>ка;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лицу: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- по цене, равной 3 процентам кадастровой стоимости земельного учас</w:t>
      </w:r>
      <w:r w:rsidRPr="00CA02AE">
        <w:rPr>
          <w:rFonts w:ascii="Times New Roman" w:hAnsi="Times New Roman" w:cs="Times New Roman"/>
          <w:sz w:val="28"/>
          <w:szCs w:val="28"/>
        </w:rPr>
        <w:t>т</w:t>
      </w:r>
      <w:r w:rsidRPr="00CA02AE">
        <w:rPr>
          <w:rFonts w:ascii="Times New Roman" w:hAnsi="Times New Roman" w:cs="Times New Roman"/>
          <w:sz w:val="28"/>
          <w:szCs w:val="28"/>
        </w:rPr>
        <w:t>ка;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5) за земельные участки, находящиеся в постоянном (бессрочном) пол</w:t>
      </w:r>
      <w:r w:rsidRPr="00CA02AE">
        <w:rPr>
          <w:rFonts w:ascii="Times New Roman" w:hAnsi="Times New Roman" w:cs="Times New Roman"/>
          <w:sz w:val="28"/>
          <w:szCs w:val="28"/>
        </w:rPr>
        <w:t>ь</w:t>
      </w:r>
      <w:r w:rsidRPr="00CA02AE">
        <w:rPr>
          <w:rFonts w:ascii="Times New Roman" w:hAnsi="Times New Roman" w:cs="Times New Roman"/>
          <w:sz w:val="28"/>
          <w:szCs w:val="28"/>
        </w:rPr>
        <w:t xml:space="preserve">зовании юридических лиц, указанным юридическим лицам, за исключением лиц, указанных в </w:t>
      </w:r>
      <w:hyperlink r:id="rId14" w:history="1">
        <w:r w:rsidRPr="00751BE4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ции, - в размере кадастровой стоимости земельного участка;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2AE">
        <w:rPr>
          <w:rFonts w:ascii="Times New Roman" w:hAnsi="Times New Roman" w:cs="Times New Roman"/>
          <w:sz w:val="28"/>
          <w:szCs w:val="28"/>
        </w:rPr>
        <w:t>6) за земельные участки, образованные из земельного участка, предоста</w:t>
      </w:r>
      <w:r w:rsidRPr="00CA02AE">
        <w:rPr>
          <w:rFonts w:ascii="Times New Roman" w:hAnsi="Times New Roman" w:cs="Times New Roman"/>
          <w:sz w:val="28"/>
          <w:szCs w:val="28"/>
        </w:rPr>
        <w:t>в</w:t>
      </w:r>
      <w:r w:rsidRPr="00CA02AE">
        <w:rPr>
          <w:rFonts w:ascii="Times New Roman" w:hAnsi="Times New Roman" w:cs="Times New Roman"/>
          <w:sz w:val="28"/>
          <w:szCs w:val="28"/>
        </w:rPr>
        <w:t>ленного некоммерческой организации, созданной гражданами, для ведения с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доводства, огородничества, дачного хозяйства (за исключением земельных уч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стков, отнесенных к имуществу общего пользования), членам этой некомме</w:t>
      </w:r>
      <w:r w:rsidRPr="00CA02AE">
        <w:rPr>
          <w:rFonts w:ascii="Times New Roman" w:hAnsi="Times New Roman" w:cs="Times New Roman"/>
          <w:sz w:val="28"/>
          <w:szCs w:val="28"/>
        </w:rPr>
        <w:t>р</w:t>
      </w:r>
      <w:r w:rsidRPr="00CA02AE">
        <w:rPr>
          <w:rFonts w:ascii="Times New Roman" w:hAnsi="Times New Roman" w:cs="Times New Roman"/>
          <w:sz w:val="28"/>
          <w:szCs w:val="28"/>
        </w:rPr>
        <w:t>ческой организации - в размере кадастровой стоимости земельного участка;</w:t>
      </w:r>
      <w:proofErr w:type="gramEnd"/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2AE">
        <w:rPr>
          <w:rFonts w:ascii="Times New Roman" w:hAnsi="Times New Roman" w:cs="Times New Roman"/>
          <w:sz w:val="28"/>
          <w:szCs w:val="28"/>
        </w:rPr>
        <w:t>7) за земельные участки в случае их продажи гражданам для индивид</w:t>
      </w:r>
      <w:r w:rsidRPr="00CA02AE">
        <w:rPr>
          <w:rFonts w:ascii="Times New Roman" w:hAnsi="Times New Roman" w:cs="Times New Roman"/>
          <w:sz w:val="28"/>
          <w:szCs w:val="28"/>
        </w:rPr>
        <w:t>у</w:t>
      </w:r>
      <w:r w:rsidRPr="00CA02AE"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history="1">
        <w:r w:rsidRPr="00751BE4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З</w:t>
      </w:r>
      <w:r w:rsidRPr="00CA02AE">
        <w:rPr>
          <w:rFonts w:ascii="Times New Roman" w:hAnsi="Times New Roman" w:cs="Times New Roman"/>
          <w:sz w:val="28"/>
          <w:szCs w:val="28"/>
        </w:rPr>
        <w:t>е</w:t>
      </w:r>
      <w:r w:rsidRPr="00CA02AE">
        <w:rPr>
          <w:rFonts w:ascii="Times New Roman" w:hAnsi="Times New Roman" w:cs="Times New Roman"/>
          <w:sz w:val="28"/>
          <w:szCs w:val="28"/>
        </w:rPr>
        <w:t>мельного кодекса Российской Федерации - в размере кадастровой стоимости земельного участка;</w:t>
      </w:r>
      <w:proofErr w:type="gramEnd"/>
    </w:p>
    <w:p w:rsidR="005D7ED5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CA02AE">
        <w:rPr>
          <w:rFonts w:ascii="Times New Roman" w:hAnsi="Times New Roman" w:cs="Times New Roman"/>
          <w:sz w:val="28"/>
          <w:szCs w:val="28"/>
        </w:rPr>
        <w:t>8) за земельные участки, предназначенные для ведения сельскохозяйс</w:t>
      </w:r>
      <w:r w:rsidRPr="00CA02AE">
        <w:rPr>
          <w:rFonts w:ascii="Times New Roman" w:hAnsi="Times New Roman" w:cs="Times New Roman"/>
          <w:sz w:val="28"/>
          <w:szCs w:val="28"/>
        </w:rPr>
        <w:t>т</w:t>
      </w:r>
      <w:r w:rsidRPr="00CA02AE">
        <w:rPr>
          <w:rFonts w:ascii="Times New Roman" w:hAnsi="Times New Roman" w:cs="Times New Roman"/>
          <w:sz w:val="28"/>
          <w:szCs w:val="28"/>
        </w:rPr>
        <w:t xml:space="preserve">венного производства и переданные в аренду гражданину или юридическому лицу, этому гражданину или этому юридическому лицу по истечении трех лет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ED5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2AE">
        <w:rPr>
          <w:rFonts w:ascii="Times New Roman" w:hAnsi="Times New Roman" w:cs="Times New Roman"/>
          <w:sz w:val="28"/>
          <w:szCs w:val="28"/>
        </w:rPr>
        <w:t>момента заключения договора аренды с этим гражданином или этим юридич</w:t>
      </w:r>
      <w:r w:rsidRPr="00CA02AE">
        <w:rPr>
          <w:rFonts w:ascii="Times New Roman" w:hAnsi="Times New Roman" w:cs="Times New Roman"/>
          <w:sz w:val="28"/>
          <w:szCs w:val="28"/>
        </w:rPr>
        <w:t>е</w:t>
      </w:r>
      <w:r w:rsidRPr="00CA02AE">
        <w:rPr>
          <w:rFonts w:ascii="Times New Roman" w:hAnsi="Times New Roman" w:cs="Times New Roman"/>
          <w:sz w:val="28"/>
          <w:szCs w:val="28"/>
        </w:rPr>
        <w:t>ским лицом либо передачи прав и обязанностей по договору аренды земельного участка этому гражданину или этому юридическому лицу при условии отсутс</w:t>
      </w:r>
      <w:r w:rsidRPr="00CA02AE">
        <w:rPr>
          <w:rFonts w:ascii="Times New Roman" w:hAnsi="Times New Roman" w:cs="Times New Roman"/>
          <w:sz w:val="28"/>
          <w:szCs w:val="28"/>
        </w:rPr>
        <w:t>т</w:t>
      </w:r>
      <w:r w:rsidRPr="00CA02AE">
        <w:rPr>
          <w:rFonts w:ascii="Times New Roman" w:hAnsi="Times New Roman" w:cs="Times New Roman"/>
          <w:sz w:val="28"/>
          <w:szCs w:val="28"/>
        </w:rPr>
        <w:t>вия у уполномоченного органа информации о выявленных в рамках государс</w:t>
      </w:r>
      <w:r w:rsidRPr="00CA02AE">
        <w:rPr>
          <w:rFonts w:ascii="Times New Roman" w:hAnsi="Times New Roman" w:cs="Times New Roman"/>
          <w:sz w:val="28"/>
          <w:szCs w:val="28"/>
        </w:rPr>
        <w:t>т</w:t>
      </w:r>
      <w:r w:rsidRPr="00CA02AE">
        <w:rPr>
          <w:rFonts w:ascii="Times New Roman" w:hAnsi="Times New Roman" w:cs="Times New Roman"/>
          <w:sz w:val="28"/>
          <w:szCs w:val="28"/>
        </w:rPr>
        <w:t>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лицом заявление о заключении договора купли-продажи такого земельного участка без проведения торгов п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 xml:space="preserve">дано до дня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по кадастровой стоимости земельных участков.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До 31 декабря 2018 года с учетом условий, предусмотренных в </w:t>
      </w:r>
      <w:hyperlink w:anchor="P79" w:history="1">
        <w:r w:rsidRPr="00751BE4">
          <w:rPr>
            <w:rFonts w:ascii="Times New Roman" w:hAnsi="Times New Roman" w:cs="Times New Roman"/>
            <w:sz w:val="28"/>
            <w:szCs w:val="28"/>
          </w:rPr>
          <w:t>абзаце 1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настоящего подпункта: в случае аренды земельного участка в течение 6 лет граждане или юридические лица приобретают его в собственность по цене, равной 80 процентам кадастровой стоимости земельного участка;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>в случае аренды земельного участка в течение 9 лет граждане или юридические лица приобретают его в собственность по цене, равной 60 процентам кадастровой стоимости земельного участка; в случае аренды земельного участка в течение 12 лет граждане или юридические лица приобретают его в собственность по цене, равной 40 процентам кадастровой стоимости земельного участка;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в случае аренды земельного участка в течение 15 лет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Расчет срока аренды земельного участка в случаях, указанных в насто</w:t>
      </w:r>
      <w:r w:rsidRPr="00CA02AE">
        <w:rPr>
          <w:rFonts w:ascii="Times New Roman" w:hAnsi="Times New Roman" w:cs="Times New Roman"/>
          <w:sz w:val="28"/>
          <w:szCs w:val="28"/>
        </w:rPr>
        <w:t>я</w:t>
      </w:r>
      <w:r w:rsidRPr="00CA02AE">
        <w:rPr>
          <w:rFonts w:ascii="Times New Roman" w:hAnsi="Times New Roman" w:cs="Times New Roman"/>
          <w:sz w:val="28"/>
          <w:szCs w:val="28"/>
        </w:rPr>
        <w:t>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 Данное правило применяется также в отношении земельных участков, образованных в результате раздела указанного земельного участка, при этом срок договора аренды исчисляется с момента заключения договора аренды исходного земельного участка.</w:t>
      </w:r>
    </w:p>
    <w:p w:rsidR="005D7ED5" w:rsidRPr="00751BE4" w:rsidRDefault="005D7ED5" w:rsidP="005D7ED5">
      <w:pPr>
        <w:pStyle w:val="ConsPlusNormal"/>
        <w:tabs>
          <w:tab w:val="left" w:pos="709"/>
        </w:tabs>
        <w:ind w:right="-284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E4">
        <w:rPr>
          <w:rFonts w:ascii="Times New Roman" w:hAnsi="Times New Roman" w:cs="Times New Roman"/>
          <w:b/>
          <w:sz w:val="28"/>
          <w:szCs w:val="28"/>
        </w:rPr>
        <w:t>3. Особенности определения цены земельных участков,</w:t>
      </w:r>
    </w:p>
    <w:p w:rsidR="005D7ED5" w:rsidRPr="00751BE4" w:rsidRDefault="005D7ED5" w:rsidP="005D7ED5">
      <w:pPr>
        <w:pStyle w:val="ConsPlusNormal"/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51BE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51BE4">
        <w:rPr>
          <w:rFonts w:ascii="Times New Roman" w:hAnsi="Times New Roman" w:cs="Times New Roman"/>
          <w:b/>
          <w:sz w:val="28"/>
          <w:szCs w:val="28"/>
        </w:rPr>
        <w:t xml:space="preserve"> расположены здания, сооружения, при продаже</w:t>
      </w:r>
    </w:p>
    <w:p w:rsidR="005D7ED5" w:rsidRPr="00751BE4" w:rsidRDefault="005D7ED5" w:rsidP="005D7ED5">
      <w:pPr>
        <w:pStyle w:val="ConsPlusNormal"/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E4">
        <w:rPr>
          <w:rFonts w:ascii="Times New Roman" w:hAnsi="Times New Roman" w:cs="Times New Roman"/>
          <w:b/>
          <w:sz w:val="28"/>
          <w:szCs w:val="28"/>
        </w:rPr>
        <w:t>их собственникам таких зданий, сооружений</w:t>
      </w:r>
    </w:p>
    <w:p w:rsidR="005D7ED5" w:rsidRPr="00751BE4" w:rsidRDefault="005D7ED5" w:rsidP="005D7ED5">
      <w:pPr>
        <w:pStyle w:val="ConsPlusNormal"/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E4">
        <w:rPr>
          <w:rFonts w:ascii="Times New Roman" w:hAnsi="Times New Roman" w:cs="Times New Roman"/>
          <w:b/>
          <w:sz w:val="28"/>
          <w:szCs w:val="28"/>
        </w:rPr>
        <w:t>либо помещений в них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CA02A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>В случае продажи земельных участков, на которых расположены зд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 xml:space="preserve">ния, сооружения, собственникам таких зданий, сооружений либо помещений в них в соответствии со </w:t>
      </w:r>
      <w:hyperlink r:id="rId16" w:history="1">
        <w:r w:rsidRPr="00A128DB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>сти, за исключением земельных участков, предоставленных гражданам для и</w:t>
      </w:r>
      <w:r w:rsidRPr="00CA02AE">
        <w:rPr>
          <w:rFonts w:ascii="Times New Roman" w:hAnsi="Times New Roman" w:cs="Times New Roman"/>
          <w:sz w:val="28"/>
          <w:szCs w:val="28"/>
        </w:rPr>
        <w:t>н</w:t>
      </w:r>
      <w:r w:rsidRPr="00CA02AE">
        <w:rPr>
          <w:rFonts w:ascii="Times New Roman" w:hAnsi="Times New Roman" w:cs="Times New Roman"/>
          <w:sz w:val="28"/>
          <w:szCs w:val="28"/>
        </w:rPr>
        <w:t>дивидуального жилищного, гаражного строительства, ведения личного подсо</w:t>
      </w:r>
      <w:r w:rsidRPr="00CA02AE">
        <w:rPr>
          <w:rFonts w:ascii="Times New Roman" w:hAnsi="Times New Roman" w:cs="Times New Roman"/>
          <w:sz w:val="28"/>
          <w:szCs w:val="28"/>
        </w:rPr>
        <w:t>б</w:t>
      </w:r>
      <w:r w:rsidRPr="00CA02AE">
        <w:rPr>
          <w:rFonts w:ascii="Times New Roman" w:hAnsi="Times New Roman" w:cs="Times New Roman"/>
          <w:sz w:val="28"/>
          <w:szCs w:val="28"/>
        </w:rPr>
        <w:t>ного хозяйства в границах населенного пункта, садоводства, дачного хозяйства, на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сооружения, цена за которые определяется в следующем порядке: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CA02AE">
        <w:rPr>
          <w:rFonts w:ascii="Times New Roman" w:hAnsi="Times New Roman" w:cs="Times New Roman"/>
          <w:sz w:val="28"/>
          <w:szCs w:val="28"/>
        </w:rPr>
        <w:t xml:space="preserve">- в десятикратном размере ставки земельного налога за единицу площади земельного участка, но не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>более кадастровой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 или иного размера цены земельного участка, если он установлен федеральным з</w:t>
      </w:r>
      <w:r w:rsidRPr="00CA02AE">
        <w:rPr>
          <w:rFonts w:ascii="Times New Roman" w:hAnsi="Times New Roman" w:cs="Times New Roman"/>
          <w:sz w:val="28"/>
          <w:szCs w:val="28"/>
        </w:rPr>
        <w:t>а</w:t>
      </w:r>
      <w:r w:rsidRPr="00CA02AE">
        <w:rPr>
          <w:rFonts w:ascii="Times New Roman" w:hAnsi="Times New Roman" w:cs="Times New Roman"/>
          <w:sz w:val="28"/>
          <w:szCs w:val="28"/>
        </w:rPr>
        <w:t>коном.</w:t>
      </w:r>
    </w:p>
    <w:p w:rsidR="005D7ED5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pStyle w:val="ConsPlusNormal"/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</w:t>
      </w:r>
      <w:r w:rsidRPr="00CA02AE">
        <w:rPr>
          <w:rFonts w:ascii="Times New Roman" w:hAnsi="Times New Roman" w:cs="Times New Roman"/>
          <w:sz w:val="28"/>
          <w:szCs w:val="28"/>
        </w:rPr>
        <w:t>т</w:t>
      </w:r>
      <w:r w:rsidRPr="00CA02AE">
        <w:rPr>
          <w:rFonts w:ascii="Times New Roman" w:hAnsi="Times New Roman" w:cs="Times New Roman"/>
          <w:sz w:val="28"/>
          <w:szCs w:val="28"/>
        </w:rPr>
        <w:t>венность находящиеся у них на праве аренды земельные участки по цене, ра</w:t>
      </w:r>
      <w:r w:rsidRPr="00CA02AE">
        <w:rPr>
          <w:rFonts w:ascii="Times New Roman" w:hAnsi="Times New Roman" w:cs="Times New Roman"/>
          <w:sz w:val="28"/>
          <w:szCs w:val="28"/>
        </w:rPr>
        <w:t>в</w:t>
      </w:r>
      <w:r w:rsidRPr="00CA02AE">
        <w:rPr>
          <w:rFonts w:ascii="Times New Roman" w:hAnsi="Times New Roman" w:cs="Times New Roman"/>
          <w:sz w:val="28"/>
          <w:szCs w:val="28"/>
        </w:rPr>
        <w:t>ной 2,5 процента кадастровой стоимости земельного участка, в случаях, если: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CA02AE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Федерального </w:t>
      </w:r>
      <w:hyperlink r:id="rId17" w:history="1">
        <w:r w:rsidRPr="00A128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28DB">
        <w:rPr>
          <w:rFonts w:ascii="Times New Roman" w:hAnsi="Times New Roman" w:cs="Times New Roman"/>
          <w:sz w:val="28"/>
          <w:szCs w:val="28"/>
        </w:rPr>
        <w:t xml:space="preserve"> от</w:t>
      </w:r>
      <w:r w:rsidRPr="00CA02AE">
        <w:rPr>
          <w:rFonts w:ascii="Times New Roman" w:hAnsi="Times New Roman" w:cs="Times New Roman"/>
          <w:sz w:val="28"/>
          <w:szCs w:val="28"/>
        </w:rPr>
        <w:t xml:space="preserve"> 25 октября 2001 го</w:t>
      </w:r>
      <w:r>
        <w:rPr>
          <w:rFonts w:ascii="Times New Roman" w:hAnsi="Times New Roman" w:cs="Times New Roman"/>
          <w:sz w:val="28"/>
          <w:szCs w:val="28"/>
        </w:rPr>
        <w:t>да N 137-ФЗ «</w:t>
      </w:r>
      <w:r w:rsidRPr="00CA02A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CA02AE">
        <w:rPr>
          <w:rFonts w:ascii="Times New Roman" w:hAnsi="Times New Roman" w:cs="Times New Roman"/>
          <w:sz w:val="28"/>
          <w:szCs w:val="28"/>
        </w:rPr>
        <w:t xml:space="preserve"> до 1 июля 2012 года в отношении таких земельных участков ос</w:t>
      </w:r>
      <w:r w:rsidRPr="00CA02AE">
        <w:rPr>
          <w:rFonts w:ascii="Times New Roman" w:hAnsi="Times New Roman" w:cs="Times New Roman"/>
          <w:sz w:val="28"/>
          <w:szCs w:val="28"/>
        </w:rPr>
        <w:t>у</w:t>
      </w:r>
      <w:r w:rsidRPr="00CA02AE">
        <w:rPr>
          <w:rFonts w:ascii="Times New Roman" w:hAnsi="Times New Roman" w:cs="Times New Roman"/>
          <w:sz w:val="28"/>
          <w:szCs w:val="28"/>
        </w:rPr>
        <w:t>ществлено переоформление права постоянного (бессрочного) пользования на право аренды;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P98" w:history="1">
        <w:r w:rsidRPr="00A128DB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 xml:space="preserve">Юридические лица, за исключением указанных в </w:t>
      </w:r>
      <w:hyperlink r:id="rId18" w:history="1">
        <w:r w:rsidRPr="00A128DB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юридических лиц, могут приобр</w:t>
      </w:r>
      <w:r w:rsidRPr="00CA02AE">
        <w:rPr>
          <w:rFonts w:ascii="Times New Roman" w:hAnsi="Times New Roman" w:cs="Times New Roman"/>
          <w:sz w:val="28"/>
          <w:szCs w:val="28"/>
        </w:rPr>
        <w:t>е</w:t>
      </w:r>
      <w:r w:rsidRPr="00CA02AE">
        <w:rPr>
          <w:rFonts w:ascii="Times New Roman" w:hAnsi="Times New Roman" w:cs="Times New Roman"/>
          <w:sz w:val="28"/>
          <w:szCs w:val="28"/>
        </w:rPr>
        <w:t>сти находящиеся у них на праве постоянного (бессрочного) пользования з</w:t>
      </w:r>
      <w:r w:rsidRPr="00CA02AE">
        <w:rPr>
          <w:rFonts w:ascii="Times New Roman" w:hAnsi="Times New Roman" w:cs="Times New Roman"/>
          <w:sz w:val="28"/>
          <w:szCs w:val="28"/>
        </w:rPr>
        <w:t>е</w:t>
      </w:r>
      <w:r w:rsidRPr="00CA02AE">
        <w:rPr>
          <w:rFonts w:ascii="Times New Roman" w:hAnsi="Times New Roman" w:cs="Times New Roman"/>
          <w:sz w:val="28"/>
          <w:szCs w:val="28"/>
        </w:rPr>
        <w:t>мельные участки, на которых расположены линии электропередачи, линии св</w:t>
      </w:r>
      <w:r w:rsidRPr="00CA02AE">
        <w:rPr>
          <w:rFonts w:ascii="Times New Roman" w:hAnsi="Times New Roman" w:cs="Times New Roman"/>
          <w:sz w:val="28"/>
          <w:szCs w:val="28"/>
        </w:rPr>
        <w:t>я</w:t>
      </w:r>
      <w:r w:rsidRPr="00CA02AE">
        <w:rPr>
          <w:rFonts w:ascii="Times New Roman" w:hAnsi="Times New Roman" w:cs="Times New Roman"/>
          <w:sz w:val="28"/>
          <w:szCs w:val="28"/>
        </w:rPr>
        <w:t>зи, трубопроводы, дороги, железнодорожные линии и другие подобные соор</w:t>
      </w:r>
      <w:r w:rsidRPr="00CA02AE">
        <w:rPr>
          <w:rFonts w:ascii="Times New Roman" w:hAnsi="Times New Roman" w:cs="Times New Roman"/>
          <w:sz w:val="28"/>
          <w:szCs w:val="28"/>
        </w:rPr>
        <w:t>у</w:t>
      </w:r>
      <w:r w:rsidRPr="00CA02AE">
        <w:rPr>
          <w:rFonts w:ascii="Times New Roman" w:hAnsi="Times New Roman" w:cs="Times New Roman"/>
          <w:sz w:val="28"/>
          <w:szCs w:val="28"/>
        </w:rPr>
        <w:t>жения (линейные объекты), в собственность до 1 января 2016 года:</w:t>
      </w:r>
      <w:proofErr w:type="gramEnd"/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по цене, равной 2,5 процента кадастровой стоимости земельного участка, - в случаях, предусмотренных </w:t>
      </w:r>
      <w:hyperlink r:id="rId19" w:history="1">
        <w:r w:rsidRPr="00A128DB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</w:t>
      </w:r>
      <w:r>
        <w:rPr>
          <w:rFonts w:ascii="Times New Roman" w:hAnsi="Times New Roman" w:cs="Times New Roman"/>
          <w:sz w:val="28"/>
          <w:szCs w:val="28"/>
        </w:rPr>
        <w:t xml:space="preserve"> N 137-ФЗ «</w:t>
      </w:r>
      <w:r w:rsidRPr="00CA02A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</w:t>
      </w:r>
      <w:r w:rsidRPr="00CA02AE">
        <w:rPr>
          <w:rFonts w:ascii="Times New Roman" w:hAnsi="Times New Roman" w:cs="Times New Roman"/>
          <w:sz w:val="28"/>
          <w:szCs w:val="28"/>
        </w:rPr>
        <w:t>с</w:t>
      </w:r>
      <w:r w:rsidRPr="00CA02AE">
        <w:rPr>
          <w:rFonts w:ascii="Times New Roman" w:hAnsi="Times New Roman" w:cs="Times New Roman"/>
          <w:sz w:val="28"/>
          <w:szCs w:val="28"/>
        </w:rPr>
        <w:t>сийской Феде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CA02AE">
        <w:rPr>
          <w:rFonts w:ascii="Times New Roman" w:hAnsi="Times New Roman" w:cs="Times New Roman"/>
          <w:sz w:val="28"/>
          <w:szCs w:val="28"/>
        </w:rPr>
        <w:t>;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по цене, установленной </w:t>
      </w:r>
      <w:hyperlink w:anchor="P92" w:history="1">
        <w:r w:rsidRPr="00A128DB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настоящего раздела, - в случаях, пр</w:t>
      </w:r>
      <w:r w:rsidRPr="00CA02AE">
        <w:rPr>
          <w:rFonts w:ascii="Times New Roman" w:hAnsi="Times New Roman" w:cs="Times New Roman"/>
          <w:sz w:val="28"/>
          <w:szCs w:val="28"/>
        </w:rPr>
        <w:t>е</w:t>
      </w:r>
      <w:r w:rsidRPr="00CA02AE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hyperlink r:id="rId20" w:history="1">
        <w:r w:rsidRPr="00A128DB">
          <w:rPr>
            <w:rFonts w:ascii="Times New Roman" w:hAnsi="Times New Roman" w:cs="Times New Roman"/>
            <w:sz w:val="28"/>
            <w:szCs w:val="28"/>
          </w:rPr>
          <w:t>пунктом 2 статьи 2</w:t>
        </w:r>
      </w:hyperlink>
      <w:r w:rsidRPr="00A128DB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</w:t>
      </w:r>
      <w:r w:rsidRPr="00CA02AE">
        <w:rPr>
          <w:rFonts w:ascii="Times New Roman" w:hAnsi="Times New Roman" w:cs="Times New Roman"/>
          <w:sz w:val="28"/>
          <w:szCs w:val="28"/>
        </w:rPr>
        <w:t>твие Земельного кодекса Российской Федерации".</w:t>
      </w:r>
    </w:p>
    <w:p w:rsidR="005D7ED5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3.4. Граждане и юридические лица, право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которых на мн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 xml:space="preserve">голетние насаждения зарегистрировано в соответствии с Федеральным </w:t>
      </w:r>
      <w:hyperlink r:id="rId21" w:history="1">
        <w:r w:rsidRPr="00A128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от 21 ию</w:t>
      </w:r>
      <w:r>
        <w:rPr>
          <w:rFonts w:ascii="Times New Roman" w:hAnsi="Times New Roman" w:cs="Times New Roman"/>
          <w:sz w:val="28"/>
          <w:szCs w:val="28"/>
        </w:rPr>
        <w:t>ля 1997 года N 122-ФЗ «</w:t>
      </w:r>
      <w:r w:rsidRPr="00CA02A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</w:t>
      </w:r>
      <w:r w:rsidRPr="00CA02AE">
        <w:rPr>
          <w:rFonts w:ascii="Times New Roman" w:hAnsi="Times New Roman" w:cs="Times New Roman"/>
          <w:sz w:val="28"/>
          <w:szCs w:val="28"/>
        </w:rPr>
        <w:t>е</w:t>
      </w:r>
      <w:r w:rsidRPr="00CA02AE">
        <w:rPr>
          <w:rFonts w:ascii="Times New Roman" w:hAnsi="Times New Roman" w:cs="Times New Roman"/>
          <w:sz w:val="28"/>
          <w:szCs w:val="28"/>
        </w:rPr>
        <w:t>движимое иму</w:t>
      </w:r>
      <w:r>
        <w:rPr>
          <w:rFonts w:ascii="Times New Roman" w:hAnsi="Times New Roman" w:cs="Times New Roman"/>
          <w:sz w:val="28"/>
          <w:szCs w:val="28"/>
        </w:rPr>
        <w:t>щество и сделок с ним»</w:t>
      </w:r>
      <w:r w:rsidRPr="00CA02AE">
        <w:rPr>
          <w:rFonts w:ascii="Times New Roman" w:hAnsi="Times New Roman" w:cs="Times New Roman"/>
          <w:sz w:val="28"/>
          <w:szCs w:val="28"/>
        </w:rPr>
        <w:t xml:space="preserve"> до дня вступления в силу Федерального </w:t>
      </w:r>
      <w:hyperlink r:id="rId22" w:history="1">
        <w:r w:rsidRPr="00A128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от 4 декабря</w:t>
      </w:r>
      <w:r>
        <w:rPr>
          <w:rFonts w:ascii="Times New Roman" w:hAnsi="Times New Roman" w:cs="Times New Roman"/>
          <w:sz w:val="28"/>
          <w:szCs w:val="28"/>
        </w:rPr>
        <w:t xml:space="preserve"> 2006 года N 201-ФЗ «</w:t>
      </w:r>
      <w:r w:rsidRPr="00CA02AE">
        <w:rPr>
          <w:rFonts w:ascii="Times New Roman" w:hAnsi="Times New Roman" w:cs="Times New Roman"/>
          <w:sz w:val="28"/>
          <w:szCs w:val="28"/>
        </w:rPr>
        <w:t>О введении в действие Лесного коде</w:t>
      </w:r>
      <w:r w:rsidRPr="00CA02AE">
        <w:rPr>
          <w:rFonts w:ascii="Times New Roman" w:hAnsi="Times New Roman" w:cs="Times New Roman"/>
          <w:sz w:val="28"/>
          <w:szCs w:val="28"/>
        </w:rPr>
        <w:t>к</w:t>
      </w:r>
      <w:r w:rsidRPr="00CA02AE">
        <w:rPr>
          <w:rFonts w:ascii="Times New Roman" w:hAnsi="Times New Roman" w:cs="Times New Roman"/>
          <w:sz w:val="28"/>
          <w:szCs w:val="28"/>
        </w:rPr>
        <w:t>са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CA02AE">
        <w:rPr>
          <w:rFonts w:ascii="Times New Roman" w:hAnsi="Times New Roman" w:cs="Times New Roman"/>
          <w:sz w:val="28"/>
          <w:szCs w:val="28"/>
        </w:rPr>
        <w:t xml:space="preserve">, приобретают земельные участки, на </w:t>
      </w:r>
      <w:proofErr w:type="gramStart"/>
      <w:r w:rsidRPr="00CA02A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A02AE">
        <w:rPr>
          <w:rFonts w:ascii="Times New Roman" w:hAnsi="Times New Roman" w:cs="Times New Roman"/>
          <w:sz w:val="28"/>
          <w:szCs w:val="28"/>
        </w:rPr>
        <w:t xml:space="preserve"> нах</w:t>
      </w:r>
      <w:r w:rsidRPr="00CA02AE">
        <w:rPr>
          <w:rFonts w:ascii="Times New Roman" w:hAnsi="Times New Roman" w:cs="Times New Roman"/>
          <w:sz w:val="28"/>
          <w:szCs w:val="28"/>
        </w:rPr>
        <w:t>о</w:t>
      </w:r>
      <w:r w:rsidRPr="00CA02AE">
        <w:rPr>
          <w:rFonts w:ascii="Times New Roman" w:hAnsi="Times New Roman" w:cs="Times New Roman"/>
          <w:sz w:val="28"/>
          <w:szCs w:val="28"/>
        </w:rPr>
        <w:t>дятся указанные многолетние насаждения, в собственность по цене, устано</w:t>
      </w:r>
      <w:r w:rsidRPr="00CA02AE">
        <w:rPr>
          <w:rFonts w:ascii="Times New Roman" w:hAnsi="Times New Roman" w:cs="Times New Roman"/>
          <w:sz w:val="28"/>
          <w:szCs w:val="28"/>
        </w:rPr>
        <w:t>в</w:t>
      </w:r>
      <w:r w:rsidRPr="00CA02AE">
        <w:rPr>
          <w:rFonts w:ascii="Times New Roman" w:hAnsi="Times New Roman" w:cs="Times New Roman"/>
          <w:sz w:val="28"/>
          <w:szCs w:val="28"/>
        </w:rPr>
        <w:t xml:space="preserve">ленной </w:t>
      </w:r>
      <w:hyperlink w:anchor="P93" w:history="1">
        <w:r w:rsidRPr="00A128DB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28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A128DB">
          <w:rPr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CA02A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D7ED5" w:rsidRPr="00CA02AE" w:rsidRDefault="005D7ED5" w:rsidP="005D7ED5">
      <w:pPr>
        <w:pStyle w:val="ConsPlusNormal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D5" w:rsidRPr="00CA02AE" w:rsidRDefault="005D7ED5" w:rsidP="005D7ED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D7ED5" w:rsidRPr="00CA02AE" w:rsidRDefault="005D7ED5" w:rsidP="005D7ED5">
      <w:pPr>
        <w:shd w:val="clear" w:color="auto" w:fill="FFFFFF"/>
        <w:tabs>
          <w:tab w:val="left" w:pos="709"/>
          <w:tab w:val="left" w:pos="97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5D7ED5" w:rsidRPr="00CA02AE" w:rsidRDefault="005D7ED5" w:rsidP="005D7ED5">
      <w:pPr>
        <w:shd w:val="clear" w:color="auto" w:fill="FFFFFF"/>
        <w:tabs>
          <w:tab w:val="left" w:pos="709"/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5D7ED5" w:rsidRPr="00CA02AE" w:rsidRDefault="005D7ED5" w:rsidP="005D7ED5">
      <w:pPr>
        <w:shd w:val="clear" w:color="auto" w:fill="FFFFFF"/>
        <w:tabs>
          <w:tab w:val="left" w:pos="709"/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5D7ED5" w:rsidRPr="00CA02AE" w:rsidRDefault="005D7ED5" w:rsidP="005D7ED5">
      <w:pPr>
        <w:shd w:val="clear" w:color="auto" w:fill="FFFFFF"/>
        <w:tabs>
          <w:tab w:val="left" w:pos="709"/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5D7ED5" w:rsidRPr="00CA02AE" w:rsidRDefault="005D7ED5" w:rsidP="005D7ED5">
      <w:pPr>
        <w:shd w:val="clear" w:color="auto" w:fill="FFFFFF"/>
        <w:tabs>
          <w:tab w:val="left" w:pos="709"/>
          <w:tab w:val="left" w:pos="9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228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02A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A02AE">
        <w:rPr>
          <w:rFonts w:ascii="Times New Roman" w:hAnsi="Times New Roman" w:cs="Times New Roman"/>
          <w:sz w:val="28"/>
          <w:szCs w:val="28"/>
        </w:rPr>
        <w:tab/>
      </w:r>
      <w:r w:rsidRPr="00CA02AE">
        <w:rPr>
          <w:rFonts w:ascii="Times New Roman" w:hAnsi="Times New Roman" w:cs="Times New Roman"/>
          <w:sz w:val="28"/>
          <w:szCs w:val="28"/>
        </w:rPr>
        <w:tab/>
      </w:r>
      <w:r w:rsidRPr="00CA02AE">
        <w:rPr>
          <w:rFonts w:ascii="Times New Roman" w:hAnsi="Times New Roman" w:cs="Times New Roman"/>
          <w:sz w:val="28"/>
          <w:szCs w:val="28"/>
        </w:rPr>
        <w:tab/>
      </w:r>
      <w:r w:rsidRPr="00CA02AE">
        <w:rPr>
          <w:rFonts w:ascii="Times New Roman" w:hAnsi="Times New Roman" w:cs="Times New Roman"/>
          <w:sz w:val="28"/>
          <w:szCs w:val="28"/>
        </w:rPr>
        <w:tab/>
      </w:r>
      <w:r w:rsidRPr="00CA02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02AE">
        <w:rPr>
          <w:rFonts w:ascii="Times New Roman" w:hAnsi="Times New Roman" w:cs="Times New Roman"/>
          <w:sz w:val="28"/>
          <w:szCs w:val="28"/>
        </w:rPr>
        <w:tab/>
        <w:t>О.Н. Шесто</w:t>
      </w:r>
      <w:r>
        <w:rPr>
          <w:rFonts w:ascii="Times New Roman" w:hAnsi="Times New Roman" w:cs="Times New Roman"/>
          <w:sz w:val="28"/>
          <w:szCs w:val="28"/>
        </w:rPr>
        <w:t>па</w:t>
      </w:r>
    </w:p>
    <w:p w:rsidR="005D7ED5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D7ED5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D7ED5" w:rsidRDefault="00C52E54" w:rsidP="005D7ED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D7ED5" w:rsidRPr="00286212" w:rsidRDefault="005D7ED5" w:rsidP="005D7ED5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5D7ED5" w:rsidRDefault="005D7ED5" w:rsidP="005D7ED5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5D7ED5" w:rsidRPr="00286212" w:rsidRDefault="005D7ED5" w:rsidP="005D7ED5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5D7ED5" w:rsidRPr="005D7ED5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D7ED5">
        <w:rPr>
          <w:sz w:val="28"/>
          <w:szCs w:val="28"/>
        </w:rPr>
        <w:t>«</w:t>
      </w:r>
      <w:r w:rsidRPr="005D7ED5">
        <w:rPr>
          <w:rFonts w:ascii="Times New Roman" w:hAnsi="Times New Roman" w:cs="Times New Roman"/>
          <w:sz w:val="28"/>
          <w:szCs w:val="28"/>
        </w:rPr>
        <w:t xml:space="preserve">Об установлении порядка определения цены земельных участков, </w:t>
      </w:r>
    </w:p>
    <w:p w:rsidR="005D7ED5" w:rsidRPr="005D7ED5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ED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D7ED5">
        <w:rPr>
          <w:rFonts w:ascii="Times New Roman" w:hAnsi="Times New Roman" w:cs="Times New Roman"/>
          <w:sz w:val="28"/>
          <w:szCs w:val="28"/>
        </w:rPr>
        <w:t xml:space="preserve"> на территории Старонижестеблиевского сельского </w:t>
      </w:r>
    </w:p>
    <w:p w:rsidR="005D7ED5" w:rsidRPr="005D7ED5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D7ED5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района, при заключении договоров </w:t>
      </w:r>
    </w:p>
    <w:p w:rsidR="005D7ED5" w:rsidRPr="005D7ED5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D7ED5">
        <w:rPr>
          <w:rFonts w:ascii="Times New Roman" w:hAnsi="Times New Roman" w:cs="Times New Roman"/>
          <w:sz w:val="28"/>
          <w:szCs w:val="28"/>
        </w:rPr>
        <w:t xml:space="preserve">купли-продажи земельных участков без проведения торгов </w:t>
      </w:r>
      <w:proofErr w:type="gramStart"/>
      <w:r w:rsidRPr="005D7E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ED5" w:rsidRPr="005D7ED5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D7ED5">
        <w:rPr>
          <w:rFonts w:ascii="Times New Roman" w:hAnsi="Times New Roman" w:cs="Times New Roman"/>
          <w:sz w:val="28"/>
          <w:szCs w:val="28"/>
        </w:rPr>
        <w:t xml:space="preserve">территории Старонижестеблиевского сельского поселения </w:t>
      </w:r>
    </w:p>
    <w:p w:rsidR="005D7ED5" w:rsidRPr="008A1507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D7ED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446F7F">
        <w:rPr>
          <w:rFonts w:ascii="Times New Roman" w:hAnsi="Times New Roman" w:cs="Times New Roman"/>
          <w:sz w:val="28"/>
          <w:szCs w:val="28"/>
        </w:rPr>
        <w:t>»</w:t>
      </w:r>
    </w:p>
    <w:p w:rsidR="005D7ED5" w:rsidRPr="00286212" w:rsidRDefault="005D7ED5" w:rsidP="005D7ED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7ED5" w:rsidRPr="00286212" w:rsidRDefault="005D7ED5" w:rsidP="005D7ED5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912"/>
        <w:gridCol w:w="3119"/>
      </w:tblGrid>
      <w:tr w:rsidR="005D7ED5" w:rsidRPr="00286212" w:rsidTr="004D3624">
        <w:tc>
          <w:tcPr>
            <w:tcW w:w="6912" w:type="dxa"/>
          </w:tcPr>
          <w:p w:rsidR="005D7ED5" w:rsidRPr="00A54338" w:rsidRDefault="005D7ED5" w:rsidP="004D3624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5D7ED5" w:rsidRPr="00A54338" w:rsidRDefault="005D7ED5" w:rsidP="004D3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D5" w:rsidRPr="00286212" w:rsidTr="004D3624">
        <w:tc>
          <w:tcPr>
            <w:tcW w:w="6912" w:type="dxa"/>
          </w:tcPr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5D7ED5" w:rsidRPr="00286212" w:rsidTr="004D3624">
        <w:tc>
          <w:tcPr>
            <w:tcW w:w="6912" w:type="dxa"/>
          </w:tcPr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D5" w:rsidRPr="00286212" w:rsidTr="004D3624">
        <w:tc>
          <w:tcPr>
            <w:tcW w:w="6912" w:type="dxa"/>
          </w:tcPr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D5" w:rsidRPr="00286212" w:rsidTr="004D3624">
        <w:tc>
          <w:tcPr>
            <w:tcW w:w="6912" w:type="dxa"/>
          </w:tcPr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D7ED5" w:rsidRPr="00286212" w:rsidTr="004D3624">
        <w:tc>
          <w:tcPr>
            <w:tcW w:w="6912" w:type="dxa"/>
          </w:tcPr>
          <w:p w:rsidR="005D7ED5" w:rsidRPr="00A54338" w:rsidRDefault="005D7ED5" w:rsidP="004D362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D5" w:rsidRPr="00286212" w:rsidTr="004D3624">
        <w:tc>
          <w:tcPr>
            <w:tcW w:w="6912" w:type="dxa"/>
          </w:tcPr>
          <w:p w:rsidR="005D7ED5" w:rsidRPr="00A54338" w:rsidRDefault="005D7ED5" w:rsidP="004D3624">
            <w:pPr>
              <w:pStyle w:val="a9"/>
              <w:tabs>
                <w:tab w:val="left" w:pos="7566"/>
              </w:tabs>
              <w:spacing w:after="0"/>
              <w:ind w:hanging="142"/>
              <w:jc w:val="both"/>
              <w:rPr>
                <w:rFonts w:ascii="Times New Roman" w:cs="Times New Roman"/>
              </w:rPr>
            </w:pPr>
            <w:r w:rsidRPr="00A54338">
              <w:rPr>
                <w:rFonts w:ascii="Times New Roman" w:cs="Times New Roman"/>
              </w:rPr>
              <w:t xml:space="preserve"> </w:t>
            </w:r>
          </w:p>
          <w:p w:rsidR="005D7ED5" w:rsidRPr="009D5AF2" w:rsidRDefault="005D7ED5" w:rsidP="004D3624">
            <w:pPr>
              <w:ind w:left="-142" w:firstLine="0"/>
              <w:jc w:val="lef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D7ED5" w:rsidRPr="009D5AF2" w:rsidRDefault="005D7ED5" w:rsidP="004D3624">
            <w:pPr>
              <w:ind w:left="-142" w:firstLine="0"/>
              <w:jc w:val="lef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D7ED5" w:rsidRPr="005D7ED5" w:rsidRDefault="005D7ED5" w:rsidP="004D3624">
            <w:pPr>
              <w:pStyle w:val="a9"/>
              <w:spacing w:after="0"/>
              <w:ind w:hanging="142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D7ED5">
              <w:rPr>
                <w:rFonts w:asci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D5" w:rsidRPr="00A54338" w:rsidRDefault="005D7ED5" w:rsidP="004D3624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5D7ED5" w:rsidRPr="00286212" w:rsidTr="004D3624">
        <w:tc>
          <w:tcPr>
            <w:tcW w:w="6912" w:type="dxa"/>
          </w:tcPr>
          <w:p w:rsidR="005D7ED5" w:rsidRPr="00A54338" w:rsidRDefault="005D7ED5" w:rsidP="004D3624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D7ED5" w:rsidRPr="00A54338" w:rsidRDefault="005D7ED5" w:rsidP="004D3624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ED5" w:rsidRPr="00286212" w:rsidRDefault="005D7ED5" w:rsidP="005D7E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D7ED5" w:rsidRPr="00286212" w:rsidRDefault="005D7ED5" w:rsidP="005D7E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7ED5" w:rsidRPr="00286212" w:rsidRDefault="005D7ED5" w:rsidP="005D7E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7ED5" w:rsidRPr="00967126" w:rsidRDefault="005D7ED5" w:rsidP="005D7ED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D7ED5" w:rsidRPr="00967126" w:rsidRDefault="005D7ED5" w:rsidP="005D7E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7ED5" w:rsidRPr="00967126" w:rsidRDefault="005D7ED5" w:rsidP="005D7ED5">
      <w:pPr>
        <w:rPr>
          <w:rFonts w:ascii="Times New Roman" w:hAnsi="Times New Roman" w:cs="Times New Roman"/>
        </w:rPr>
      </w:pPr>
    </w:p>
    <w:p w:rsidR="005D7ED5" w:rsidRPr="00967126" w:rsidRDefault="005D7ED5" w:rsidP="005D7E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ED5" w:rsidRPr="005507D1" w:rsidRDefault="005D7ED5" w:rsidP="005D7E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ED5" w:rsidRPr="004D7407" w:rsidRDefault="005D7ED5" w:rsidP="005D7ED5">
      <w:pPr>
        <w:tabs>
          <w:tab w:val="left" w:pos="14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ED5" w:rsidRPr="00C737CC" w:rsidRDefault="005D7ED5" w:rsidP="005D7ED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5D7ED5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2F1205"/>
    <w:rsid w:val="00376414"/>
    <w:rsid w:val="003F4B1E"/>
    <w:rsid w:val="003F7653"/>
    <w:rsid w:val="00416973"/>
    <w:rsid w:val="00486D15"/>
    <w:rsid w:val="00487F84"/>
    <w:rsid w:val="0055316C"/>
    <w:rsid w:val="005B3D79"/>
    <w:rsid w:val="005D7ED5"/>
    <w:rsid w:val="006409B2"/>
    <w:rsid w:val="00683A07"/>
    <w:rsid w:val="00954616"/>
    <w:rsid w:val="009F1F39"/>
    <w:rsid w:val="00AC2228"/>
    <w:rsid w:val="00C52E54"/>
    <w:rsid w:val="00C737CC"/>
    <w:rsid w:val="00D13402"/>
    <w:rsid w:val="00D53EA7"/>
    <w:rsid w:val="00D942AD"/>
    <w:rsid w:val="00E117D3"/>
    <w:rsid w:val="00E33176"/>
    <w:rsid w:val="00E51D67"/>
    <w:rsid w:val="00F45878"/>
    <w:rsid w:val="00FC690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5D7ED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5D7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D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E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5D7ED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Arial Unicode MS" w:hAnsi="Times New Roman" w:cs="Arial Unicode MS"/>
      <w:color w:val="000000"/>
    </w:rPr>
  </w:style>
  <w:style w:type="character" w:customStyle="1" w:styleId="aa">
    <w:name w:val="Основной текст Знак"/>
    <w:basedOn w:val="a0"/>
    <w:link w:val="a9"/>
    <w:uiPriority w:val="99"/>
    <w:rsid w:val="005D7ED5"/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F2C1D86FFB4714F2AA4FB36F63003DE2CCF25554084C0A7681BC1D1FBA0B9A8C1CBCD3Bp1mDG" TargetMode="External"/><Relationship Id="rId13" Type="http://schemas.openxmlformats.org/officeDocument/2006/relationships/hyperlink" Target="consultantplus://offline/ref=70DF2C1D86FFB4714F2AA4FB36F63003DE2CCF25554084C0A7681BC1D1FBA0B9A8C1CBCD3Dp1m5G" TargetMode="External"/><Relationship Id="rId18" Type="http://schemas.openxmlformats.org/officeDocument/2006/relationships/hyperlink" Target="consultantplus://offline/ref=70DF2C1D86FFB4714F2AA4FB36F63003DE2CCF25554084C0A7681BC1D1FBA0B9A8C1CBCC38p1m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DF2C1D86FFB4714F2AA4FB36F63003DF2CCA295E4684C0A7681BC1D1pFmBG" TargetMode="External"/><Relationship Id="rId7" Type="http://schemas.openxmlformats.org/officeDocument/2006/relationships/hyperlink" Target="consultantplus://offline/ref=70DF2C1D86FFB4714F2AA4ED359A6F09DA27952C5B438B92F937409C86F2AAEEpEmFG" TargetMode="External"/><Relationship Id="rId12" Type="http://schemas.openxmlformats.org/officeDocument/2006/relationships/hyperlink" Target="consultantplus://offline/ref=70DF2C1D86FFB4714F2AA4FB36F63003DE2CCF25554084C0A7681BC1D1FBA0B9A8C1CBCD3Dp1mBG" TargetMode="External"/><Relationship Id="rId17" Type="http://schemas.openxmlformats.org/officeDocument/2006/relationships/hyperlink" Target="consultantplus://offline/ref=70DF2C1D86FFB4714F2AA4FB36F63003DE2CCF23554484C0A7681BC1D1pFm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DF2C1D86FFB4714F2AA4FB36F63003DE2CCF25554084C0A7681BC1D1FBA0B9A8C1CBC136p1m8G" TargetMode="External"/><Relationship Id="rId20" Type="http://schemas.openxmlformats.org/officeDocument/2006/relationships/hyperlink" Target="consultantplus://offline/ref=70DF2C1D86FFB4714F2AA4FB36F63003DE2CCF23554484C0A7681BC1D1FBA0B9A8C1CBC83E1C2B82pAm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F2C1D86FFB4714F2AA4FB36F63003DE2CCF23554484C0A7681BC1D1pFmBG" TargetMode="External"/><Relationship Id="rId11" Type="http://schemas.openxmlformats.org/officeDocument/2006/relationships/hyperlink" Target="consultantplus://offline/ref=70DF2C1D86FFB4714F2AA4FB36F63003DE2CCF24584F84C0A7681BC1D1pFmB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0DF2C1D86FFB4714F2AA4FB36F63003DE2CCF25554084C0A7681BC1D1FBA0B9A8C1CBCD3Bp1mDG" TargetMode="External"/><Relationship Id="rId15" Type="http://schemas.openxmlformats.org/officeDocument/2006/relationships/hyperlink" Target="consultantplus://offline/ref=70DF2C1D86FFB4714F2AA4FB36F63003DE2CCF25554084C0A7681BC1D1FBA0B9A8C1CBC13Bp1m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DF2C1D86FFB4714F2AA4ED359A6F09DA27952C5B438B92F937409C86F2AAEEpEmFG" TargetMode="External"/><Relationship Id="rId19" Type="http://schemas.openxmlformats.org/officeDocument/2006/relationships/hyperlink" Target="consultantplus://offline/ref=70DF2C1D86FFB4714F2AA4FB36F63003DE2CCF23554484C0A7681BC1D1FBA0B9A8C1CBC83E1C2B82pAm3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DF2C1D86FFB4714F2AA4FB36F63003DE2CCF23554484C0A7681BC1D1pFmBG" TargetMode="External"/><Relationship Id="rId14" Type="http://schemas.openxmlformats.org/officeDocument/2006/relationships/hyperlink" Target="consultantplus://offline/ref=70DF2C1D86FFB4714F2AA4FB36F63003DE2CCF25554084C0A7681BC1D1FBA0B9A8C1CBCC38p1mFG" TargetMode="External"/><Relationship Id="rId22" Type="http://schemas.openxmlformats.org/officeDocument/2006/relationships/hyperlink" Target="consultantplus://offline/ref=70DF2C1D86FFB4714F2AA4FB36F63003DF2ECA25594284C0A7681BC1D1pF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2374</Words>
  <Characters>13538</Characters>
  <Application>Microsoft Office Word</Application>
  <DocSecurity>0</DocSecurity>
  <Lines>112</Lines>
  <Paragraphs>31</Paragraphs>
  <ScaleCrop>false</ScaleCrop>
  <Company>123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2018-10-30T12:49:00Z</cp:lastPrinted>
  <dcterms:created xsi:type="dcterms:W3CDTF">2015-11-24T06:39:00Z</dcterms:created>
  <dcterms:modified xsi:type="dcterms:W3CDTF">2018-11-02T08:11:00Z</dcterms:modified>
</cp:coreProperties>
</file>